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7E7A" w14:textId="77777777" w:rsidR="00AA53EA" w:rsidRPr="00261B79" w:rsidRDefault="009047C4">
      <w:pPr>
        <w:spacing w:after="0" w:line="288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BAB. I</w:t>
      </w:r>
    </w:p>
    <w:p w14:paraId="4AC9C76A" w14:textId="77777777" w:rsidR="00AA53EA" w:rsidRPr="00261B79" w:rsidRDefault="009047C4">
      <w:pPr>
        <w:spacing w:after="0" w:line="288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PENDAHULUAN</w:t>
      </w:r>
    </w:p>
    <w:p w14:paraId="39F41715" w14:textId="77777777" w:rsidR="00AA53EA" w:rsidRPr="00261B79" w:rsidRDefault="00AA53EA">
      <w:pPr>
        <w:spacing w:after="0" w:line="288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42657D8" w14:textId="77777777" w:rsidR="00AA53EA" w:rsidRPr="00261B79" w:rsidRDefault="009047C4">
      <w:pPr>
        <w:pStyle w:val="ListParagraph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Maksud dan Tujuan</w:t>
      </w:r>
      <w:r w:rsidR="008353B5"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Penyusuanan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353B5" w:rsidRPr="00261B79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aporan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Keuangan</w:t>
      </w:r>
      <w:proofErr w:type="spellEnd"/>
    </w:p>
    <w:p w14:paraId="2E04E3CB" w14:textId="77777777" w:rsidR="00AA53EA" w:rsidRPr="00261B79" w:rsidRDefault="00AA53EA">
      <w:pPr>
        <w:pStyle w:val="ListParagraph"/>
        <w:spacing w:after="0" w:line="36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A3B2EC" w14:textId="77777777" w:rsidR="00AA53EA" w:rsidRPr="00261B79" w:rsidRDefault="009047C4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hanging="15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Maksud </w:t>
      </w:r>
    </w:p>
    <w:p w14:paraId="7F13C8D8" w14:textId="77777777" w:rsidR="00AA53EA" w:rsidRPr="00261B79" w:rsidRDefault="009047C4">
      <w:pPr>
        <w:pStyle w:val="ListParagraph"/>
        <w:spacing w:after="0" w:line="360" w:lineRule="auto"/>
        <w:ind w:left="99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disusun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relevan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posisi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seluru</w:t>
      </w:r>
      <w:r w:rsidR="007E56EF" w:rsidRPr="00261B79">
        <w:rPr>
          <w:rFonts w:ascii="Arial" w:hAnsi="Arial" w:cs="Arial"/>
          <w:color w:val="000000" w:themeColor="text1"/>
          <w:sz w:val="24"/>
          <w:szCs w:val="24"/>
        </w:rPr>
        <w:t>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transaksi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oleh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satu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membandingkan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.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selaku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mempunyai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melaporkan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upaya-upaya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berstruktur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. Maksud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penyusunan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menggambarkan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menjelaskan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target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rencana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0D00C1" w14:textId="77777777" w:rsidR="00AA53EA" w:rsidRPr="00261B79" w:rsidRDefault="00AA53EA">
      <w:pPr>
        <w:pStyle w:val="ListParagraph"/>
        <w:spacing w:after="0" w:line="360" w:lineRule="auto"/>
        <w:ind w:left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E2B05F" w14:textId="77777777" w:rsidR="00AA53EA" w:rsidRPr="00261B79" w:rsidRDefault="009047C4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hanging="15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Tujuan</w:t>
      </w:r>
    </w:p>
    <w:p w14:paraId="6995188E" w14:textId="77777777" w:rsidR="00AA53EA" w:rsidRPr="00261B79" w:rsidRDefault="009047C4">
      <w:pPr>
        <w:spacing w:after="0" w:line="360" w:lineRule="auto"/>
        <w:ind w:left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Tujuan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umum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menyajikan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posisi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kinerja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akuntansi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bermanfaat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pengguna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membuat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mengevaluasi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keputusan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alokasi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7DBFCF2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ekonomi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D837EF7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posisi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ekonomi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AACCA1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alokasi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penggunaan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ekonomi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B7922E9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ketaatan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13D5075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cara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mendanai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aktivitasnya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kasnya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44969B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potensi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membiayai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penyelenggaraan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A52AD1F" w14:textId="77777777" w:rsidR="00AA53EA" w:rsidRPr="00261B79" w:rsidRDefault="009047C4">
      <w:pPr>
        <w:pStyle w:val="ListParagraph"/>
        <w:numPr>
          <w:ilvl w:val="0"/>
          <w:numId w:val="3"/>
        </w:numPr>
        <w:spacing w:after="0" w:line="360" w:lineRule="auto"/>
        <w:ind w:left="1276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menyediakan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berguna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mengevaluasi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kemampuan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mendanai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aktivitasnya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C85EEC" w14:textId="77777777" w:rsidR="00AA53EA" w:rsidRPr="00261B79" w:rsidRDefault="00AA53EA">
      <w:pPr>
        <w:pStyle w:val="ListParagraph"/>
        <w:spacing w:after="0" w:line="360" w:lineRule="auto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EE435A" w14:textId="77777777" w:rsidR="00AA53EA" w:rsidRPr="00261B79" w:rsidRDefault="009047C4">
      <w:pPr>
        <w:spacing w:after="0" w:line="360" w:lineRule="auto"/>
        <w:ind w:left="720" w:firstLine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Tujuan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spesifik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menyajikan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berguna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pengambilan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keputusan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menunjukkan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transparansi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lastRenderedPageBreak/>
        <w:t>akuntabilitas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akuntansi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dipercayakan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kepadanya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pertanggungjawaban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APBD.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7C9A8F56" w14:textId="77777777" w:rsidR="00AA53EA" w:rsidRPr="00261B79" w:rsidRDefault="009047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</w:p>
    <w:p w14:paraId="5079C68F" w14:textId="77777777" w:rsidR="00AA53EA" w:rsidRPr="00261B79" w:rsidRDefault="009047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Neraca</w:t>
      </w:r>
      <w:proofErr w:type="spellEnd"/>
    </w:p>
    <w:p w14:paraId="6AC34093" w14:textId="77777777" w:rsidR="00AA53EA" w:rsidRPr="00261B79" w:rsidRDefault="009047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Operasional</w:t>
      </w:r>
      <w:proofErr w:type="spellEnd"/>
    </w:p>
    <w:p w14:paraId="5F91456E" w14:textId="77777777" w:rsidR="00AA53EA" w:rsidRPr="00261B79" w:rsidRDefault="009047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ekuitas</w:t>
      </w:r>
      <w:proofErr w:type="spellEnd"/>
    </w:p>
    <w:p w14:paraId="63217ABB" w14:textId="77777777" w:rsidR="00AA53EA" w:rsidRPr="00261B79" w:rsidRDefault="009047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166E35BF" w14:textId="77777777" w:rsidR="00AA53EA" w:rsidRPr="00261B79" w:rsidRDefault="00AA53E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10A3C0" w14:textId="77777777" w:rsidR="00AA53EA" w:rsidRPr="00261B79" w:rsidRDefault="009047C4">
      <w:pPr>
        <w:pStyle w:val="ListParagraph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Landasan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Hukum</w:t>
      </w:r>
    </w:p>
    <w:p w14:paraId="2266BB8B" w14:textId="77777777" w:rsidR="00AA53EA" w:rsidRPr="00261B79" w:rsidRDefault="009047C4">
      <w:pPr>
        <w:pStyle w:val="ListParagraph"/>
        <w:spacing w:after="0" w:line="360" w:lineRule="auto"/>
        <w:ind w:left="567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halnya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Penyusunan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APBD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APBD,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maka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penyusunan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Pertanggungjawaban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berpedoman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ketentuan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perundang-undangan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berlaku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Suatu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mengungkapkan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hal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diungkapkan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bagian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manapun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lain:</w:t>
      </w:r>
    </w:p>
    <w:p w14:paraId="5A357F36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17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Negara;</w:t>
      </w:r>
    </w:p>
    <w:p w14:paraId="515E31E7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2004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Perbendaharaan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Negara;</w:t>
      </w:r>
    </w:p>
    <w:p w14:paraId="25AD4B5A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2014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diubah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terakhir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9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2015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Kedua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Atas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2014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14:paraId="04308CC6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33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2004,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Perimbangan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Pusat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14:paraId="55952992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Undang-undang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28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2009,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Pajak Daerah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Retribusi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14:paraId="5668B53B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2005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Badan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Layanan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Umum;</w:t>
      </w:r>
    </w:p>
    <w:p w14:paraId="09FD878E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55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2005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Perimbangan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E46145F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58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2005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14:paraId="41886CC9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8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2006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Kinerja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Instansi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9C2208E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71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2010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Standar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Akuntansi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767B0A5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lastRenderedPageBreak/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27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2014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Barang Milik Negara/Daerah;</w:t>
      </w:r>
    </w:p>
    <w:p w14:paraId="7FF0613C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38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2016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Tata Cara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Tuntutan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Ganti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Kerugian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Negara/Daerah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Terhadap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Negeri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Bukan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Bendahara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Pejabat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Lain;</w:t>
      </w:r>
    </w:p>
    <w:p w14:paraId="43CF3CF3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Badan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Pemeriksa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2007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Tata Cara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Penyelesaian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Ganti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Keugian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Negara;</w:t>
      </w:r>
    </w:p>
    <w:p w14:paraId="0061FD63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Menteri Dalam Negeri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5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1997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Tuntutan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Perbendaharaan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Tuntutan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Ganti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Rugi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Barang Daerah;</w:t>
      </w:r>
    </w:p>
    <w:p w14:paraId="4A4280E7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Menteri Dalam Negeri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61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2007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Pedoman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Teknis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Badan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Layanan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Umum Daerah;</w:t>
      </w:r>
    </w:p>
    <w:p w14:paraId="7457F1C3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Menteri Dalam Negeri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Kedua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Atas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Menteri Dalam Negeri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2006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Pedoman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14:paraId="6CE2B7E1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Bupati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19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2014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Akuntansi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0B51E42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12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2016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Organisasi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56BCFE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Menteri Dalam Negeri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19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2016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Pedoman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Barang Milik Daerah;</w:t>
      </w:r>
    </w:p>
    <w:p w14:paraId="4D9D2F25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Lembaran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2);</w:t>
      </w:r>
    </w:p>
    <w:p w14:paraId="2226743D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Bupati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30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Kebijakan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Akuntansi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Daerah;</w:t>
      </w:r>
    </w:p>
    <w:p w14:paraId="3845FAD0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2022;</w:t>
      </w:r>
    </w:p>
    <w:p w14:paraId="6FB3CF4F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Bupati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34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Prosedur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Daerah.</w:t>
      </w:r>
    </w:p>
    <w:p w14:paraId="6024EA0E" w14:textId="77777777" w:rsidR="00AA53EA" w:rsidRPr="00261B79" w:rsidRDefault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Daerah 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proofErr w:type="gram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10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2023;</w:t>
      </w:r>
    </w:p>
    <w:p w14:paraId="03340BB5" w14:textId="77777777" w:rsidR="009047C4" w:rsidRPr="00261B79" w:rsidRDefault="009047C4" w:rsidP="009047C4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Bupati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43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Penjabaran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2023;</w:t>
      </w:r>
    </w:p>
    <w:p w14:paraId="7EB1D273" w14:textId="357BFB46" w:rsidR="00AA53EA" w:rsidRDefault="00AA53EA">
      <w:pPr>
        <w:pStyle w:val="ListParagraph"/>
        <w:spacing w:after="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638AB0" w14:textId="35CC6F1C" w:rsidR="007C2F4C" w:rsidRDefault="007C2F4C">
      <w:pPr>
        <w:pStyle w:val="ListParagraph"/>
        <w:spacing w:after="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CF51AC" w14:textId="727D1EC7" w:rsidR="007C2F4C" w:rsidRDefault="007C2F4C">
      <w:pPr>
        <w:pStyle w:val="ListParagraph"/>
        <w:spacing w:after="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12BCB1" w14:textId="77777777" w:rsidR="007C2F4C" w:rsidRPr="00261B79" w:rsidRDefault="007C2F4C">
      <w:pPr>
        <w:pStyle w:val="ListParagraph"/>
        <w:spacing w:after="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E392B9" w14:textId="77777777" w:rsidR="00AA53EA" w:rsidRPr="00261B79" w:rsidRDefault="009047C4">
      <w:pPr>
        <w:pStyle w:val="ListParagraph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lastRenderedPageBreak/>
        <w:t>Sistematika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Penulisan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638080DF" w14:textId="77777777" w:rsidR="00AA53EA" w:rsidRPr="00261B79" w:rsidRDefault="009047C4">
      <w:pPr>
        <w:pStyle w:val="ListParagraph"/>
        <w:spacing w:after="0" w:line="360" w:lineRule="auto"/>
        <w:ind w:left="567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Atas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disusun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agar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pengguna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memahami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membandingkannya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sekurang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kurangnya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disajikan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susunan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3DCD7A8" w14:textId="77777777" w:rsidR="00AA53EA" w:rsidRPr="00261B79" w:rsidRDefault="009047C4">
      <w:pPr>
        <w:pStyle w:val="ListParagraph"/>
        <w:spacing w:after="0" w:line="360" w:lineRule="auto"/>
        <w:ind w:left="360" w:firstLine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Bab. I.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Pendahuluan</w:t>
      </w:r>
      <w:proofErr w:type="spellEnd"/>
    </w:p>
    <w:p w14:paraId="5A4A3068" w14:textId="77777777" w:rsidR="00AA53EA" w:rsidRPr="00261B79" w:rsidRDefault="009047C4">
      <w:pPr>
        <w:pStyle w:val="ListParagraph"/>
        <w:numPr>
          <w:ilvl w:val="1"/>
          <w:numId w:val="6"/>
        </w:numPr>
        <w:tabs>
          <w:tab w:val="left" w:pos="1134"/>
          <w:tab w:val="left" w:pos="1701"/>
        </w:tabs>
        <w:spacing w:after="0" w:line="360" w:lineRule="auto"/>
        <w:ind w:firstLine="4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Maksud dan Tujuan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Penyusunan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6B2FE098" w14:textId="77777777" w:rsidR="00AA53EA" w:rsidRPr="00261B79" w:rsidRDefault="009047C4">
      <w:pPr>
        <w:pStyle w:val="ListParagraph"/>
        <w:numPr>
          <w:ilvl w:val="1"/>
          <w:numId w:val="6"/>
        </w:numPr>
        <w:tabs>
          <w:tab w:val="left" w:pos="1134"/>
          <w:tab w:val="left" w:pos="1701"/>
        </w:tabs>
        <w:spacing w:after="0" w:line="360" w:lineRule="auto"/>
        <w:ind w:firstLine="41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Landasan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Hukum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Penyusunan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26C806C1" w14:textId="77777777" w:rsidR="00AA53EA" w:rsidRPr="00261B79" w:rsidRDefault="009047C4">
      <w:pPr>
        <w:pStyle w:val="ListParagraph"/>
        <w:numPr>
          <w:ilvl w:val="1"/>
          <w:numId w:val="6"/>
        </w:numPr>
        <w:tabs>
          <w:tab w:val="left" w:pos="1134"/>
          <w:tab w:val="left" w:pos="1701"/>
        </w:tabs>
        <w:spacing w:after="0" w:line="360" w:lineRule="auto"/>
        <w:ind w:firstLine="41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Sistematika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Penulisan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62B7E45E" w14:textId="77777777" w:rsidR="00AA53EA" w:rsidRPr="00261B79" w:rsidRDefault="009047C4">
      <w:pPr>
        <w:spacing w:after="0" w:line="360" w:lineRule="auto"/>
        <w:ind w:left="360" w:firstLine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Bab. II.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Ikhtisar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Kinerja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43C0C436" w14:textId="77777777" w:rsidR="00AA53EA" w:rsidRPr="00261B79" w:rsidRDefault="009047C4">
      <w:pPr>
        <w:pStyle w:val="ListParagraph"/>
        <w:numPr>
          <w:ilvl w:val="1"/>
          <w:numId w:val="7"/>
        </w:numPr>
        <w:spacing w:after="0" w:line="36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Ikhtisar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Target Kinerja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55343231" w14:textId="77777777" w:rsidR="00AA53EA" w:rsidRPr="00261B79" w:rsidRDefault="009047C4">
      <w:pPr>
        <w:pStyle w:val="ListParagraph"/>
        <w:numPr>
          <w:ilvl w:val="1"/>
          <w:numId w:val="7"/>
        </w:numPr>
        <w:spacing w:after="0" w:line="36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Hambatan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Kendala yang 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Target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767531" w14:textId="77777777" w:rsidR="00AA53EA" w:rsidRPr="00261B79" w:rsidRDefault="009047C4">
      <w:pPr>
        <w:pStyle w:val="ListParagraph"/>
        <w:spacing w:after="0" w:line="360" w:lineRule="auto"/>
        <w:ind w:left="360" w:firstLine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Bab. III.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Pos-Pos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Keuangan</w:t>
      </w:r>
      <w:proofErr w:type="spellEnd"/>
    </w:p>
    <w:p w14:paraId="317AA827" w14:textId="77777777" w:rsidR="00AA53EA" w:rsidRPr="00261B79" w:rsidRDefault="009047C4">
      <w:pPr>
        <w:pStyle w:val="ListParagraph"/>
        <w:numPr>
          <w:ilvl w:val="1"/>
          <w:numId w:val="8"/>
        </w:numPr>
        <w:tabs>
          <w:tab w:val="left" w:pos="993"/>
          <w:tab w:val="left" w:pos="1134"/>
        </w:tabs>
        <w:spacing w:after="0" w:line="36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</w:p>
    <w:p w14:paraId="4991A15B" w14:textId="77777777" w:rsidR="00AA53EA" w:rsidRPr="00261B79" w:rsidRDefault="009047C4">
      <w:pPr>
        <w:pStyle w:val="ListParagraph"/>
        <w:numPr>
          <w:ilvl w:val="2"/>
          <w:numId w:val="8"/>
        </w:numPr>
        <w:tabs>
          <w:tab w:val="left" w:pos="993"/>
          <w:tab w:val="left" w:pos="1134"/>
        </w:tabs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LRA</w:t>
      </w:r>
    </w:p>
    <w:p w14:paraId="72E7FAF2" w14:textId="77777777" w:rsidR="00AA53EA" w:rsidRPr="00261B79" w:rsidRDefault="009047C4">
      <w:pPr>
        <w:pStyle w:val="ListParagraph"/>
        <w:numPr>
          <w:ilvl w:val="2"/>
          <w:numId w:val="8"/>
        </w:numPr>
        <w:tabs>
          <w:tab w:val="left" w:pos="993"/>
          <w:tab w:val="left" w:pos="1134"/>
        </w:tabs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LRA</w:t>
      </w:r>
    </w:p>
    <w:p w14:paraId="4892FC6A" w14:textId="77777777" w:rsidR="00AA53EA" w:rsidRPr="00261B79" w:rsidRDefault="009047C4">
      <w:pPr>
        <w:pStyle w:val="ListParagraph"/>
        <w:numPr>
          <w:ilvl w:val="1"/>
          <w:numId w:val="8"/>
        </w:numPr>
        <w:spacing w:after="0" w:line="36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Neraca</w:t>
      </w:r>
      <w:proofErr w:type="spellEnd"/>
    </w:p>
    <w:p w14:paraId="49EA5AEE" w14:textId="77777777" w:rsidR="00AA53EA" w:rsidRPr="00261B79" w:rsidRDefault="009047C4">
      <w:pPr>
        <w:pStyle w:val="ListParagraph"/>
        <w:numPr>
          <w:ilvl w:val="2"/>
          <w:numId w:val="8"/>
        </w:numPr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>Aset</w:t>
      </w:r>
    </w:p>
    <w:p w14:paraId="3EAF2FEE" w14:textId="77777777" w:rsidR="00AA53EA" w:rsidRPr="00261B79" w:rsidRDefault="009047C4">
      <w:pPr>
        <w:pStyle w:val="ListParagraph"/>
        <w:numPr>
          <w:ilvl w:val="2"/>
          <w:numId w:val="8"/>
        </w:numPr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Kewajiban</w:t>
      </w:r>
      <w:proofErr w:type="spellEnd"/>
    </w:p>
    <w:p w14:paraId="61CEA4A3" w14:textId="77777777" w:rsidR="00AA53EA" w:rsidRPr="00261B79" w:rsidRDefault="009047C4">
      <w:pPr>
        <w:pStyle w:val="ListParagraph"/>
        <w:numPr>
          <w:ilvl w:val="2"/>
          <w:numId w:val="8"/>
        </w:numPr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Ekuitas</w:t>
      </w:r>
      <w:proofErr w:type="spellEnd"/>
    </w:p>
    <w:p w14:paraId="4F8EDFA0" w14:textId="77777777" w:rsidR="00AA53EA" w:rsidRPr="00261B79" w:rsidRDefault="009047C4">
      <w:pPr>
        <w:pStyle w:val="ListParagraph"/>
        <w:numPr>
          <w:ilvl w:val="1"/>
          <w:numId w:val="8"/>
        </w:numPr>
        <w:spacing w:after="0" w:line="36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Operasional</w:t>
      </w:r>
      <w:proofErr w:type="spellEnd"/>
    </w:p>
    <w:p w14:paraId="3725D1DF" w14:textId="77777777" w:rsidR="00AA53EA" w:rsidRPr="00261B79" w:rsidRDefault="009047C4">
      <w:pPr>
        <w:pStyle w:val="ListParagraph"/>
        <w:numPr>
          <w:ilvl w:val="2"/>
          <w:numId w:val="8"/>
        </w:numPr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LO</w:t>
      </w:r>
    </w:p>
    <w:p w14:paraId="40F11C32" w14:textId="77777777" w:rsidR="00AA53EA" w:rsidRPr="00261B79" w:rsidRDefault="009047C4">
      <w:pPr>
        <w:pStyle w:val="ListParagraph"/>
        <w:numPr>
          <w:ilvl w:val="2"/>
          <w:numId w:val="8"/>
        </w:numPr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>Beban LO</w:t>
      </w:r>
    </w:p>
    <w:p w14:paraId="7CD38F3D" w14:textId="77777777" w:rsidR="00AA53EA" w:rsidRPr="00261B79" w:rsidRDefault="009047C4">
      <w:pPr>
        <w:pStyle w:val="ListParagraph"/>
        <w:numPr>
          <w:ilvl w:val="2"/>
          <w:numId w:val="8"/>
        </w:numPr>
        <w:spacing w:after="0" w:line="360" w:lineRule="auto"/>
        <w:ind w:left="2410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Surplus/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Defisit</w:t>
      </w:r>
      <w:proofErr w:type="spellEnd"/>
    </w:p>
    <w:p w14:paraId="5B2B18A3" w14:textId="77777777" w:rsidR="00AA53EA" w:rsidRPr="00261B79" w:rsidRDefault="009047C4">
      <w:pPr>
        <w:pStyle w:val="ListParagraph"/>
        <w:numPr>
          <w:ilvl w:val="1"/>
          <w:numId w:val="8"/>
        </w:numPr>
        <w:spacing w:after="0" w:line="36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Ekuitas</w:t>
      </w:r>
      <w:proofErr w:type="spellEnd"/>
    </w:p>
    <w:p w14:paraId="1F5CFA43" w14:textId="77777777" w:rsidR="00AA53EA" w:rsidRPr="00261B79" w:rsidRDefault="009047C4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ab/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Bab. IV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  <w:t>.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Atas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Non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Keuangan</w:t>
      </w:r>
      <w:proofErr w:type="spellEnd"/>
    </w:p>
    <w:p w14:paraId="4CF99609" w14:textId="77777777" w:rsidR="00AA53EA" w:rsidRPr="00261B79" w:rsidRDefault="009047C4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>Bab. V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  <w:t>.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Penutup</w:t>
      </w:r>
      <w:proofErr w:type="spellEnd"/>
    </w:p>
    <w:p w14:paraId="1DFDABDE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</w:pPr>
    </w:p>
    <w:p w14:paraId="27B719E6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</w:pPr>
    </w:p>
    <w:p w14:paraId="36695383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01B5A2F5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303946BB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205B307B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655FA02B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09BD4078" w14:textId="7ADDAAA3" w:rsidR="00AA53EA" w:rsidRDefault="00AA53EA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24E83557" w14:textId="77777777" w:rsidR="007C2F4C" w:rsidRPr="00261B79" w:rsidRDefault="007C2F4C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val="id-ID"/>
        </w:rPr>
      </w:pPr>
    </w:p>
    <w:p w14:paraId="27C3B832" w14:textId="77777777" w:rsidR="005B0E38" w:rsidRDefault="005B0E38">
      <w:pPr>
        <w:pStyle w:val="ListParagraph"/>
        <w:spacing w:after="0" w:line="36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5C949C" w14:textId="0A1D7950" w:rsidR="00AA53EA" w:rsidRPr="00261B79" w:rsidRDefault="009047C4">
      <w:pPr>
        <w:pStyle w:val="ListParagraph"/>
        <w:spacing w:after="0" w:line="36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BAB II</w:t>
      </w:r>
    </w:p>
    <w:p w14:paraId="27BDD9DF" w14:textId="77777777" w:rsidR="00AA53EA" w:rsidRPr="00261B79" w:rsidRDefault="009047C4">
      <w:pPr>
        <w:pStyle w:val="ListParagraph"/>
        <w:spacing w:after="0" w:line="36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IKHTISAR PENCAPAIAN KINERJA KEUANGAN</w:t>
      </w:r>
    </w:p>
    <w:p w14:paraId="395C1881" w14:textId="77777777" w:rsidR="00AA53EA" w:rsidRPr="00261B79" w:rsidRDefault="00AA53EA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24D433" w14:textId="77777777" w:rsidR="00AA53EA" w:rsidRPr="00261B79" w:rsidRDefault="009047C4">
      <w:pPr>
        <w:pStyle w:val="ListParagraph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Ikhtisar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Target Kinerja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Keuangan</w:t>
      </w:r>
      <w:proofErr w:type="spellEnd"/>
    </w:p>
    <w:p w14:paraId="28ED5902" w14:textId="77777777" w:rsidR="00AA53EA" w:rsidRPr="00261B79" w:rsidRDefault="009047C4">
      <w:pPr>
        <w:pStyle w:val="ListParagraph"/>
        <w:numPr>
          <w:ilvl w:val="2"/>
          <w:numId w:val="9"/>
        </w:numPr>
        <w:tabs>
          <w:tab w:val="left" w:pos="1134"/>
        </w:tabs>
        <w:spacing w:after="0" w:line="360" w:lineRule="auto"/>
        <w:ind w:left="284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Ringkasan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7C6936" w14:textId="77777777" w:rsidR="00AA53EA" w:rsidRPr="00261B79" w:rsidRDefault="009047C4">
      <w:pPr>
        <w:pStyle w:val="ListParagraph"/>
        <w:tabs>
          <w:tab w:val="left" w:pos="1134"/>
        </w:tabs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Pembiayaan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berakhir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tabel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dibawah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23DCFB09" w14:textId="77777777" w:rsidR="00AA53EA" w:rsidRPr="00261B79" w:rsidRDefault="00AA53EA">
      <w:pPr>
        <w:pStyle w:val="ListParagraph"/>
        <w:tabs>
          <w:tab w:val="left" w:pos="1134"/>
        </w:tabs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6F974782" w14:textId="77777777" w:rsidR="00AA53EA" w:rsidRPr="00261B79" w:rsidRDefault="009047C4">
      <w:pPr>
        <w:spacing w:after="0" w:line="360" w:lineRule="auto"/>
        <w:ind w:left="851" w:firstLine="283"/>
        <w:jc w:val="center"/>
        <w:rPr>
          <w:rFonts w:ascii="Arial" w:eastAsia="Times New Roman" w:hAnsi="Arial" w:cs="Arial"/>
          <w:i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color w:val="000000" w:themeColor="text1"/>
        </w:rPr>
        <w:t>Ikhtisar</w:t>
      </w:r>
      <w:proofErr w:type="spellEnd"/>
      <w:r w:rsidRPr="00261B79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color w:val="000000" w:themeColor="text1"/>
        </w:rPr>
        <w:t>Anggaran</w:t>
      </w:r>
      <w:proofErr w:type="spellEnd"/>
      <w:r w:rsidRPr="00261B79">
        <w:rPr>
          <w:rFonts w:ascii="Arial" w:eastAsia="Times New Roman" w:hAnsi="Arial" w:cs="Arial"/>
          <w:i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i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i/>
          <w:color w:val="000000" w:themeColor="text1"/>
        </w:rPr>
        <w:t xml:space="preserve"> TA 20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2</w:t>
      </w:r>
      <w:r w:rsidRPr="00261B79">
        <w:rPr>
          <w:rFonts w:ascii="Arial" w:eastAsia="Times New Roman" w:hAnsi="Arial" w:cs="Arial"/>
          <w:i/>
          <w:color w:val="000000" w:themeColor="text1"/>
        </w:rPr>
        <w:t>3</w:t>
      </w:r>
    </w:p>
    <w:tbl>
      <w:tblPr>
        <w:tblStyle w:val="TableGrid"/>
        <w:tblW w:w="9087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1500"/>
        <w:gridCol w:w="2247"/>
        <w:gridCol w:w="2220"/>
        <w:gridCol w:w="2230"/>
        <w:gridCol w:w="890"/>
      </w:tblGrid>
      <w:tr w:rsidR="00261B79" w:rsidRPr="00261B79" w14:paraId="32B8BD85" w14:textId="77777777">
        <w:tc>
          <w:tcPr>
            <w:tcW w:w="1500" w:type="dxa"/>
            <w:vAlign w:val="center"/>
          </w:tcPr>
          <w:p w14:paraId="199F2BC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Uraian</w:t>
            </w:r>
          </w:p>
        </w:tc>
        <w:tc>
          <w:tcPr>
            <w:tcW w:w="2247" w:type="dxa"/>
            <w:vAlign w:val="center"/>
          </w:tcPr>
          <w:p w14:paraId="0A5E69C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Anggaran Setelah Perubahan</w:t>
            </w:r>
          </w:p>
        </w:tc>
        <w:tc>
          <w:tcPr>
            <w:tcW w:w="2220" w:type="dxa"/>
            <w:vAlign w:val="center"/>
          </w:tcPr>
          <w:p w14:paraId="630BAE0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Realisasi TA 202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3</w:t>
            </w:r>
          </w:p>
        </w:tc>
        <w:tc>
          <w:tcPr>
            <w:tcW w:w="2230" w:type="dxa"/>
            <w:vAlign w:val="center"/>
          </w:tcPr>
          <w:p w14:paraId="52206D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Realisasi TA 20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22</w:t>
            </w:r>
          </w:p>
        </w:tc>
        <w:tc>
          <w:tcPr>
            <w:tcW w:w="890" w:type="dxa"/>
            <w:vAlign w:val="center"/>
          </w:tcPr>
          <w:p w14:paraId="4113E15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%</w:t>
            </w:r>
          </w:p>
        </w:tc>
      </w:tr>
      <w:tr w:rsidR="00261B79" w:rsidRPr="00261B79" w14:paraId="6430DF82" w14:textId="77777777">
        <w:tc>
          <w:tcPr>
            <w:tcW w:w="1500" w:type="dxa"/>
          </w:tcPr>
          <w:p w14:paraId="744B54E8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Pendapatan dan Belanja</w:t>
            </w:r>
          </w:p>
        </w:tc>
        <w:tc>
          <w:tcPr>
            <w:tcW w:w="2247" w:type="dxa"/>
          </w:tcPr>
          <w:p w14:paraId="09052DF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220" w:type="dxa"/>
          </w:tcPr>
          <w:p w14:paraId="26C0FC9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230" w:type="dxa"/>
          </w:tcPr>
          <w:p w14:paraId="54A674C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890" w:type="dxa"/>
          </w:tcPr>
          <w:p w14:paraId="10DC0823" w14:textId="77777777" w:rsidR="00AA53EA" w:rsidRPr="00261B79" w:rsidRDefault="009047C4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30168900" w14:textId="77777777">
        <w:tc>
          <w:tcPr>
            <w:tcW w:w="1500" w:type="dxa"/>
          </w:tcPr>
          <w:p w14:paraId="41FB724A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Pendapatan</w:t>
            </w:r>
          </w:p>
        </w:tc>
        <w:tc>
          <w:tcPr>
            <w:tcW w:w="2247" w:type="dxa"/>
          </w:tcPr>
          <w:p w14:paraId="665C6895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4.000.000</w:t>
            </w:r>
          </w:p>
        </w:tc>
        <w:tc>
          <w:tcPr>
            <w:tcW w:w="2220" w:type="dxa"/>
          </w:tcPr>
          <w:p w14:paraId="022504F5" w14:textId="77777777" w:rsidR="00AA53EA" w:rsidRPr="00261B79" w:rsidRDefault="003F5D9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4</w:t>
            </w:r>
            <w:r w:rsidR="009047C4"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25</w:t>
            </w:r>
            <w:r w:rsidR="009047C4" w:rsidRPr="00261B79">
              <w:rPr>
                <w:rFonts w:ascii="Arial" w:eastAsia="Times New Roman" w:hAnsi="Arial"/>
                <w:color w:val="000000" w:themeColor="text1"/>
              </w:rPr>
              <w:t>0.000</w:t>
            </w:r>
          </w:p>
        </w:tc>
        <w:tc>
          <w:tcPr>
            <w:tcW w:w="2230" w:type="dxa"/>
          </w:tcPr>
          <w:p w14:paraId="613BE2E6" w14:textId="77777777" w:rsidR="00AA53EA" w:rsidRPr="00261B79" w:rsidRDefault="003F5D9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2.000.000</w:t>
            </w:r>
          </w:p>
        </w:tc>
        <w:tc>
          <w:tcPr>
            <w:tcW w:w="890" w:type="dxa"/>
          </w:tcPr>
          <w:p w14:paraId="517C7EBA" w14:textId="77777777" w:rsidR="00AA53EA" w:rsidRPr="00261B79" w:rsidRDefault="003F5D9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106,25</w:t>
            </w:r>
          </w:p>
        </w:tc>
      </w:tr>
      <w:tr w:rsidR="00261B79" w:rsidRPr="00261B79" w14:paraId="7F0D773B" w14:textId="77777777">
        <w:tc>
          <w:tcPr>
            <w:tcW w:w="1500" w:type="dxa"/>
          </w:tcPr>
          <w:p w14:paraId="6B92A043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bookmarkStart w:id="0" w:name="_Hlk98231290"/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Belanja</w:t>
            </w:r>
          </w:p>
        </w:tc>
        <w:tc>
          <w:tcPr>
            <w:tcW w:w="2247" w:type="dxa"/>
          </w:tcPr>
          <w:p w14:paraId="731B0D5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6</w:t>
            </w:r>
            <w:r w:rsidR="005C264F" w:rsidRPr="00261B79">
              <w:rPr>
                <w:rFonts w:ascii="Arial" w:eastAsia="Times New Roman" w:hAnsi="Arial"/>
                <w:color w:val="000000" w:themeColor="text1"/>
              </w:rPr>
              <w:t>91.72</w:t>
            </w:r>
            <w:r w:rsidR="0036580D" w:rsidRPr="00261B79">
              <w:rPr>
                <w:rFonts w:ascii="Arial" w:eastAsia="Times New Roman" w:hAnsi="Arial"/>
                <w:color w:val="000000" w:themeColor="text1"/>
              </w:rPr>
              <w:t>7.657.322</w:t>
            </w:r>
          </w:p>
        </w:tc>
        <w:tc>
          <w:tcPr>
            <w:tcW w:w="2220" w:type="dxa"/>
          </w:tcPr>
          <w:p w14:paraId="6FDADAAD" w14:textId="77777777" w:rsidR="00AA53EA" w:rsidRPr="00261B79" w:rsidRDefault="003658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650.997.098.116</w:t>
            </w:r>
          </w:p>
        </w:tc>
        <w:tc>
          <w:tcPr>
            <w:tcW w:w="2230" w:type="dxa"/>
          </w:tcPr>
          <w:p w14:paraId="3A042199" w14:textId="77777777" w:rsidR="00AA53EA" w:rsidRPr="00261B79" w:rsidRDefault="003658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620.999.877.402</w:t>
            </w:r>
          </w:p>
        </w:tc>
        <w:tc>
          <w:tcPr>
            <w:tcW w:w="890" w:type="dxa"/>
          </w:tcPr>
          <w:p w14:paraId="4B89C312" w14:textId="77777777" w:rsidR="00AA53EA" w:rsidRPr="00261B79" w:rsidRDefault="009047C4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94,</w:t>
            </w:r>
            <w:r w:rsidR="0036580D" w:rsidRPr="00261B79">
              <w:rPr>
                <w:rFonts w:ascii="Arial" w:eastAsia="Times New Roman" w:hAnsi="Arial" w:cs="Arial"/>
                <w:color w:val="000000" w:themeColor="text1"/>
              </w:rPr>
              <w:t>11</w:t>
            </w:r>
          </w:p>
        </w:tc>
      </w:tr>
      <w:bookmarkEnd w:id="0"/>
      <w:tr w:rsidR="00261B79" w:rsidRPr="00261B79" w14:paraId="51614D05" w14:textId="77777777">
        <w:tc>
          <w:tcPr>
            <w:tcW w:w="1500" w:type="dxa"/>
          </w:tcPr>
          <w:p w14:paraId="42A40FA4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 xml:space="preserve">Surplus/ 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Defisit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247" w:type="dxa"/>
          </w:tcPr>
          <w:p w14:paraId="2AF8CE23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91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723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657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322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220" w:type="dxa"/>
          </w:tcPr>
          <w:p w14:paraId="2608DA1A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50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992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848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1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16)</w:t>
            </w:r>
          </w:p>
        </w:tc>
        <w:tc>
          <w:tcPr>
            <w:tcW w:w="2230" w:type="dxa"/>
          </w:tcPr>
          <w:p w14:paraId="3CA3D290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(62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0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997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877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402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)</w:t>
            </w:r>
          </w:p>
        </w:tc>
        <w:tc>
          <w:tcPr>
            <w:tcW w:w="890" w:type="dxa"/>
          </w:tcPr>
          <w:p w14:paraId="73D1C436" w14:textId="77777777" w:rsidR="00AA53EA" w:rsidRPr="00261B79" w:rsidRDefault="009047C4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94,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11</w:t>
            </w:r>
          </w:p>
        </w:tc>
      </w:tr>
      <w:tr w:rsidR="00261B79" w:rsidRPr="00261B79" w14:paraId="61BA5521" w14:textId="77777777">
        <w:tc>
          <w:tcPr>
            <w:tcW w:w="1500" w:type="dxa"/>
          </w:tcPr>
          <w:p w14:paraId="1CD486F8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Pembiayaan</w:t>
            </w:r>
          </w:p>
        </w:tc>
        <w:tc>
          <w:tcPr>
            <w:tcW w:w="2247" w:type="dxa"/>
          </w:tcPr>
          <w:p w14:paraId="204A9CE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220" w:type="dxa"/>
          </w:tcPr>
          <w:p w14:paraId="697133D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230" w:type="dxa"/>
          </w:tcPr>
          <w:p w14:paraId="36DE7940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890" w:type="dxa"/>
          </w:tcPr>
          <w:p w14:paraId="0FDE644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</w:tr>
      <w:tr w:rsidR="00261B79" w:rsidRPr="00261B79" w14:paraId="79B77023" w14:textId="77777777">
        <w:tc>
          <w:tcPr>
            <w:tcW w:w="1500" w:type="dxa"/>
          </w:tcPr>
          <w:p w14:paraId="4460C28E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Penerimaan Pembiayaan</w:t>
            </w:r>
          </w:p>
        </w:tc>
        <w:tc>
          <w:tcPr>
            <w:tcW w:w="2247" w:type="dxa"/>
          </w:tcPr>
          <w:p w14:paraId="4F14AD2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20" w:type="dxa"/>
          </w:tcPr>
          <w:p w14:paraId="6744B79E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30" w:type="dxa"/>
          </w:tcPr>
          <w:p w14:paraId="5245168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90" w:type="dxa"/>
          </w:tcPr>
          <w:p w14:paraId="3F7EACC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6081BF5E" w14:textId="77777777">
        <w:tc>
          <w:tcPr>
            <w:tcW w:w="1500" w:type="dxa"/>
          </w:tcPr>
          <w:p w14:paraId="0D55D5B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Pengeluaran Pembiayaan</w:t>
            </w:r>
          </w:p>
        </w:tc>
        <w:tc>
          <w:tcPr>
            <w:tcW w:w="2247" w:type="dxa"/>
          </w:tcPr>
          <w:p w14:paraId="30F5AA93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20" w:type="dxa"/>
          </w:tcPr>
          <w:p w14:paraId="5B9D86FE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30" w:type="dxa"/>
          </w:tcPr>
          <w:p w14:paraId="4550A3F3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90" w:type="dxa"/>
          </w:tcPr>
          <w:p w14:paraId="41AE8DC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77CA0AEB" w14:textId="77777777">
        <w:tc>
          <w:tcPr>
            <w:tcW w:w="1500" w:type="dxa"/>
          </w:tcPr>
          <w:p w14:paraId="6C975C34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Pembiayaan Netto</w:t>
            </w:r>
          </w:p>
        </w:tc>
        <w:tc>
          <w:tcPr>
            <w:tcW w:w="2247" w:type="dxa"/>
          </w:tcPr>
          <w:p w14:paraId="05B915AE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220" w:type="dxa"/>
          </w:tcPr>
          <w:p w14:paraId="28815F2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230" w:type="dxa"/>
          </w:tcPr>
          <w:p w14:paraId="062BEB5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890" w:type="dxa"/>
          </w:tcPr>
          <w:p w14:paraId="5DF0BE8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</w:tr>
      <w:tr w:rsidR="00261B79" w:rsidRPr="00261B79" w14:paraId="422E3EC9" w14:textId="77777777">
        <w:tc>
          <w:tcPr>
            <w:tcW w:w="1500" w:type="dxa"/>
          </w:tcPr>
          <w:p w14:paraId="1D11DD5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SILPA</w:t>
            </w:r>
          </w:p>
        </w:tc>
        <w:tc>
          <w:tcPr>
            <w:tcW w:w="2247" w:type="dxa"/>
          </w:tcPr>
          <w:p w14:paraId="516467AF" w14:textId="77777777" w:rsidR="00AA53EA" w:rsidRPr="00261B79" w:rsidRDefault="0036580D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(691.723.657.322)</w:t>
            </w:r>
          </w:p>
        </w:tc>
        <w:tc>
          <w:tcPr>
            <w:tcW w:w="2220" w:type="dxa"/>
          </w:tcPr>
          <w:p w14:paraId="13EA76B3" w14:textId="77777777" w:rsidR="00AA53EA" w:rsidRPr="00261B79" w:rsidRDefault="0036580D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(650.992.848.116)</w:t>
            </w:r>
          </w:p>
        </w:tc>
        <w:tc>
          <w:tcPr>
            <w:tcW w:w="2230" w:type="dxa"/>
          </w:tcPr>
          <w:p w14:paraId="24D86781" w14:textId="77777777" w:rsidR="00AA53EA" w:rsidRPr="00261B79" w:rsidRDefault="0036580D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(620.997.877.402)</w:t>
            </w:r>
          </w:p>
        </w:tc>
        <w:tc>
          <w:tcPr>
            <w:tcW w:w="890" w:type="dxa"/>
          </w:tcPr>
          <w:p w14:paraId="1D07755D" w14:textId="77777777" w:rsidR="00AA53EA" w:rsidRPr="00261B79" w:rsidRDefault="009047C4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94,</w:t>
            </w:r>
            <w:r w:rsidR="0036580D" w:rsidRPr="00261B79">
              <w:rPr>
                <w:rFonts w:ascii="Arial" w:eastAsia="Times New Roman" w:hAnsi="Arial" w:cs="Arial"/>
                <w:b/>
                <w:color w:val="000000" w:themeColor="text1"/>
              </w:rPr>
              <w:t>11</w:t>
            </w:r>
          </w:p>
        </w:tc>
      </w:tr>
    </w:tbl>
    <w:p w14:paraId="032B823C" w14:textId="77777777" w:rsidR="00AA53EA" w:rsidRPr="00261B79" w:rsidRDefault="009047C4">
      <w:pPr>
        <w:spacing w:after="0" w:line="360" w:lineRule="auto"/>
        <w:ind w:left="1134" w:hanging="1134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ab/>
      </w:r>
    </w:p>
    <w:p w14:paraId="372FE9C6" w14:textId="77777777" w:rsidR="00AA53EA" w:rsidRPr="00261B79" w:rsidRDefault="009047C4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Dari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tabel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dilihat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bahwa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442830B1" w14:textId="77777777" w:rsidR="00AA53EA" w:rsidRPr="00261B79" w:rsidRDefault="009047C4">
      <w:pPr>
        <w:pStyle w:val="ListParagraph"/>
        <w:numPr>
          <w:ilvl w:val="0"/>
          <w:numId w:val="10"/>
        </w:numPr>
        <w:tabs>
          <w:tab w:val="left" w:pos="1540"/>
        </w:tabs>
        <w:spacing w:after="0" w:line="360" w:lineRule="auto"/>
        <w:ind w:left="1540" w:hanging="40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02</w:t>
      </w:r>
      <w:r w:rsidR="0036580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0.000,00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106,25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%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4.000.000,00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0.000,00</w:t>
      </w:r>
    </w:p>
    <w:p w14:paraId="54E0C606" w14:textId="77777777" w:rsidR="00AA53EA" w:rsidRPr="00261B79" w:rsidRDefault="009047C4">
      <w:pPr>
        <w:pStyle w:val="ListParagraph"/>
        <w:numPr>
          <w:ilvl w:val="0"/>
          <w:numId w:val="10"/>
        </w:numPr>
        <w:tabs>
          <w:tab w:val="left" w:pos="1540"/>
        </w:tabs>
        <w:spacing w:after="0" w:line="360" w:lineRule="auto"/>
        <w:ind w:left="1540" w:hanging="40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color w:val="000000" w:themeColor="text1"/>
          <w:sz w:val="24"/>
          <w:szCs w:val="24"/>
        </w:rPr>
        <w:t xml:space="preserve"> </w:t>
      </w:r>
      <w:r w:rsidR="00C068CC" w:rsidRPr="00261B79">
        <w:rPr>
          <w:rFonts w:ascii="Arial" w:eastAsia="Times New Roman" w:hAnsi="Arial"/>
          <w:color w:val="000000" w:themeColor="text1"/>
          <w:sz w:val="24"/>
          <w:szCs w:val="24"/>
        </w:rPr>
        <w:t>650.997.098.116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94,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11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C068CC" w:rsidRPr="00261B79">
        <w:rPr>
          <w:rFonts w:ascii="Arial" w:eastAsia="Times New Roman" w:hAnsi="Arial"/>
          <w:color w:val="000000" w:themeColor="text1"/>
        </w:rPr>
        <w:t xml:space="preserve"> </w:t>
      </w:r>
      <w:r w:rsidR="00C068CC" w:rsidRPr="00261B79">
        <w:rPr>
          <w:rFonts w:ascii="Arial" w:eastAsia="Times New Roman" w:hAnsi="Arial"/>
          <w:color w:val="000000" w:themeColor="text1"/>
          <w:sz w:val="24"/>
          <w:szCs w:val="24"/>
        </w:rPr>
        <w:t>691.727.657.322,00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color w:val="000000" w:themeColor="text1"/>
          <w:sz w:val="24"/>
          <w:szCs w:val="24"/>
        </w:rPr>
        <w:t xml:space="preserve"> </w:t>
      </w:r>
      <w:r w:rsidR="00C068CC" w:rsidRPr="00261B79">
        <w:rPr>
          <w:rFonts w:ascii="Arial" w:eastAsia="Times New Roman" w:hAnsi="Arial"/>
          <w:color w:val="000000" w:themeColor="text1"/>
          <w:sz w:val="24"/>
          <w:szCs w:val="24"/>
        </w:rPr>
        <w:t>40.730.559.206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4E19B835" w14:textId="77777777" w:rsidR="00AA53EA" w:rsidRPr="00261B79" w:rsidRDefault="009047C4">
      <w:pPr>
        <w:pStyle w:val="ListParagraph"/>
        <w:numPr>
          <w:ilvl w:val="0"/>
          <w:numId w:val="10"/>
        </w:numPr>
        <w:tabs>
          <w:tab w:val="left" w:pos="1540"/>
        </w:tabs>
        <w:spacing w:after="0" w:line="360" w:lineRule="auto"/>
        <w:ind w:left="1540" w:hanging="40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Surplus/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berakhir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(Rp. 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650.992.848.116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diperoleh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dikurangi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BBCB5E6" w14:textId="77777777" w:rsidR="00AA53EA" w:rsidRPr="00261B79" w:rsidRDefault="009047C4">
      <w:pPr>
        <w:pStyle w:val="ListParagraph"/>
        <w:numPr>
          <w:ilvl w:val="0"/>
          <w:numId w:val="10"/>
        </w:numPr>
        <w:tabs>
          <w:tab w:val="left" w:pos="1540"/>
        </w:tabs>
        <w:spacing w:after="0" w:line="360" w:lineRule="auto"/>
        <w:ind w:left="1540" w:hanging="40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Pembiayaan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Netto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berakhir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19B20EF" w14:textId="77777777" w:rsidR="00AA53EA" w:rsidRPr="00261B79" w:rsidRDefault="009047C4">
      <w:pPr>
        <w:pStyle w:val="ListParagraph"/>
        <w:numPr>
          <w:ilvl w:val="0"/>
          <w:numId w:val="10"/>
        </w:numPr>
        <w:tabs>
          <w:tab w:val="left" w:pos="1540"/>
        </w:tabs>
        <w:spacing w:after="0" w:line="360" w:lineRule="auto"/>
        <w:ind w:left="1540" w:hanging="40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SILPA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berakhir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mencapai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(Rp. </w:t>
      </w:r>
      <w:r w:rsidR="00C068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650.992.848.116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,00)</w:t>
      </w:r>
    </w:p>
    <w:p w14:paraId="574B2546" w14:textId="77777777" w:rsidR="00AA53EA" w:rsidRPr="00261B79" w:rsidRDefault="00AA53EA">
      <w:pPr>
        <w:pStyle w:val="ListParagraph"/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</w:rPr>
      </w:pPr>
    </w:p>
    <w:p w14:paraId="78E1CDF6" w14:textId="77777777" w:rsidR="00AA53EA" w:rsidRPr="00261B79" w:rsidRDefault="009047C4">
      <w:pPr>
        <w:pStyle w:val="ListParagraph"/>
        <w:numPr>
          <w:ilvl w:val="2"/>
          <w:numId w:val="9"/>
        </w:numPr>
        <w:tabs>
          <w:tab w:val="left" w:pos="1134"/>
        </w:tabs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 20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2</w:t>
      </w:r>
      <w:r w:rsidR="00C068CC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 202</w:t>
      </w:r>
      <w:r w:rsidR="00C068CC" w:rsidRPr="00261B79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71582BE3" w14:textId="761B66FF" w:rsidR="00AA53EA" w:rsidRDefault="009047C4">
      <w:pPr>
        <w:pStyle w:val="ListParagraph"/>
        <w:spacing w:after="0" w:line="360" w:lineRule="auto"/>
        <w:ind w:left="1134" w:hanging="77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ab/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Perbandingan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2</w:t>
      </w:r>
      <w:r w:rsidR="00C068CC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068CC" w:rsidRPr="00261B79">
        <w:rPr>
          <w:rFonts w:ascii="Arial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tabel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44B49CA" w14:textId="77777777" w:rsidR="005B0E38" w:rsidRPr="00261B79" w:rsidRDefault="005B0E38">
      <w:pPr>
        <w:pStyle w:val="ListParagraph"/>
        <w:spacing w:after="0" w:line="360" w:lineRule="auto"/>
        <w:ind w:left="1134" w:hanging="774"/>
        <w:jc w:val="both"/>
        <w:rPr>
          <w:rFonts w:ascii="Arial" w:hAnsi="Arial" w:cs="Arial"/>
          <w:color w:val="000000" w:themeColor="text1"/>
          <w:lang w:val="id-ID"/>
        </w:rPr>
      </w:pPr>
    </w:p>
    <w:tbl>
      <w:tblPr>
        <w:tblStyle w:val="TableGrid"/>
        <w:tblW w:w="8737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1571"/>
        <w:gridCol w:w="2086"/>
        <w:gridCol w:w="2126"/>
        <w:gridCol w:w="2054"/>
        <w:gridCol w:w="900"/>
      </w:tblGrid>
      <w:tr w:rsidR="00261B79" w:rsidRPr="00261B79" w14:paraId="2F005781" w14:textId="77777777">
        <w:tc>
          <w:tcPr>
            <w:tcW w:w="1571" w:type="dxa"/>
            <w:vAlign w:val="center"/>
          </w:tcPr>
          <w:p w14:paraId="5E989C1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Uraian</w:t>
            </w:r>
          </w:p>
        </w:tc>
        <w:tc>
          <w:tcPr>
            <w:tcW w:w="2086" w:type="dxa"/>
            <w:vAlign w:val="center"/>
          </w:tcPr>
          <w:p w14:paraId="1FA9560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Realisasi TA 202</w:t>
            </w:r>
            <w:r w:rsidR="00C068CC" w:rsidRPr="00261B79">
              <w:rPr>
                <w:rFonts w:ascii="Arial" w:eastAsia="Times New Roman" w:hAnsi="Arial" w:cs="Arial"/>
                <w:b/>
                <w:color w:val="000000" w:themeColor="text1"/>
              </w:rPr>
              <w:t>3</w:t>
            </w:r>
          </w:p>
        </w:tc>
        <w:tc>
          <w:tcPr>
            <w:tcW w:w="2126" w:type="dxa"/>
            <w:vAlign w:val="center"/>
          </w:tcPr>
          <w:p w14:paraId="3E5545E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Realisasi TA 20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2</w:t>
            </w:r>
            <w:r w:rsidR="00C068CC" w:rsidRPr="00261B79">
              <w:rPr>
                <w:rFonts w:ascii="Arial" w:eastAsia="Times New Roman" w:hAnsi="Arial" w:cs="Arial"/>
                <w:b/>
                <w:color w:val="000000" w:themeColor="text1"/>
              </w:rPr>
              <w:t>2</w:t>
            </w:r>
          </w:p>
        </w:tc>
        <w:tc>
          <w:tcPr>
            <w:tcW w:w="2054" w:type="dxa"/>
            <w:vAlign w:val="center"/>
          </w:tcPr>
          <w:p w14:paraId="6868353D" w14:textId="77777777" w:rsidR="00AA53EA" w:rsidRPr="00261B79" w:rsidRDefault="009047C4">
            <w:pPr>
              <w:spacing w:after="0" w:line="360" w:lineRule="auto"/>
              <w:ind w:left="-193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Naik/ (Turun)</w:t>
            </w:r>
          </w:p>
        </w:tc>
        <w:tc>
          <w:tcPr>
            <w:tcW w:w="900" w:type="dxa"/>
            <w:vAlign w:val="center"/>
          </w:tcPr>
          <w:p w14:paraId="00CF6272" w14:textId="77777777" w:rsidR="00AA53EA" w:rsidRPr="00261B79" w:rsidRDefault="009047C4">
            <w:pPr>
              <w:spacing w:after="0" w:line="360" w:lineRule="auto"/>
              <w:ind w:left="-108" w:right="-108" w:firstLine="108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%</w:t>
            </w:r>
          </w:p>
        </w:tc>
      </w:tr>
      <w:tr w:rsidR="00261B79" w:rsidRPr="00261B79" w14:paraId="4A6F2447" w14:textId="77777777">
        <w:tc>
          <w:tcPr>
            <w:tcW w:w="1571" w:type="dxa"/>
          </w:tcPr>
          <w:p w14:paraId="3B29AA29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Pendapatan dan Belanja</w:t>
            </w:r>
          </w:p>
        </w:tc>
        <w:tc>
          <w:tcPr>
            <w:tcW w:w="2086" w:type="dxa"/>
          </w:tcPr>
          <w:p w14:paraId="4871B203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14:paraId="4CC6E76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054" w:type="dxa"/>
          </w:tcPr>
          <w:p w14:paraId="05A8D4E8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</w:tcPr>
          <w:p w14:paraId="38FC8460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1BE1E07B" w14:textId="77777777">
        <w:tc>
          <w:tcPr>
            <w:tcW w:w="1571" w:type="dxa"/>
          </w:tcPr>
          <w:p w14:paraId="24CF839F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Pendapatan</w:t>
            </w:r>
          </w:p>
        </w:tc>
        <w:tc>
          <w:tcPr>
            <w:tcW w:w="2086" w:type="dxa"/>
          </w:tcPr>
          <w:p w14:paraId="47F93DB5" w14:textId="77777777" w:rsidR="00AA53EA" w:rsidRPr="00261B79" w:rsidRDefault="00C068C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25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0.000</w:t>
            </w:r>
          </w:p>
        </w:tc>
        <w:tc>
          <w:tcPr>
            <w:tcW w:w="2126" w:type="dxa"/>
          </w:tcPr>
          <w:p w14:paraId="3FC12584" w14:textId="77777777" w:rsidR="00AA53EA" w:rsidRPr="00261B79" w:rsidRDefault="00C068C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2.000.000</w:t>
            </w:r>
          </w:p>
        </w:tc>
        <w:tc>
          <w:tcPr>
            <w:tcW w:w="2054" w:type="dxa"/>
          </w:tcPr>
          <w:p w14:paraId="6FC90DD8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</w:t>
            </w:r>
            <w:r w:rsidR="00C068CC" w:rsidRPr="00261B79">
              <w:rPr>
                <w:rFonts w:ascii="Arial" w:eastAsia="Times New Roman" w:hAnsi="Arial" w:cs="Arial"/>
                <w:color w:val="000000" w:themeColor="text1"/>
              </w:rPr>
              <w:t>25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0.000</w:t>
            </w:r>
          </w:p>
        </w:tc>
        <w:tc>
          <w:tcPr>
            <w:tcW w:w="900" w:type="dxa"/>
          </w:tcPr>
          <w:p w14:paraId="0F250FF5" w14:textId="77777777" w:rsidR="00AA53EA" w:rsidRPr="00261B79" w:rsidRDefault="00C068C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112,5</w:t>
            </w:r>
          </w:p>
        </w:tc>
      </w:tr>
      <w:tr w:rsidR="00261B79" w:rsidRPr="00261B79" w14:paraId="38FA9F70" w14:textId="77777777">
        <w:tc>
          <w:tcPr>
            <w:tcW w:w="1571" w:type="dxa"/>
          </w:tcPr>
          <w:p w14:paraId="436D842F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Belanja</w:t>
            </w:r>
          </w:p>
        </w:tc>
        <w:tc>
          <w:tcPr>
            <w:tcW w:w="2086" w:type="dxa"/>
          </w:tcPr>
          <w:p w14:paraId="5B74CD13" w14:textId="77777777" w:rsidR="00AA53EA" w:rsidRPr="00261B79" w:rsidRDefault="00CB1F9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650.997.098.116</w:t>
            </w:r>
          </w:p>
        </w:tc>
        <w:tc>
          <w:tcPr>
            <w:tcW w:w="2126" w:type="dxa"/>
          </w:tcPr>
          <w:p w14:paraId="2AEC2F1D" w14:textId="77777777" w:rsidR="00AA53EA" w:rsidRPr="00261B79" w:rsidRDefault="00AC7E4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620.999.877.402</w:t>
            </w:r>
          </w:p>
        </w:tc>
        <w:tc>
          <w:tcPr>
            <w:tcW w:w="2054" w:type="dxa"/>
          </w:tcPr>
          <w:p w14:paraId="41D843E0" w14:textId="77777777" w:rsidR="00AA53EA" w:rsidRPr="00261B79" w:rsidRDefault="00AC7E4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29.997.220.714</w:t>
            </w:r>
          </w:p>
        </w:tc>
        <w:tc>
          <w:tcPr>
            <w:tcW w:w="900" w:type="dxa"/>
          </w:tcPr>
          <w:p w14:paraId="20B0C823" w14:textId="77777777" w:rsidR="00AA53EA" w:rsidRPr="00261B79" w:rsidRDefault="00AC7E4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4,83</w:t>
            </w:r>
          </w:p>
        </w:tc>
      </w:tr>
      <w:tr w:rsidR="00261B79" w:rsidRPr="00261B79" w14:paraId="67266E46" w14:textId="77777777">
        <w:tc>
          <w:tcPr>
            <w:tcW w:w="1571" w:type="dxa"/>
          </w:tcPr>
          <w:p w14:paraId="01C3526D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Surplus/ Defisit</w:t>
            </w:r>
          </w:p>
        </w:tc>
        <w:tc>
          <w:tcPr>
            <w:tcW w:w="2086" w:type="dxa"/>
          </w:tcPr>
          <w:p w14:paraId="3D3DBEB2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</w:t>
            </w:r>
            <w:r w:rsidR="00AC7E4C" w:rsidRPr="00261B79">
              <w:rPr>
                <w:rFonts w:ascii="Arial" w:eastAsia="Times New Roman" w:hAnsi="Arial" w:cs="Arial"/>
                <w:b/>
                <w:color w:val="000000" w:themeColor="text1"/>
              </w:rPr>
              <w:t>650.992.848.116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4C974C2" w14:textId="77777777" w:rsidR="00AA53EA" w:rsidRPr="00261B79" w:rsidRDefault="00AC7E4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(620.997.877.402)</w:t>
            </w:r>
          </w:p>
        </w:tc>
        <w:tc>
          <w:tcPr>
            <w:tcW w:w="2054" w:type="dxa"/>
          </w:tcPr>
          <w:p w14:paraId="3F90E289" w14:textId="77777777" w:rsidR="00AA53EA" w:rsidRPr="00261B79" w:rsidRDefault="00C00F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(</w:t>
            </w:r>
            <w:r w:rsidR="00AC7E4C" w:rsidRPr="00261B79">
              <w:rPr>
                <w:rFonts w:ascii="Arial" w:eastAsia="Times New Roman" w:hAnsi="Arial"/>
                <w:color w:val="000000" w:themeColor="text1"/>
              </w:rPr>
              <w:t>29.994.970.714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14:paraId="344F741E" w14:textId="77777777" w:rsidR="00AA53EA" w:rsidRPr="00261B79" w:rsidRDefault="00C00F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4,83</w:t>
            </w:r>
          </w:p>
        </w:tc>
      </w:tr>
      <w:tr w:rsidR="00261B79" w:rsidRPr="00261B79" w14:paraId="237AE8E6" w14:textId="77777777">
        <w:tc>
          <w:tcPr>
            <w:tcW w:w="1571" w:type="dxa"/>
          </w:tcPr>
          <w:p w14:paraId="4861694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Pembiayaan</w:t>
            </w:r>
          </w:p>
        </w:tc>
        <w:tc>
          <w:tcPr>
            <w:tcW w:w="2086" w:type="dxa"/>
          </w:tcPr>
          <w:p w14:paraId="5C11315E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14:paraId="1A9FDC2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054" w:type="dxa"/>
          </w:tcPr>
          <w:p w14:paraId="01CDD1C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</w:tcPr>
          <w:p w14:paraId="4FF5CB0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4FC15642" w14:textId="77777777">
        <w:tc>
          <w:tcPr>
            <w:tcW w:w="1571" w:type="dxa"/>
          </w:tcPr>
          <w:p w14:paraId="3D4574C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Penerimaan Pembiayaan</w:t>
            </w:r>
          </w:p>
        </w:tc>
        <w:tc>
          <w:tcPr>
            <w:tcW w:w="2086" w:type="dxa"/>
          </w:tcPr>
          <w:p w14:paraId="2C9CE89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14:paraId="1A9449A5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054" w:type="dxa"/>
          </w:tcPr>
          <w:p w14:paraId="45D9EF6C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</w:tcPr>
          <w:p w14:paraId="54C2C9B7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2E5599CE" w14:textId="77777777">
        <w:tc>
          <w:tcPr>
            <w:tcW w:w="1571" w:type="dxa"/>
          </w:tcPr>
          <w:p w14:paraId="4717079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Pengeluaran Pembiayaan</w:t>
            </w:r>
          </w:p>
        </w:tc>
        <w:tc>
          <w:tcPr>
            <w:tcW w:w="2086" w:type="dxa"/>
          </w:tcPr>
          <w:p w14:paraId="598A9E4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14:paraId="35E781CE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054" w:type="dxa"/>
          </w:tcPr>
          <w:p w14:paraId="0D6B9E85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</w:tcPr>
          <w:p w14:paraId="74AD1042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245B0D47" w14:textId="77777777">
        <w:tc>
          <w:tcPr>
            <w:tcW w:w="1571" w:type="dxa"/>
          </w:tcPr>
          <w:p w14:paraId="24FA47F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Pembiayaan Netto</w:t>
            </w:r>
          </w:p>
        </w:tc>
        <w:tc>
          <w:tcPr>
            <w:tcW w:w="2086" w:type="dxa"/>
          </w:tcPr>
          <w:p w14:paraId="30A8415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14:paraId="41DFD30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-</w:t>
            </w:r>
          </w:p>
        </w:tc>
        <w:tc>
          <w:tcPr>
            <w:tcW w:w="2054" w:type="dxa"/>
          </w:tcPr>
          <w:p w14:paraId="42AF1892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</w:tcPr>
          <w:p w14:paraId="524E63E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AA53EA" w:rsidRPr="00261B79" w14:paraId="2513F03F" w14:textId="77777777">
        <w:tc>
          <w:tcPr>
            <w:tcW w:w="1571" w:type="dxa"/>
          </w:tcPr>
          <w:p w14:paraId="5419226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SILPA</w:t>
            </w:r>
          </w:p>
        </w:tc>
        <w:tc>
          <w:tcPr>
            <w:tcW w:w="2086" w:type="dxa"/>
          </w:tcPr>
          <w:p w14:paraId="63499971" w14:textId="77777777" w:rsidR="00AA53EA" w:rsidRPr="00261B79" w:rsidRDefault="00C00F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(650.992.848.116)</w:t>
            </w:r>
          </w:p>
        </w:tc>
        <w:tc>
          <w:tcPr>
            <w:tcW w:w="2126" w:type="dxa"/>
          </w:tcPr>
          <w:p w14:paraId="19905D98" w14:textId="77777777" w:rsidR="00AA53EA" w:rsidRPr="00261B79" w:rsidRDefault="00C00F2E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(620.997.877.402)</w:t>
            </w:r>
          </w:p>
        </w:tc>
        <w:tc>
          <w:tcPr>
            <w:tcW w:w="2054" w:type="dxa"/>
          </w:tcPr>
          <w:p w14:paraId="5263460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(</w:t>
            </w:r>
            <w:r w:rsidR="00C00F2E" w:rsidRPr="00261B79">
              <w:rPr>
                <w:rFonts w:ascii="Arial" w:eastAsia="Times New Roman" w:hAnsi="Arial"/>
                <w:color w:val="000000" w:themeColor="text1"/>
              </w:rPr>
              <w:t>29.994.970.714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14:paraId="4581F154" w14:textId="77777777" w:rsidR="00AA53EA" w:rsidRPr="00261B79" w:rsidRDefault="007261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4,83</w:t>
            </w:r>
          </w:p>
        </w:tc>
      </w:tr>
    </w:tbl>
    <w:p w14:paraId="08F4545E" w14:textId="77777777" w:rsidR="00AA53EA" w:rsidRPr="00261B79" w:rsidRDefault="00AA53EA">
      <w:pPr>
        <w:spacing w:after="0" w:line="36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20554576" w14:textId="77777777" w:rsidR="00AA53EA" w:rsidRPr="00261B79" w:rsidRDefault="009047C4">
      <w:pPr>
        <w:pStyle w:val="ListParagraph"/>
        <w:spacing w:after="0" w:line="360" w:lineRule="auto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Penjelasan</w:t>
      </w:r>
    </w:p>
    <w:p w14:paraId="025672E6" w14:textId="77777777" w:rsidR="00AA53EA" w:rsidRPr="00261B79" w:rsidRDefault="009047C4">
      <w:pPr>
        <w:pStyle w:val="ListParagraph"/>
        <w:numPr>
          <w:ilvl w:val="0"/>
          <w:numId w:val="11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00F2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Rp.2.</w:t>
      </w:r>
      <w:r w:rsidR="00C00F2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0.000,00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00F2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C00F2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C00F2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2.000.000,00</w:t>
      </w:r>
    </w:p>
    <w:p w14:paraId="4982896B" w14:textId="77777777" w:rsidR="00AA53EA" w:rsidRPr="00261B79" w:rsidRDefault="009047C4">
      <w:pPr>
        <w:pStyle w:val="ListParagraph"/>
        <w:numPr>
          <w:ilvl w:val="0"/>
          <w:numId w:val="11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4,83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FDE99A1" w14:textId="77777777" w:rsidR="00AA53EA" w:rsidRPr="00261B79" w:rsidRDefault="009047C4">
      <w:pPr>
        <w:pStyle w:val="ListParagraph"/>
        <w:numPr>
          <w:ilvl w:val="0"/>
          <w:numId w:val="11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Pembiayaan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Netto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9B8721C" w14:textId="77777777" w:rsidR="00AA53EA" w:rsidRPr="00261B79" w:rsidRDefault="009047C4">
      <w:pPr>
        <w:pStyle w:val="ListParagraph"/>
        <w:numPr>
          <w:ilvl w:val="0"/>
          <w:numId w:val="11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SILPA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4,83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SILPA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3FE4DA1" w14:textId="77777777" w:rsidR="00AA53EA" w:rsidRPr="00261B79" w:rsidRDefault="00AA53EA">
      <w:pPr>
        <w:pStyle w:val="ListParagraph"/>
        <w:spacing w:after="0" w:line="360" w:lineRule="auto"/>
        <w:ind w:left="14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DF4C878" w14:textId="77777777" w:rsidR="00AA53EA" w:rsidRPr="00261B79" w:rsidRDefault="009047C4">
      <w:pPr>
        <w:pStyle w:val="ListParagraph"/>
        <w:numPr>
          <w:ilvl w:val="2"/>
          <w:numId w:val="9"/>
        </w:numPr>
        <w:tabs>
          <w:tab w:val="left" w:pos="1134"/>
        </w:tabs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Hambatan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Kendala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Dihadapi</w:t>
      </w:r>
      <w:proofErr w:type="spellEnd"/>
    </w:p>
    <w:p w14:paraId="42BB7929" w14:textId="3C07C946" w:rsidR="00AA53EA" w:rsidRPr="00261B79" w:rsidRDefault="009047C4" w:rsidP="00726109">
      <w:pPr>
        <w:pStyle w:val="ListParagraph"/>
        <w:spacing w:after="0" w:line="360" w:lineRule="auto"/>
        <w:ind w:left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E668A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color w:val="000000" w:themeColor="text1"/>
          <w:sz w:val="24"/>
          <w:szCs w:val="24"/>
        </w:rPr>
        <w:t xml:space="preserve"> </w:t>
      </w:r>
      <w:r w:rsidR="00726109" w:rsidRPr="00261B79">
        <w:rPr>
          <w:rFonts w:ascii="Arial" w:eastAsia="Times New Roman" w:hAnsi="Arial"/>
          <w:color w:val="000000" w:themeColor="text1"/>
          <w:sz w:val="24"/>
          <w:szCs w:val="24"/>
        </w:rPr>
        <w:t>650.997.098.116,00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94,11%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="00726109" w:rsidRPr="00261B79">
        <w:rPr>
          <w:rFonts w:ascii="Arial" w:eastAsia="Times New Roman" w:hAnsi="Arial"/>
          <w:color w:val="000000" w:themeColor="text1"/>
          <w:sz w:val="24"/>
          <w:szCs w:val="24"/>
        </w:rPr>
        <w:t>691.727.657.322,00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Hambatan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target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utamanya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BOS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adalah:</w:t>
      </w:r>
    </w:p>
    <w:p w14:paraId="2D24045E" w14:textId="77777777" w:rsidR="00AA53EA" w:rsidRPr="00261B79" w:rsidRDefault="009047C4" w:rsidP="00410E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Adanya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kendala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menyelaraskan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antara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Perencanaan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karena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dinamisnya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kebutuhan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C86842" w14:textId="77777777" w:rsidR="00AA53EA" w:rsidRPr="00261B79" w:rsidRDefault="009047C4" w:rsidP="00410E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Daya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Manusia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, t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ugas Bendahara banyak diampu oleh guru karena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sebagian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besar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S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atuan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Pendidikan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terutama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SD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tidak mempunyai Tenaga Administrasi. 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Guru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bisa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fokus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mengerjakan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Dana BOS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karena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tupoksi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utamanya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mengajar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sehingga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akhirnya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banyak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program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dianggarkan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melalui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Dana BOS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akhirnya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bisa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dilaksanakan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548B35" w14:textId="77777777" w:rsidR="00AA53EA" w:rsidRPr="00261B79" w:rsidRDefault="00AA53EA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E6D6B49" w14:textId="7FB8AB3D" w:rsidR="0072610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6A8E3E57" w14:textId="6DFA811F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E386338" w14:textId="144336FC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1A11AA4" w14:textId="4C87EF27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EE8276" w14:textId="7A0FB3CB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47716529" w14:textId="6442BDD1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6F78F8A7" w14:textId="0EE816EE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8C47077" w14:textId="231B746D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6F4E425A" w14:textId="28545ED9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47C770E4" w14:textId="4942AE4C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E2580CA" w14:textId="1FCA7D6E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63AB9B5" w14:textId="05F318F1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A109444" w14:textId="4914CFD1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E7559F8" w14:textId="37095F27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D942FC2" w14:textId="38F92874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4991B119" w14:textId="7543E671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48EC7F80" w14:textId="33E4347B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4BE2A80" w14:textId="1E7145D8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A914509" w14:textId="321254BE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0449DB36" w14:textId="206B6675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346670D" w14:textId="4EEC41AD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8A06F86" w14:textId="1DE3542E" w:rsidR="005B0E38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5211CC9" w14:textId="77777777" w:rsidR="005B0E38" w:rsidRPr="00261B79" w:rsidRDefault="005B0E38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26B9B340" w14:textId="77777777" w:rsidR="00726109" w:rsidRPr="00261B7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D1E6F06" w14:textId="77777777" w:rsidR="00726109" w:rsidRPr="00261B7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3960BAD" w14:textId="77777777" w:rsidR="00726109" w:rsidRPr="00261B7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57AA383" w14:textId="7B530379" w:rsidR="0072610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3AB933FD" w14:textId="77777777" w:rsidR="007C2F4C" w:rsidRPr="00261B79" w:rsidRDefault="007C2F4C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CDFCED3" w14:textId="77777777" w:rsidR="00726109" w:rsidRPr="00261B7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10E669F" w14:textId="77777777" w:rsidR="00726109" w:rsidRPr="00261B79" w:rsidRDefault="0072610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0839FCD" w14:textId="77777777" w:rsidR="00AA53EA" w:rsidRPr="00261B79" w:rsidRDefault="009047C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BAB III</w:t>
      </w:r>
    </w:p>
    <w:p w14:paraId="0496649A" w14:textId="77777777" w:rsidR="00AA53EA" w:rsidRPr="00261B79" w:rsidRDefault="009047C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PENJELASAN POS-POS LAPORAN KEUANGAN</w:t>
      </w:r>
    </w:p>
    <w:p w14:paraId="189E156E" w14:textId="77777777" w:rsidR="00AA53EA" w:rsidRPr="00261B79" w:rsidRDefault="00AA53E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A8DA42" w14:textId="77777777" w:rsidR="00AA53EA" w:rsidRPr="00261B79" w:rsidRDefault="009047C4" w:rsidP="00410EF5">
      <w:pPr>
        <w:pStyle w:val="ListParagraph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Realisaasi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(LRA)</w:t>
      </w:r>
    </w:p>
    <w:p w14:paraId="7FC9B96A" w14:textId="77777777" w:rsidR="00AA53EA" w:rsidRPr="00261B79" w:rsidRDefault="009047C4">
      <w:pPr>
        <w:spacing w:after="0" w:line="360" w:lineRule="auto"/>
        <w:ind w:left="426" w:firstLine="8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menggambarkan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perbandingan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antara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8DB147C" w14:textId="77777777" w:rsidR="00AA53EA" w:rsidRPr="00261B79" w:rsidRDefault="00AA53EA">
      <w:pPr>
        <w:spacing w:after="0" w:line="360" w:lineRule="auto"/>
        <w:ind w:left="426" w:firstLine="8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7ADD85B" w14:textId="77777777" w:rsidR="00AA53EA" w:rsidRPr="00261B79" w:rsidRDefault="009047C4" w:rsidP="00410EF5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1418" w:hanging="99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 xml:space="preserve"> LRA</w:t>
      </w:r>
    </w:p>
    <w:p w14:paraId="3351BF8D" w14:textId="77777777" w:rsidR="00AA53EA" w:rsidRPr="00261B79" w:rsidRDefault="009047C4">
      <w:pPr>
        <w:tabs>
          <w:tab w:val="left" w:pos="851"/>
        </w:tabs>
        <w:spacing w:after="0" w:line="360" w:lineRule="auto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berakhir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4.25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0.000,00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mencapai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106,25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estimasi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Rp.4.000.000,00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Rp.2</w:t>
      </w:r>
      <w:r w:rsidR="007261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0.000,00</w:t>
      </w:r>
    </w:p>
    <w:p w14:paraId="622E494E" w14:textId="77777777" w:rsidR="00AA53EA" w:rsidRPr="00261B79" w:rsidRDefault="009047C4">
      <w:pPr>
        <w:tabs>
          <w:tab w:val="left" w:pos="851"/>
        </w:tabs>
        <w:spacing w:after="0" w:line="360" w:lineRule="auto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berasal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Asli Daerah,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Retribusi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Pemakaian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Kekayaan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Daerah.</w:t>
      </w:r>
    </w:p>
    <w:p w14:paraId="24BF214F" w14:textId="77777777" w:rsidR="00AA53EA" w:rsidRPr="00261B79" w:rsidRDefault="009047C4">
      <w:pPr>
        <w:tabs>
          <w:tab w:val="left" w:pos="851"/>
        </w:tabs>
        <w:spacing w:after="0" w:line="360" w:lineRule="auto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estimasi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536DA3B9" w14:textId="77777777" w:rsidR="00AA53EA" w:rsidRPr="00261B79" w:rsidRDefault="00AA53E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302EC9BF" w14:textId="77777777" w:rsidR="00AA53EA" w:rsidRPr="00261B79" w:rsidRDefault="009047C4">
      <w:pPr>
        <w:spacing w:after="0" w:line="360" w:lineRule="auto"/>
        <w:ind w:firstLine="1560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Estimasi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Pendapatan</w:t>
      </w:r>
      <w:proofErr w:type="spellEnd"/>
      <w:r w:rsidR="00963381"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963381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W w:w="8463" w:type="dxa"/>
        <w:tblInd w:w="534" w:type="dxa"/>
        <w:tblLook w:val="04A0" w:firstRow="1" w:lastRow="0" w:firstColumn="1" w:lastColumn="0" w:noHBand="0" w:noVBand="1"/>
      </w:tblPr>
      <w:tblGrid>
        <w:gridCol w:w="2741"/>
        <w:gridCol w:w="1831"/>
        <w:gridCol w:w="1501"/>
        <w:gridCol w:w="1501"/>
        <w:gridCol w:w="889"/>
      </w:tblGrid>
      <w:tr w:rsidR="00261B79" w:rsidRPr="00261B79" w14:paraId="007782CE" w14:textId="77777777">
        <w:trPr>
          <w:trHeight w:val="57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808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664B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4D0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96338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EB90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TA 202</w:t>
            </w:r>
            <w:r w:rsidR="0096338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CC67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71F3D8BF" w14:textId="77777777">
        <w:trPr>
          <w:trHeight w:val="339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C0B4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b/>
                <w:i/>
                <w:iCs/>
                <w:color w:val="000000" w:themeColor="text1"/>
              </w:rPr>
              <w:t xml:space="preserve"> Asli Daerah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A5EC9" w14:textId="4102BBF9" w:rsidR="00DA1435" w:rsidRPr="00261B79" w:rsidRDefault="009047C4" w:rsidP="00DA14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4.000.000</w:t>
            </w:r>
            <w:r w:rsidR="00DA1435" w:rsidRPr="00261B79">
              <w:rPr>
                <w:rFonts w:ascii="Arial" w:eastAsia="Times New Roman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2F621" w14:textId="483F8334" w:rsidR="00AA53EA" w:rsidRPr="00261B79" w:rsidRDefault="009633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4</w:t>
            </w:r>
            <w:r w:rsidR="009047C4" w:rsidRPr="00261B79">
              <w:rPr>
                <w:rFonts w:ascii="Arial" w:eastAsia="Times New Roman" w:hAnsi="Arial" w:cs="Arial"/>
                <w:b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25</w:t>
            </w:r>
            <w:r w:rsidR="009047C4" w:rsidRPr="00261B79">
              <w:rPr>
                <w:rFonts w:ascii="Arial" w:eastAsia="Times New Roman" w:hAnsi="Arial" w:cs="Arial"/>
                <w:b/>
                <w:color w:val="000000" w:themeColor="text1"/>
              </w:rPr>
              <w:t>0.000</w:t>
            </w:r>
            <w:r w:rsidR="00DA1435" w:rsidRPr="00261B79">
              <w:rPr>
                <w:rFonts w:ascii="Arial" w:eastAsia="Times New Roman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937E3" w14:textId="0CE458F1" w:rsidR="00AA53EA" w:rsidRPr="00261B79" w:rsidRDefault="009633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2.000.000</w:t>
            </w:r>
            <w:r w:rsidR="00DA1435" w:rsidRPr="00261B79">
              <w:rPr>
                <w:rFonts w:ascii="Arial" w:eastAsia="Times New Roman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1FD6B" w14:textId="2D1E44C0" w:rsidR="00AA53EA" w:rsidRPr="00261B79" w:rsidRDefault="00963381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1</w:t>
            </w:r>
            <w:r w:rsidR="00E668A3" w:rsidRPr="00261B79">
              <w:rPr>
                <w:rFonts w:ascii="Arial" w:eastAsia="Times New Roman" w:hAnsi="Arial" w:cs="Arial"/>
                <w:b/>
                <w:color w:val="000000" w:themeColor="text1"/>
              </w:rPr>
              <w:t>06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,</w:t>
            </w:r>
            <w:r w:rsidR="00E668A3" w:rsidRPr="00261B79">
              <w:rPr>
                <w:rFonts w:ascii="Arial" w:eastAsia="Times New Roman" w:hAnsi="Arial" w:cs="Arial"/>
                <w:b/>
                <w:color w:val="000000" w:themeColor="text1"/>
              </w:rPr>
              <w:t>2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5</w:t>
            </w:r>
          </w:p>
        </w:tc>
      </w:tr>
      <w:tr w:rsidR="00261B79" w:rsidRPr="00261B79" w14:paraId="36D5822C" w14:textId="77777777">
        <w:trPr>
          <w:trHeight w:val="287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005D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Retribusi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Daerah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DB5B1" w14:textId="68B4F95D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</w:t>
            </w: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.000.000</w:t>
            </w:r>
            <w:r w:rsidR="00DA1435" w:rsidRPr="00261B79">
              <w:rPr>
                <w:rFonts w:ascii="Arial" w:eastAsia="Times New Roman" w:hAnsi="Arial" w:cs="Arial"/>
                <w:color w:val="000000" w:themeColor="text1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03333" w14:textId="7E4B3B5D" w:rsidR="00AA53EA" w:rsidRPr="00261B79" w:rsidRDefault="00963381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4.25</w:t>
            </w:r>
            <w:r w:rsidR="009047C4" w:rsidRPr="00261B79">
              <w:rPr>
                <w:rFonts w:ascii="Arial" w:hAnsi="Arial" w:cs="Arial"/>
                <w:color w:val="000000" w:themeColor="text1"/>
              </w:rPr>
              <w:t>0.000</w:t>
            </w:r>
            <w:r w:rsidR="00DA1435" w:rsidRPr="00261B79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8F496" w14:textId="1B8B06BF" w:rsidR="00AA53EA" w:rsidRPr="00261B79" w:rsidRDefault="00963381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2.000.000</w:t>
            </w:r>
            <w:r w:rsidR="00DA1435" w:rsidRPr="00261B79">
              <w:rPr>
                <w:rFonts w:ascii="Arial" w:eastAsia="Times New Roman" w:hAnsi="Arial" w:cs="Arial"/>
                <w:color w:val="000000" w:themeColor="text1"/>
              </w:rPr>
              <w:t>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BD5CA" w14:textId="2FB27A8D" w:rsidR="00AA53EA" w:rsidRPr="00261B79" w:rsidRDefault="00E668A3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106,25</w:t>
            </w:r>
          </w:p>
        </w:tc>
      </w:tr>
      <w:tr w:rsidR="00261B79" w:rsidRPr="00261B79" w14:paraId="1FBB393B" w14:textId="77777777" w:rsidTr="00DA1435">
        <w:trPr>
          <w:trHeight w:val="802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9904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Lain-lain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Asli Daerah yang Sah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E0FC8" w14:textId="1259B7D3" w:rsidR="00AA53EA" w:rsidRPr="00261B79" w:rsidRDefault="00DA143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069FC" w14:textId="3B5662FF" w:rsidR="00AA53EA" w:rsidRPr="00261B79" w:rsidRDefault="00DA1435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ECBF9" w14:textId="0DABAB50" w:rsidR="00AA53EA" w:rsidRPr="00261B79" w:rsidRDefault="00DA143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  <w:p w14:paraId="65541115" w14:textId="77777777" w:rsidR="00AA53EA" w:rsidRPr="00261B79" w:rsidRDefault="00AA53E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2035C2" w14:textId="0DD7D4A3" w:rsidR="00AA53EA" w:rsidRPr="00261B79" w:rsidRDefault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</w:tr>
      <w:tr w:rsidR="00963381" w:rsidRPr="00261B79" w14:paraId="62E49DB6" w14:textId="77777777">
        <w:trPr>
          <w:trHeight w:val="45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F5988" w14:textId="77777777" w:rsidR="00963381" w:rsidRPr="00261B79" w:rsidRDefault="00963381" w:rsidP="0096338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AB316" w14:textId="4FB40F8F" w:rsidR="00963381" w:rsidRPr="00261B79" w:rsidRDefault="00963381" w:rsidP="00963381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4.000.000</w:t>
            </w:r>
            <w:r w:rsidR="00DA1435" w:rsidRPr="00261B79">
              <w:rPr>
                <w:rFonts w:ascii="Arial" w:eastAsia="Times New Roman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5366C" w14:textId="35368735" w:rsidR="00963381" w:rsidRPr="00261B79" w:rsidRDefault="00963381" w:rsidP="009633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4.250.000</w:t>
            </w:r>
            <w:r w:rsidR="00DA1435" w:rsidRPr="00261B79">
              <w:rPr>
                <w:rFonts w:ascii="Arial" w:eastAsia="Times New Roman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5A87F" w14:textId="7254F756" w:rsidR="00963381" w:rsidRPr="00261B79" w:rsidRDefault="00963381" w:rsidP="009633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2.000.000</w:t>
            </w:r>
            <w:r w:rsidR="00DA1435" w:rsidRPr="00261B79">
              <w:rPr>
                <w:rFonts w:ascii="Arial" w:eastAsia="Times New Roman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DF31F" w14:textId="3C8FEAFF" w:rsidR="00963381" w:rsidRPr="00261B79" w:rsidRDefault="00E668A3" w:rsidP="00963381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106,25</w:t>
            </w:r>
          </w:p>
        </w:tc>
      </w:tr>
    </w:tbl>
    <w:p w14:paraId="77834AD2" w14:textId="525A2E13" w:rsidR="00AA53EA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68A66DAF" w14:textId="77777777" w:rsidR="005B0E38" w:rsidRPr="00261B79" w:rsidRDefault="005B0E3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02DA5639" w14:textId="77777777" w:rsidR="00AA53EA" w:rsidRPr="00261B79" w:rsidRDefault="009047C4" w:rsidP="00410EF5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1418" w:hanging="99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Belanja</w:t>
      </w:r>
      <w:proofErr w:type="spellEnd"/>
    </w:p>
    <w:p w14:paraId="0D2A8CF8" w14:textId="53CACA29" w:rsidR="00AA53EA" w:rsidRDefault="009047C4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semua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pengeluaran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rekening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kas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umum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daerah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mengurangi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bersangkutan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diperoleh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pembayarannya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kembali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meliputi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Terduga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Transfer.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Secara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garis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 202</w:t>
      </w:r>
      <w:r w:rsidR="0096338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serta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96338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disajikan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25BA5CD7" w14:textId="798864B1" w:rsidR="005B0E38" w:rsidRDefault="005B0E38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8BCA2C" w14:textId="77777777" w:rsidR="005B0E38" w:rsidRPr="00261B79" w:rsidRDefault="005B0E38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6ECBC8" w14:textId="73DDE337" w:rsidR="00AA53EA" w:rsidRPr="00261B79" w:rsidRDefault="009047C4">
      <w:pPr>
        <w:spacing w:after="0" w:line="360" w:lineRule="auto"/>
        <w:ind w:left="2138" w:firstLine="2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lastRenderedPageBreak/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E668A3" w:rsidRPr="00261B79">
        <w:rPr>
          <w:rFonts w:ascii="Arial" w:eastAsia="Times New Roman" w:hAnsi="Arial" w:cs="Arial"/>
          <w:color w:val="000000" w:themeColor="text1"/>
        </w:rPr>
        <w:t>3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197"/>
        <w:gridCol w:w="2174"/>
        <w:gridCol w:w="2174"/>
        <w:gridCol w:w="2192"/>
        <w:gridCol w:w="767"/>
      </w:tblGrid>
      <w:tr w:rsidR="00261B79" w:rsidRPr="00261B79" w14:paraId="1888B090" w14:textId="77777777" w:rsidTr="00E632F7">
        <w:tc>
          <w:tcPr>
            <w:tcW w:w="1680" w:type="dxa"/>
            <w:vAlign w:val="center"/>
          </w:tcPr>
          <w:p w14:paraId="198C7F4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Uraian</w:t>
            </w:r>
          </w:p>
        </w:tc>
        <w:tc>
          <w:tcPr>
            <w:tcW w:w="1868" w:type="dxa"/>
            <w:vAlign w:val="center"/>
          </w:tcPr>
          <w:p w14:paraId="3DFBAA4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Anggaran</w:t>
            </w:r>
          </w:p>
        </w:tc>
        <w:tc>
          <w:tcPr>
            <w:tcW w:w="2174" w:type="dxa"/>
            <w:vAlign w:val="center"/>
          </w:tcPr>
          <w:p w14:paraId="7ABF97E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Realisasi TA 202</w:t>
            </w:r>
            <w:r w:rsidR="00E632F7" w:rsidRPr="00261B79">
              <w:rPr>
                <w:rFonts w:ascii="Arial" w:eastAsia="Times New Roman" w:hAnsi="Arial" w:cs="Arial"/>
                <w:b/>
                <w:color w:val="000000" w:themeColor="text1"/>
              </w:rPr>
              <w:t>3</w:t>
            </w:r>
          </w:p>
        </w:tc>
        <w:tc>
          <w:tcPr>
            <w:tcW w:w="2247" w:type="dxa"/>
            <w:vAlign w:val="center"/>
          </w:tcPr>
          <w:p w14:paraId="23336D0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Realisasi TA 20</w:t>
            </w:r>
            <w:r w:rsidR="00E632F7" w:rsidRPr="00261B79">
              <w:rPr>
                <w:rFonts w:ascii="Arial" w:eastAsia="Times New Roman" w:hAnsi="Arial" w:cs="Arial"/>
                <w:b/>
                <w:color w:val="000000" w:themeColor="text1"/>
              </w:rPr>
              <w:t>22</w:t>
            </w:r>
          </w:p>
        </w:tc>
        <w:tc>
          <w:tcPr>
            <w:tcW w:w="535" w:type="dxa"/>
            <w:vAlign w:val="center"/>
          </w:tcPr>
          <w:p w14:paraId="06EBA0E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+/- %</w:t>
            </w:r>
          </w:p>
        </w:tc>
      </w:tr>
      <w:tr w:rsidR="00261B79" w:rsidRPr="00261B79" w14:paraId="201BAD0F" w14:textId="77777777" w:rsidTr="00E632F7">
        <w:tc>
          <w:tcPr>
            <w:tcW w:w="1680" w:type="dxa"/>
          </w:tcPr>
          <w:p w14:paraId="4EEA345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  <w:t>Belanja Operasi</w:t>
            </w:r>
          </w:p>
        </w:tc>
        <w:tc>
          <w:tcPr>
            <w:tcW w:w="1868" w:type="dxa"/>
          </w:tcPr>
          <w:p w14:paraId="09E6D802" w14:textId="7911C023" w:rsidR="00AA53EA" w:rsidRPr="00261B79" w:rsidRDefault="00E668A3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629.528.750.870,00</w:t>
            </w:r>
          </w:p>
        </w:tc>
        <w:tc>
          <w:tcPr>
            <w:tcW w:w="2174" w:type="dxa"/>
          </w:tcPr>
          <w:p w14:paraId="77F97580" w14:textId="56D5B18F" w:rsidR="00AA53EA" w:rsidRPr="00261B79" w:rsidRDefault="00E668A3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589.614.067.887,00</w:t>
            </w:r>
          </w:p>
        </w:tc>
        <w:tc>
          <w:tcPr>
            <w:tcW w:w="2247" w:type="dxa"/>
          </w:tcPr>
          <w:p w14:paraId="381DB938" w14:textId="418392DA" w:rsidR="00AA53EA" w:rsidRPr="00261B79" w:rsidRDefault="00E668A3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565.794.315.925,00</w:t>
            </w:r>
          </w:p>
        </w:tc>
        <w:tc>
          <w:tcPr>
            <w:tcW w:w="535" w:type="dxa"/>
          </w:tcPr>
          <w:p w14:paraId="67576DC9" w14:textId="0F68CF65" w:rsidR="00AA53EA" w:rsidRPr="00261B79" w:rsidRDefault="00E668A3" w:rsidP="00DA1435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93,66</w:t>
            </w:r>
          </w:p>
        </w:tc>
      </w:tr>
      <w:tr w:rsidR="00261B79" w:rsidRPr="00261B79" w14:paraId="52BF7ECC" w14:textId="77777777" w:rsidTr="00E632F7">
        <w:tc>
          <w:tcPr>
            <w:tcW w:w="1680" w:type="dxa"/>
          </w:tcPr>
          <w:p w14:paraId="60CAE7A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  <w:t>Belanja Modal</w:t>
            </w:r>
          </w:p>
        </w:tc>
        <w:tc>
          <w:tcPr>
            <w:tcW w:w="1868" w:type="dxa"/>
          </w:tcPr>
          <w:p w14:paraId="6325A4EB" w14:textId="3E996600" w:rsidR="00AA53EA" w:rsidRPr="00261B79" w:rsidRDefault="00E668A3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62.198.906.452,00</w:t>
            </w:r>
          </w:p>
        </w:tc>
        <w:tc>
          <w:tcPr>
            <w:tcW w:w="2174" w:type="dxa"/>
          </w:tcPr>
          <w:p w14:paraId="3634AE81" w14:textId="1708B9DF" w:rsidR="00AA53EA" w:rsidRPr="00261B79" w:rsidRDefault="00E668A3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61.383.030.229,00</w:t>
            </w:r>
          </w:p>
        </w:tc>
        <w:tc>
          <w:tcPr>
            <w:tcW w:w="2247" w:type="dxa"/>
          </w:tcPr>
          <w:p w14:paraId="1E174A41" w14:textId="58B6A3EE" w:rsidR="00AA53EA" w:rsidRPr="00261B79" w:rsidRDefault="00E668A3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55.205.561.477,00</w:t>
            </w:r>
          </w:p>
        </w:tc>
        <w:tc>
          <w:tcPr>
            <w:tcW w:w="535" w:type="dxa"/>
          </w:tcPr>
          <w:p w14:paraId="7E886CB6" w14:textId="0842ECDA" w:rsidR="00AA53EA" w:rsidRPr="00261B79" w:rsidRDefault="00E668A3" w:rsidP="00DA1435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98,69</w:t>
            </w:r>
          </w:p>
        </w:tc>
      </w:tr>
      <w:tr w:rsidR="00261B79" w:rsidRPr="00261B79" w14:paraId="4E341AFE" w14:textId="77777777" w:rsidTr="00E632F7">
        <w:tc>
          <w:tcPr>
            <w:tcW w:w="1680" w:type="dxa"/>
          </w:tcPr>
          <w:p w14:paraId="17703B8B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  <w:t>Belanja Tak Terduga</w:t>
            </w:r>
          </w:p>
        </w:tc>
        <w:tc>
          <w:tcPr>
            <w:tcW w:w="1868" w:type="dxa"/>
          </w:tcPr>
          <w:p w14:paraId="47A8F865" w14:textId="47F230BB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2174" w:type="dxa"/>
          </w:tcPr>
          <w:p w14:paraId="384E1DAC" w14:textId="31445565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2247" w:type="dxa"/>
          </w:tcPr>
          <w:p w14:paraId="27D5274D" w14:textId="24B76323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535" w:type="dxa"/>
          </w:tcPr>
          <w:p w14:paraId="37518A51" w14:textId="0FC07BE2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</w:tr>
      <w:tr w:rsidR="00261B79" w:rsidRPr="00261B79" w14:paraId="2F068D15" w14:textId="77777777" w:rsidTr="00E632F7">
        <w:tc>
          <w:tcPr>
            <w:tcW w:w="1680" w:type="dxa"/>
          </w:tcPr>
          <w:p w14:paraId="3FFC6CB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color w:val="000000" w:themeColor="text1"/>
                <w:lang w:val="id-ID"/>
              </w:rPr>
              <w:t>Transfer</w:t>
            </w:r>
          </w:p>
        </w:tc>
        <w:tc>
          <w:tcPr>
            <w:tcW w:w="1868" w:type="dxa"/>
          </w:tcPr>
          <w:p w14:paraId="51E4B97F" w14:textId="2A62F9AD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2174" w:type="dxa"/>
          </w:tcPr>
          <w:p w14:paraId="4EAD1C5F" w14:textId="32113206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2247" w:type="dxa"/>
          </w:tcPr>
          <w:p w14:paraId="62263D2E" w14:textId="4541FE2A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535" w:type="dxa"/>
          </w:tcPr>
          <w:p w14:paraId="7005F14A" w14:textId="665D52C8" w:rsidR="00AA53EA" w:rsidRPr="00261B79" w:rsidRDefault="00DA1435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</w:tr>
      <w:tr w:rsidR="00AA53EA" w:rsidRPr="00261B79" w14:paraId="56567EFA" w14:textId="77777777" w:rsidTr="00E632F7">
        <w:tc>
          <w:tcPr>
            <w:tcW w:w="1680" w:type="dxa"/>
          </w:tcPr>
          <w:p w14:paraId="295F395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Jumlah</w:t>
            </w:r>
          </w:p>
        </w:tc>
        <w:tc>
          <w:tcPr>
            <w:tcW w:w="1868" w:type="dxa"/>
          </w:tcPr>
          <w:p w14:paraId="4528A3B7" w14:textId="619E91BE" w:rsidR="00AA53EA" w:rsidRPr="00261B79" w:rsidRDefault="00557DFA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color w:val="000000" w:themeColor="text1"/>
                <w:lang w:val="id-ID"/>
              </w:rPr>
              <w:t>691.727.657.322,00</w:t>
            </w:r>
          </w:p>
        </w:tc>
        <w:tc>
          <w:tcPr>
            <w:tcW w:w="2174" w:type="dxa"/>
          </w:tcPr>
          <w:p w14:paraId="431D71C8" w14:textId="58C7A371" w:rsidR="00AA53EA" w:rsidRPr="00261B79" w:rsidRDefault="00557DFA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color w:val="000000" w:themeColor="text1"/>
                <w:lang w:val="id-ID"/>
              </w:rPr>
              <w:t>650.997.098.116,00</w:t>
            </w:r>
          </w:p>
        </w:tc>
        <w:tc>
          <w:tcPr>
            <w:tcW w:w="2247" w:type="dxa"/>
          </w:tcPr>
          <w:p w14:paraId="5BA2D860" w14:textId="50406EDC" w:rsidR="00AA53EA" w:rsidRPr="00261B79" w:rsidRDefault="00557DFA" w:rsidP="00DA1435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620.999.877.402,00</w:t>
            </w:r>
          </w:p>
        </w:tc>
        <w:tc>
          <w:tcPr>
            <w:tcW w:w="535" w:type="dxa"/>
          </w:tcPr>
          <w:p w14:paraId="1153C919" w14:textId="14CB5C56" w:rsidR="00AA53EA" w:rsidRPr="00261B79" w:rsidRDefault="00557DFA" w:rsidP="00DA1435">
            <w:pPr>
              <w:tabs>
                <w:tab w:val="left" w:pos="360"/>
                <w:tab w:val="left" w:pos="720"/>
              </w:tabs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94,11</w:t>
            </w:r>
          </w:p>
        </w:tc>
      </w:tr>
    </w:tbl>
    <w:p w14:paraId="4F520DD1" w14:textId="77777777" w:rsidR="00AA53EA" w:rsidRPr="00261B79" w:rsidRDefault="00AA53EA">
      <w:pPr>
        <w:spacing w:after="0" w:line="360" w:lineRule="auto"/>
        <w:ind w:left="851" w:firstLine="992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19E8F254" w14:textId="2F676594" w:rsidR="00AA53EA" w:rsidRPr="00261B79" w:rsidRDefault="009047C4">
      <w:pPr>
        <w:spacing w:after="0" w:line="360" w:lineRule="auto"/>
        <w:ind w:left="851" w:firstLine="99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57D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557DFA" w:rsidRPr="00261B79">
        <w:rPr>
          <w:rFonts w:ascii="Arial" w:eastAsia="Times New Roman" w:hAnsi="Arial"/>
          <w:bCs/>
          <w:color w:val="000000" w:themeColor="text1"/>
          <w:sz w:val="24"/>
          <w:szCs w:val="24"/>
          <w:lang w:val="id-ID"/>
        </w:rPr>
        <w:t>650.997.098.116,00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mencapai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94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,</w:t>
      </w:r>
      <w:r w:rsidR="00557D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11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557DFA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691.727.657.322,00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557DFA" w:rsidRPr="00261B79">
        <w:rPr>
          <w:rFonts w:ascii="Arial" w:eastAsia="Times New Roman" w:hAnsi="Arial"/>
          <w:color w:val="000000" w:themeColor="text1"/>
          <w:sz w:val="24"/>
          <w:szCs w:val="24"/>
        </w:rPr>
        <w:t>40.730.559.206,00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Bila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557D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557D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57D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464CC8" w:rsidRPr="00261B79">
        <w:rPr>
          <w:rFonts w:ascii="Arial" w:eastAsia="Times New Roman" w:hAnsi="Arial"/>
          <w:color w:val="000000" w:themeColor="text1"/>
          <w:sz w:val="24"/>
          <w:szCs w:val="24"/>
        </w:rPr>
        <w:t>29.997.220.714,00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4,61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%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27400CDE" w14:textId="77777777" w:rsidR="005B0E38" w:rsidRDefault="005B0E38" w:rsidP="00464CC8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A54D78" w14:textId="0DD7B4CE" w:rsidR="00AA53EA" w:rsidRPr="00261B79" w:rsidRDefault="009047C4" w:rsidP="00464CC8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uraian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lanjut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Dinas Pendidikan, Pemuda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4330651" w14:textId="77777777" w:rsidR="00DA1435" w:rsidRPr="00261B79" w:rsidRDefault="00DA1435" w:rsidP="00464CC8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99BCFA" w14:textId="77777777" w:rsidR="00AA53EA" w:rsidRPr="00261B79" w:rsidRDefault="009047C4" w:rsidP="00410EF5">
      <w:pPr>
        <w:pStyle w:val="ListParagraph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</w:p>
    <w:p w14:paraId="77346F71" w14:textId="137FAEB7" w:rsidR="002D0D66" w:rsidRPr="00261B79" w:rsidRDefault="009047C4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464CC8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589.614.067.887,00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mencapai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,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464CC8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629.528.750.870,00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kuran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g</w:t>
      </w:r>
      <w:proofErr w:type="spellEnd"/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.40.730.559.206,00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</w:p>
    <w:p w14:paraId="245E5EA6" w14:textId="77777777" w:rsidR="00DA1435" w:rsidRPr="00261B79" w:rsidRDefault="00DA1435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016F5EB3" w14:textId="3A759E2D" w:rsidR="00464CC8" w:rsidRPr="00261B79" w:rsidRDefault="009047C4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serta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464C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tbl>
      <w:tblPr>
        <w:tblW w:w="8831" w:type="dxa"/>
        <w:tblInd w:w="817" w:type="dxa"/>
        <w:tblLook w:val="04A0" w:firstRow="1" w:lastRow="0" w:firstColumn="1" w:lastColumn="0" w:noHBand="0" w:noVBand="1"/>
      </w:tblPr>
      <w:tblGrid>
        <w:gridCol w:w="1403"/>
        <w:gridCol w:w="2174"/>
        <w:gridCol w:w="2174"/>
        <w:gridCol w:w="2174"/>
        <w:gridCol w:w="906"/>
      </w:tblGrid>
      <w:tr w:rsidR="00261B79" w:rsidRPr="00261B79" w14:paraId="2443833B" w14:textId="77777777">
        <w:trPr>
          <w:trHeight w:val="600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7CFC8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Operasi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07B5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8B091" w14:textId="4AA25090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TA 202</w:t>
            </w:r>
            <w:r w:rsidR="00D659E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A7D2C" w14:textId="3116139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TA 202</w:t>
            </w:r>
            <w:r w:rsidR="00D659E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0DA4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6BFDC988" w14:textId="77777777">
        <w:trPr>
          <w:trHeight w:val="23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3E4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Pegawai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93F4E" w14:textId="57DA0D90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479.410.484.122,00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E6EAC" w14:textId="00EF09D1" w:rsidR="00AA53EA" w:rsidRPr="00261B79" w:rsidRDefault="00D659EA" w:rsidP="006B62CC">
            <w:pPr>
              <w:tabs>
                <w:tab w:val="left" w:pos="11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441.748.272.489,00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8A66E" w14:textId="21B66F50" w:rsidR="00AA53EA" w:rsidRPr="00261B79" w:rsidRDefault="00D659EA" w:rsidP="006B62CC">
            <w:pPr>
              <w:tabs>
                <w:tab w:val="left" w:pos="116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435.957.241.528,00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5C406" w14:textId="0467937B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92,14</w:t>
            </w:r>
          </w:p>
        </w:tc>
      </w:tr>
      <w:tr w:rsidR="00261B79" w:rsidRPr="00261B79" w14:paraId="6CCF47C5" w14:textId="77777777">
        <w:trPr>
          <w:trHeight w:val="276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5ED2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Barang dan Jasa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74DDF" w14:textId="338FF689" w:rsidR="00AA53EA" w:rsidRPr="00261B79" w:rsidRDefault="00D659EA" w:rsidP="006B62CC">
            <w:pPr>
              <w:tabs>
                <w:tab w:val="left" w:pos="155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93.633.576.748,00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3249A" w14:textId="65F69346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91.862.541.955,00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00872" w14:textId="235C1162" w:rsidR="00AA53EA" w:rsidRPr="00261B79" w:rsidRDefault="00D659EA" w:rsidP="006B62CC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81.578.169.982,00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0C62C" w14:textId="735D6D72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98,11</w:t>
            </w:r>
          </w:p>
        </w:tc>
      </w:tr>
      <w:tr w:rsidR="00261B79" w:rsidRPr="00261B79" w14:paraId="6829B9A3" w14:textId="77777777">
        <w:trPr>
          <w:trHeight w:val="28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3CD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Hibah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7C9B7" w14:textId="79EBCBA0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56.484.690.000,00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24181" w14:textId="068CA23E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56.003.253.443,00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7CB67" w14:textId="024A6D9F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48.258.904.415,00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30A94" w14:textId="1EF9EA1A" w:rsidR="00AA53EA" w:rsidRPr="00261B79" w:rsidRDefault="00D659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99,15</w:t>
            </w:r>
          </w:p>
        </w:tc>
      </w:tr>
      <w:tr w:rsidR="00261B79" w:rsidRPr="00261B79" w14:paraId="36922970" w14:textId="77777777">
        <w:trPr>
          <w:trHeight w:val="27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954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Bantuan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Sosial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3AB2D" w14:textId="77777777" w:rsidR="00AA53EA" w:rsidRPr="00261B79" w:rsidRDefault="00AA53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AAF05" w14:textId="77777777" w:rsidR="00AA53EA" w:rsidRPr="00261B79" w:rsidRDefault="00AA53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92C36" w14:textId="77777777" w:rsidR="00AA53EA" w:rsidRPr="00261B79" w:rsidRDefault="009047C4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1BB7C" w14:textId="77777777" w:rsidR="00AA53EA" w:rsidRPr="00261B79" w:rsidRDefault="00AA53EA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AA53EA" w:rsidRPr="00261B79" w14:paraId="7098E9D2" w14:textId="77777777">
        <w:trPr>
          <w:trHeight w:val="40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852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D8BC1" w14:textId="33650358" w:rsidR="00AA53EA" w:rsidRPr="00261B79" w:rsidRDefault="00287E88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  <w:lang w:val="id-ID"/>
              </w:rPr>
              <w:t>629.528.750.870,00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72961" w14:textId="4335A4C0" w:rsidR="00AA53EA" w:rsidRPr="00261B79" w:rsidRDefault="00287E88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  <w:lang w:val="id-ID"/>
              </w:rPr>
              <w:t>589.614.067.887,00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B45E7" w14:textId="41F23B36" w:rsidR="00AA53EA" w:rsidRPr="00261B79" w:rsidRDefault="00287E88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565.794.315.925,00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59CB1" w14:textId="3CECA77E" w:rsidR="00AA53EA" w:rsidRPr="00261B79" w:rsidRDefault="00287E88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93,66</w:t>
            </w:r>
          </w:p>
        </w:tc>
      </w:tr>
    </w:tbl>
    <w:p w14:paraId="354F0DFB" w14:textId="77777777" w:rsidR="00AA53EA" w:rsidRPr="00261B79" w:rsidRDefault="00AA53E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4D83737" w14:textId="31A44BEC" w:rsidR="00AA53EA" w:rsidRPr="00261B79" w:rsidRDefault="009047C4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Bila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202</w:t>
      </w:r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23.819.751.962,00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4</w:t>
      </w:r>
      <w:proofErr w:type="gramEnd"/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,04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%. Adapun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0701589B" w14:textId="77777777" w:rsidR="002D0D66" w:rsidRPr="00261B79" w:rsidRDefault="002D0D66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65CB1B6F" w14:textId="77777777" w:rsidR="00AA53EA" w:rsidRPr="00261B79" w:rsidRDefault="009047C4" w:rsidP="00410EF5">
      <w:pPr>
        <w:pStyle w:val="ListParagraph"/>
        <w:numPr>
          <w:ilvl w:val="0"/>
          <w:numId w:val="16"/>
        </w:numPr>
        <w:tabs>
          <w:tab w:val="left" w:pos="1560"/>
        </w:tabs>
        <w:spacing w:after="0" w:line="360" w:lineRule="auto"/>
        <w:ind w:hanging="15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</w:p>
    <w:p w14:paraId="7941CEF7" w14:textId="77EFA585" w:rsidR="002D0D66" w:rsidRPr="00261B79" w:rsidRDefault="009047C4" w:rsidP="00DA1435">
      <w:pPr>
        <w:spacing w:after="0" w:line="360" w:lineRule="auto"/>
        <w:ind w:left="156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kompensasi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baik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berdasarkan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perundang-undangan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diberikan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pejabat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negara,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Negeri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Sipil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(PNS),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dipekerjakan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berstatus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PNS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imbalan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pekerjaan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dilaksanakan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kecuali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pekerjaan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berkaitan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pembentukan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pos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TA.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direalisasikan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287E88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441.748.272.489,00</w:t>
      </w:r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="00287E8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92,14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287E88" w:rsidRPr="00261B79">
        <w:rPr>
          <w:color w:val="000000" w:themeColor="text1"/>
        </w:rPr>
        <w:t xml:space="preserve"> </w:t>
      </w:r>
      <w:r w:rsidR="00287E88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479.410.484.122,00</w:t>
      </w:r>
      <w:r w:rsidR="00287E88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287E88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37.662.211.633,00</w:t>
      </w:r>
      <w:r w:rsidR="00287E88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3FADC5F8" w14:textId="77777777" w:rsidR="00DA1435" w:rsidRPr="00261B79" w:rsidRDefault="00DA1435" w:rsidP="00DA1435">
      <w:pPr>
        <w:spacing w:after="0" w:line="360" w:lineRule="auto"/>
        <w:ind w:left="1560"/>
        <w:jc w:val="both"/>
        <w:rPr>
          <w:rFonts w:ascii="Arial" w:eastAsia="Times New Roman" w:hAnsi="Arial" w:cs="Arial"/>
          <w:i/>
          <w:iCs/>
          <w:color w:val="000000" w:themeColor="text1"/>
        </w:rPr>
      </w:pPr>
    </w:p>
    <w:p w14:paraId="5D7AEF2E" w14:textId="37EC2485" w:rsidR="00AA53EA" w:rsidRPr="00261B79" w:rsidRDefault="009047C4">
      <w:pPr>
        <w:spacing w:after="0" w:line="360" w:lineRule="auto"/>
        <w:ind w:firstLine="1560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Pegawai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TA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287E88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W w:w="7890" w:type="dxa"/>
        <w:tblInd w:w="1668" w:type="dxa"/>
        <w:tblLook w:val="04A0" w:firstRow="1" w:lastRow="0" w:firstColumn="1" w:lastColumn="0" w:noHBand="0" w:noVBand="1"/>
      </w:tblPr>
      <w:tblGrid>
        <w:gridCol w:w="2582"/>
        <w:gridCol w:w="2174"/>
        <w:gridCol w:w="2174"/>
        <w:gridCol w:w="960"/>
      </w:tblGrid>
      <w:tr w:rsidR="00261B79" w:rsidRPr="00261B79" w14:paraId="217234CB" w14:textId="77777777">
        <w:trPr>
          <w:trHeight w:val="57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10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Pegawai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1E99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AA7A8" w14:textId="251497A4" w:rsidR="00287E88" w:rsidRPr="00261B79" w:rsidRDefault="009047C4" w:rsidP="00287E8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287E88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ED08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63999632" w14:textId="77777777">
        <w:trPr>
          <w:trHeight w:val="339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053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Gaji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Tunjangan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Pegawai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60FE3" w14:textId="74DCD6AD" w:rsidR="00AA53EA" w:rsidRPr="00261B79" w:rsidRDefault="002D0D66" w:rsidP="006B62C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323.400.918.344,00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C54AD" w14:textId="4CD624A7" w:rsidR="00AA53EA" w:rsidRPr="00261B79" w:rsidRDefault="002D0D66" w:rsidP="006B62C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291.459.636.078,00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94931" w14:textId="6F91E87D" w:rsidR="00AA53EA" w:rsidRPr="00261B79" w:rsidRDefault="002D0D66" w:rsidP="006B62C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90,12</w:t>
            </w:r>
          </w:p>
        </w:tc>
      </w:tr>
      <w:tr w:rsidR="00261B79" w:rsidRPr="00261B79" w14:paraId="474E3037" w14:textId="77777777">
        <w:trPr>
          <w:trHeight w:val="287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DB40" w14:textId="77777777" w:rsidR="00AA53EA" w:rsidRPr="00261B79" w:rsidRDefault="009047C4">
            <w:pPr>
              <w:tabs>
                <w:tab w:val="right" w:pos="3748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Tambahan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Penghasilan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Pegawai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EECFB" w14:textId="0E6BEA9A" w:rsidR="00AA53EA" w:rsidRPr="00261B79" w:rsidRDefault="00157327" w:rsidP="006B62C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6.672.710.385,00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64502" w14:textId="1AB14340" w:rsidR="00AA53EA" w:rsidRPr="00261B79" w:rsidRDefault="00157327" w:rsidP="006B62C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6.210.493.991,00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21FE4" w14:textId="2019591B" w:rsidR="00AA53EA" w:rsidRPr="00261B79" w:rsidRDefault="000D2CCE" w:rsidP="006B62CC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93,07</w:t>
            </w:r>
          </w:p>
        </w:tc>
      </w:tr>
      <w:tr w:rsidR="00261B79" w:rsidRPr="00261B79" w14:paraId="79A814BE" w14:textId="77777777">
        <w:trPr>
          <w:trHeight w:val="33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854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Tambahan Penghasilan berdasarkan Pertimbangan Objektif Lainnya ASN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1995C" w14:textId="7CFB186B" w:rsidR="00AA53EA" w:rsidRPr="00261B79" w:rsidRDefault="000D2CCE" w:rsidP="006B62C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149.336.855.393,00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52A79" w14:textId="3B699E6E" w:rsidR="00AA53EA" w:rsidRPr="00261B79" w:rsidRDefault="000D2CCE" w:rsidP="006B62C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144.078.142.420,00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B4BD0" w14:textId="2A1736A6" w:rsidR="00AA53EA" w:rsidRPr="00261B79" w:rsidRDefault="000D2CCE" w:rsidP="006B62CC">
            <w:pPr>
              <w:tabs>
                <w:tab w:val="left" w:pos="210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96,48</w:t>
            </w:r>
          </w:p>
        </w:tc>
      </w:tr>
      <w:tr w:rsidR="00283619" w:rsidRPr="00261B79" w14:paraId="5DEB5445" w14:textId="77777777">
        <w:trPr>
          <w:trHeight w:val="45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0C75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C3A6F" w14:textId="69CBCD37" w:rsidR="00AA53EA" w:rsidRPr="00261B79" w:rsidRDefault="000D2CCE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  <w:lang w:val="id-ID"/>
              </w:rPr>
              <w:t>479.410.484.122,00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A8865" w14:textId="6C088200" w:rsidR="00AA53EA" w:rsidRPr="00261B79" w:rsidRDefault="000D2CCE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  <w:lang w:val="id-ID"/>
              </w:rPr>
              <w:t>441.748.272.489,00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F5CE3" w14:textId="6D6E6FC7" w:rsidR="00AA53EA" w:rsidRPr="00261B79" w:rsidRDefault="000D2CCE" w:rsidP="006B62C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92,14</w:t>
            </w:r>
          </w:p>
        </w:tc>
      </w:tr>
    </w:tbl>
    <w:p w14:paraId="280CB2CF" w14:textId="77777777" w:rsidR="00AA53EA" w:rsidRPr="00261B79" w:rsidRDefault="00AA53EA">
      <w:pPr>
        <w:pStyle w:val="ListParagraph"/>
        <w:tabs>
          <w:tab w:val="left" w:pos="1276"/>
        </w:tabs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</w:rPr>
      </w:pPr>
    </w:p>
    <w:p w14:paraId="0A347D94" w14:textId="77777777" w:rsidR="00AA53EA" w:rsidRPr="00261B79" w:rsidRDefault="009047C4" w:rsidP="00410EF5">
      <w:pPr>
        <w:pStyle w:val="ListParagraph"/>
        <w:numPr>
          <w:ilvl w:val="0"/>
          <w:numId w:val="16"/>
        </w:numPr>
        <w:tabs>
          <w:tab w:val="left" w:pos="1276"/>
        </w:tabs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Barang dan Jasa</w:t>
      </w:r>
    </w:p>
    <w:p w14:paraId="1AC24A18" w14:textId="58FFA510" w:rsidR="00AA53EA" w:rsidRPr="00261B79" w:rsidRDefault="009047C4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Jasa TA.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0D2C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direalisasikan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0D2CC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91.862.541.955,00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mencapai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D2C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98</w:t>
      </w:r>
      <w:proofErr w:type="gramEnd"/>
      <w:r w:rsidR="000D2C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,11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%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0D2CC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93.633.576.748,00</w:t>
      </w:r>
      <w:r w:rsidR="000D2C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  <w:r w:rsidR="000D2CC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1.771.034.793,00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.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Bila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TA. 202</w:t>
      </w:r>
      <w:r w:rsidR="000D2C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6A706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A706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6A706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10.284.371.973,00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80D95"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11</w:t>
      </w:r>
      <w:proofErr w:type="gramEnd"/>
      <w:r w:rsidR="00880D95"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,20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dilihat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tabel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dibawah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26C3957" w14:textId="77777777" w:rsidR="00DA1435" w:rsidRPr="00261B79" w:rsidRDefault="00DA1435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2AA13E75" w14:textId="55D0FFC1" w:rsidR="00AA53EA" w:rsidRPr="00261B79" w:rsidRDefault="009047C4">
      <w:pPr>
        <w:spacing w:after="0" w:line="360" w:lineRule="auto"/>
        <w:ind w:firstLine="1560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Barang dan Jasa TA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6A7067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Style w:val="TableGrid"/>
        <w:tblW w:w="8962" w:type="dxa"/>
        <w:tblInd w:w="1070" w:type="dxa"/>
        <w:tblLook w:val="04A0" w:firstRow="1" w:lastRow="0" w:firstColumn="1" w:lastColumn="0" w:noHBand="0" w:noVBand="1"/>
      </w:tblPr>
      <w:tblGrid>
        <w:gridCol w:w="3323"/>
        <w:gridCol w:w="2174"/>
        <w:gridCol w:w="2174"/>
        <w:gridCol w:w="1291"/>
      </w:tblGrid>
      <w:tr w:rsidR="00261B79" w:rsidRPr="00261B79" w14:paraId="292B27FE" w14:textId="77777777" w:rsidTr="00B374FF">
        <w:trPr>
          <w:trHeight w:val="555"/>
        </w:trPr>
        <w:tc>
          <w:tcPr>
            <w:tcW w:w="3511" w:type="dxa"/>
            <w:vAlign w:val="center"/>
          </w:tcPr>
          <w:p w14:paraId="06E5C9C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Barang</w:t>
            </w:r>
          </w:p>
        </w:tc>
        <w:tc>
          <w:tcPr>
            <w:tcW w:w="2052" w:type="dxa"/>
            <w:vAlign w:val="center"/>
          </w:tcPr>
          <w:p w14:paraId="387A7E6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2052" w:type="dxa"/>
            <w:vAlign w:val="center"/>
          </w:tcPr>
          <w:p w14:paraId="4E502E94" w14:textId="1BBAA185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6A7067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47" w:type="dxa"/>
            <w:vAlign w:val="center"/>
          </w:tcPr>
          <w:p w14:paraId="7517B29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20FCD0FB" w14:textId="77777777" w:rsidTr="00B374FF">
        <w:trPr>
          <w:trHeight w:val="284"/>
        </w:trPr>
        <w:tc>
          <w:tcPr>
            <w:tcW w:w="3511" w:type="dxa"/>
          </w:tcPr>
          <w:p w14:paraId="77AA0CB8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Bahan Pakai Habis</w:t>
            </w:r>
          </w:p>
        </w:tc>
        <w:tc>
          <w:tcPr>
            <w:tcW w:w="2052" w:type="dxa"/>
          </w:tcPr>
          <w:p w14:paraId="51B6D9B1" w14:textId="0DA6C974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6.859.467.477,00</w:t>
            </w:r>
          </w:p>
        </w:tc>
        <w:tc>
          <w:tcPr>
            <w:tcW w:w="2052" w:type="dxa"/>
          </w:tcPr>
          <w:p w14:paraId="6ECA3609" w14:textId="2DF832A5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6.694.124.239,00</w:t>
            </w:r>
          </w:p>
        </w:tc>
        <w:tc>
          <w:tcPr>
            <w:tcW w:w="1347" w:type="dxa"/>
          </w:tcPr>
          <w:p w14:paraId="5E87F632" w14:textId="6F2A5C58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97,59</w:t>
            </w:r>
          </w:p>
        </w:tc>
      </w:tr>
      <w:tr w:rsidR="00261B79" w:rsidRPr="00261B79" w14:paraId="42754640" w14:textId="77777777" w:rsidTr="00B374FF">
        <w:trPr>
          <w:trHeight w:val="265"/>
        </w:trPr>
        <w:tc>
          <w:tcPr>
            <w:tcW w:w="3511" w:type="dxa"/>
          </w:tcPr>
          <w:p w14:paraId="1DE9E77B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Jasa Kantor</w:t>
            </w:r>
          </w:p>
        </w:tc>
        <w:tc>
          <w:tcPr>
            <w:tcW w:w="2052" w:type="dxa"/>
          </w:tcPr>
          <w:p w14:paraId="3162194D" w14:textId="20B75017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18.034.573.614,00</w:t>
            </w:r>
          </w:p>
        </w:tc>
        <w:tc>
          <w:tcPr>
            <w:tcW w:w="2052" w:type="dxa"/>
          </w:tcPr>
          <w:p w14:paraId="1B715A9E" w14:textId="4EF44709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17.653.850.320,00</w:t>
            </w:r>
          </w:p>
        </w:tc>
        <w:tc>
          <w:tcPr>
            <w:tcW w:w="1347" w:type="dxa"/>
          </w:tcPr>
          <w:p w14:paraId="66AE295A" w14:textId="32F7BE5A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97,89</w:t>
            </w:r>
          </w:p>
        </w:tc>
      </w:tr>
      <w:tr w:rsidR="00261B79" w:rsidRPr="00261B79" w14:paraId="2CDA0E76" w14:textId="77777777" w:rsidTr="00B374FF">
        <w:trPr>
          <w:trHeight w:val="283"/>
        </w:trPr>
        <w:tc>
          <w:tcPr>
            <w:tcW w:w="3511" w:type="dxa"/>
          </w:tcPr>
          <w:p w14:paraId="2814D5F3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 xml:space="preserve">Belanja </w:t>
            </w:r>
            <w:r w:rsidRPr="00261B79">
              <w:rPr>
                <w:rFonts w:ascii="Arial" w:eastAsia="Times New Roman" w:hAnsi="Arial"/>
                <w:i/>
                <w:iCs/>
                <w:color w:val="000000" w:themeColor="text1"/>
                <w:lang w:val="id-ID"/>
              </w:rPr>
              <w:t>Iuran Jaminan/Asuransi</w:t>
            </w:r>
          </w:p>
        </w:tc>
        <w:tc>
          <w:tcPr>
            <w:tcW w:w="2052" w:type="dxa"/>
          </w:tcPr>
          <w:p w14:paraId="426096CE" w14:textId="5A33E54F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152.185.825,00</w:t>
            </w:r>
          </w:p>
        </w:tc>
        <w:tc>
          <w:tcPr>
            <w:tcW w:w="2052" w:type="dxa"/>
          </w:tcPr>
          <w:p w14:paraId="0E863A46" w14:textId="5DD3B0ED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113.995.420,00</w:t>
            </w:r>
          </w:p>
        </w:tc>
        <w:tc>
          <w:tcPr>
            <w:tcW w:w="1347" w:type="dxa"/>
          </w:tcPr>
          <w:p w14:paraId="4E765650" w14:textId="7DD3E108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74,91</w:t>
            </w:r>
          </w:p>
        </w:tc>
      </w:tr>
      <w:tr w:rsidR="00261B79" w:rsidRPr="00261B79" w14:paraId="144278E9" w14:textId="77777777" w:rsidTr="00B374FF">
        <w:trPr>
          <w:trHeight w:val="283"/>
        </w:trPr>
        <w:tc>
          <w:tcPr>
            <w:tcW w:w="3511" w:type="dxa"/>
          </w:tcPr>
          <w:p w14:paraId="44697EB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Pemeliharaan</w:t>
            </w:r>
            <w:proofErr w:type="spellEnd"/>
          </w:p>
        </w:tc>
        <w:tc>
          <w:tcPr>
            <w:tcW w:w="2052" w:type="dxa"/>
          </w:tcPr>
          <w:p w14:paraId="1E2EEEA6" w14:textId="47734D78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382.014.629,00</w:t>
            </w:r>
          </w:p>
        </w:tc>
        <w:tc>
          <w:tcPr>
            <w:tcW w:w="2052" w:type="dxa"/>
          </w:tcPr>
          <w:p w14:paraId="09862AAD" w14:textId="178AFF8D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313.811.560,00</w:t>
            </w:r>
          </w:p>
        </w:tc>
        <w:tc>
          <w:tcPr>
            <w:tcW w:w="1347" w:type="dxa"/>
          </w:tcPr>
          <w:p w14:paraId="7B1FF68D" w14:textId="0CB1572B" w:rsidR="00AA53EA" w:rsidRPr="00261B79" w:rsidRDefault="00880D9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82,15</w:t>
            </w:r>
          </w:p>
        </w:tc>
      </w:tr>
      <w:tr w:rsidR="00261B79" w:rsidRPr="00261B79" w14:paraId="22D53C0E" w14:textId="77777777" w:rsidTr="00B374FF">
        <w:trPr>
          <w:trHeight w:val="263"/>
        </w:trPr>
        <w:tc>
          <w:tcPr>
            <w:tcW w:w="3511" w:type="dxa"/>
          </w:tcPr>
          <w:p w14:paraId="55253585" w14:textId="7BC63621" w:rsidR="00AA53EA" w:rsidRPr="00261B79" w:rsidRDefault="008E64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Sewa Tanah</w:t>
            </w:r>
          </w:p>
        </w:tc>
        <w:tc>
          <w:tcPr>
            <w:tcW w:w="2052" w:type="dxa"/>
          </w:tcPr>
          <w:p w14:paraId="0F8315F9" w14:textId="6277E0CB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21.200.000,00</w:t>
            </w:r>
          </w:p>
        </w:tc>
        <w:tc>
          <w:tcPr>
            <w:tcW w:w="2052" w:type="dxa"/>
          </w:tcPr>
          <w:p w14:paraId="32EE9F17" w14:textId="0826DFB9" w:rsidR="00AA53EA" w:rsidRPr="00261B79" w:rsidRDefault="008E6445" w:rsidP="00AB64F6">
            <w:pPr>
              <w:tabs>
                <w:tab w:val="left" w:pos="1280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21.200.000,00</w:t>
            </w:r>
          </w:p>
        </w:tc>
        <w:tc>
          <w:tcPr>
            <w:tcW w:w="1347" w:type="dxa"/>
          </w:tcPr>
          <w:p w14:paraId="075A0096" w14:textId="46DF4860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100,00</w:t>
            </w:r>
          </w:p>
        </w:tc>
      </w:tr>
      <w:tr w:rsidR="00261B79" w:rsidRPr="00261B79" w14:paraId="0C22C616" w14:textId="77777777" w:rsidTr="00B374FF">
        <w:trPr>
          <w:trHeight w:val="273"/>
        </w:trPr>
        <w:tc>
          <w:tcPr>
            <w:tcW w:w="3511" w:type="dxa"/>
          </w:tcPr>
          <w:p w14:paraId="696DBC73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Sewa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Sewa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Mesin</w:t>
            </w:r>
            <w:proofErr w:type="spellEnd"/>
          </w:p>
        </w:tc>
        <w:tc>
          <w:tcPr>
            <w:tcW w:w="2052" w:type="dxa"/>
          </w:tcPr>
          <w:p w14:paraId="31E3800A" w14:textId="0CBF8DED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337.472.000,00</w:t>
            </w:r>
          </w:p>
        </w:tc>
        <w:tc>
          <w:tcPr>
            <w:tcW w:w="2052" w:type="dxa"/>
          </w:tcPr>
          <w:p w14:paraId="7FB3C78F" w14:textId="5A759AF2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337.472.000,00</w:t>
            </w:r>
          </w:p>
        </w:tc>
        <w:tc>
          <w:tcPr>
            <w:tcW w:w="1347" w:type="dxa"/>
          </w:tcPr>
          <w:p w14:paraId="2EFBC78A" w14:textId="6B1833F4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100,00</w:t>
            </w:r>
          </w:p>
        </w:tc>
      </w:tr>
      <w:tr w:rsidR="00261B79" w:rsidRPr="00261B79" w14:paraId="26112D9E" w14:textId="77777777" w:rsidTr="00B374FF">
        <w:trPr>
          <w:trHeight w:val="277"/>
        </w:trPr>
        <w:tc>
          <w:tcPr>
            <w:tcW w:w="3511" w:type="dxa"/>
          </w:tcPr>
          <w:p w14:paraId="2D160260" w14:textId="5D008354" w:rsidR="00AA53EA" w:rsidRPr="00261B79" w:rsidRDefault="008E64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Sewa Gedung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Bangunan</w:t>
            </w:r>
            <w:proofErr w:type="spellEnd"/>
          </w:p>
        </w:tc>
        <w:tc>
          <w:tcPr>
            <w:tcW w:w="2052" w:type="dxa"/>
          </w:tcPr>
          <w:p w14:paraId="4065E22F" w14:textId="2D587180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206.720.000,00</w:t>
            </w:r>
          </w:p>
        </w:tc>
        <w:tc>
          <w:tcPr>
            <w:tcW w:w="2052" w:type="dxa"/>
          </w:tcPr>
          <w:p w14:paraId="1FA2FF97" w14:textId="53759807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195.052.000,00</w:t>
            </w:r>
          </w:p>
        </w:tc>
        <w:tc>
          <w:tcPr>
            <w:tcW w:w="1347" w:type="dxa"/>
          </w:tcPr>
          <w:p w14:paraId="4B340784" w14:textId="0B6CC2CB" w:rsidR="00AA53EA" w:rsidRPr="00261B79" w:rsidRDefault="008E644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94,36</w:t>
            </w:r>
          </w:p>
        </w:tc>
      </w:tr>
      <w:tr w:rsidR="00261B79" w:rsidRPr="00261B79" w14:paraId="39925348" w14:textId="77777777" w:rsidTr="00B374FF">
        <w:trPr>
          <w:trHeight w:val="277"/>
        </w:trPr>
        <w:tc>
          <w:tcPr>
            <w:tcW w:w="3511" w:type="dxa"/>
          </w:tcPr>
          <w:p w14:paraId="266C0C72" w14:textId="153E3F2B" w:rsidR="008E6445" w:rsidRPr="00261B79" w:rsidRDefault="008E64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Sewa Jalan,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Irigasi</w:t>
            </w:r>
            <w:proofErr w:type="spellEnd"/>
          </w:p>
        </w:tc>
        <w:tc>
          <w:tcPr>
            <w:tcW w:w="2052" w:type="dxa"/>
          </w:tcPr>
          <w:p w14:paraId="1A26306E" w14:textId="3857FCC4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23.000.000,00</w:t>
            </w:r>
          </w:p>
        </w:tc>
        <w:tc>
          <w:tcPr>
            <w:tcW w:w="2052" w:type="dxa"/>
          </w:tcPr>
          <w:p w14:paraId="461CBC95" w14:textId="6BF19063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23.000.000,00</w:t>
            </w:r>
          </w:p>
        </w:tc>
        <w:tc>
          <w:tcPr>
            <w:tcW w:w="1347" w:type="dxa"/>
          </w:tcPr>
          <w:p w14:paraId="577B8B0D" w14:textId="00761C8A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100</w:t>
            </w:r>
          </w:p>
        </w:tc>
      </w:tr>
      <w:tr w:rsidR="00261B79" w:rsidRPr="00261B79" w14:paraId="7373EC9B" w14:textId="77777777" w:rsidTr="00B374FF">
        <w:trPr>
          <w:trHeight w:val="277"/>
        </w:trPr>
        <w:tc>
          <w:tcPr>
            <w:tcW w:w="3511" w:type="dxa"/>
          </w:tcPr>
          <w:p w14:paraId="4D948AE5" w14:textId="3F98C489" w:rsidR="008E6445" w:rsidRPr="00261B79" w:rsidRDefault="008E64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Sewa 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052" w:type="dxa"/>
          </w:tcPr>
          <w:p w14:paraId="56A15EB6" w14:textId="1A42E9FB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1.000.000,00</w:t>
            </w:r>
          </w:p>
        </w:tc>
        <w:tc>
          <w:tcPr>
            <w:tcW w:w="2052" w:type="dxa"/>
          </w:tcPr>
          <w:p w14:paraId="07BB5F10" w14:textId="62258864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1.000.000,00</w:t>
            </w:r>
          </w:p>
        </w:tc>
        <w:tc>
          <w:tcPr>
            <w:tcW w:w="1347" w:type="dxa"/>
          </w:tcPr>
          <w:p w14:paraId="3A3A8E5A" w14:textId="4A6A6283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100</w:t>
            </w:r>
          </w:p>
        </w:tc>
      </w:tr>
      <w:tr w:rsidR="00261B79" w:rsidRPr="00261B79" w14:paraId="3BBB789E" w14:textId="77777777" w:rsidTr="00B374FF">
        <w:trPr>
          <w:trHeight w:val="277"/>
        </w:trPr>
        <w:tc>
          <w:tcPr>
            <w:tcW w:w="3511" w:type="dxa"/>
          </w:tcPr>
          <w:p w14:paraId="0B1B8193" w14:textId="36A292D6" w:rsidR="008E6445" w:rsidRPr="00261B79" w:rsidRDefault="008E64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Jasa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Konsultansi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Konstruksi</w:t>
            </w:r>
            <w:proofErr w:type="spellEnd"/>
          </w:p>
        </w:tc>
        <w:tc>
          <w:tcPr>
            <w:tcW w:w="2052" w:type="dxa"/>
          </w:tcPr>
          <w:p w14:paraId="3946A8BD" w14:textId="015C61E9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157.500.000,00</w:t>
            </w:r>
          </w:p>
        </w:tc>
        <w:tc>
          <w:tcPr>
            <w:tcW w:w="2052" w:type="dxa"/>
          </w:tcPr>
          <w:p w14:paraId="66C4274F" w14:textId="5FE98C87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155.509.800,00</w:t>
            </w:r>
          </w:p>
        </w:tc>
        <w:tc>
          <w:tcPr>
            <w:tcW w:w="1347" w:type="dxa"/>
          </w:tcPr>
          <w:p w14:paraId="0E24FAF0" w14:textId="16C9586F" w:rsidR="008E6445" w:rsidRPr="00261B79" w:rsidRDefault="008E6445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98,74</w:t>
            </w:r>
          </w:p>
        </w:tc>
      </w:tr>
      <w:tr w:rsidR="00261B79" w:rsidRPr="00261B79" w14:paraId="518660E9" w14:textId="77777777" w:rsidTr="00794672">
        <w:trPr>
          <w:trHeight w:val="267"/>
        </w:trPr>
        <w:tc>
          <w:tcPr>
            <w:tcW w:w="3511" w:type="dxa"/>
          </w:tcPr>
          <w:p w14:paraId="7C0FD7FE" w14:textId="57DB1F86" w:rsidR="00B374FF" w:rsidRPr="00261B79" w:rsidRDefault="00B374F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Perjalanan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Dinas</w:t>
            </w:r>
          </w:p>
        </w:tc>
        <w:tc>
          <w:tcPr>
            <w:tcW w:w="2052" w:type="dxa"/>
          </w:tcPr>
          <w:p w14:paraId="06DE2410" w14:textId="2996AF2E" w:rsidR="00B374FF" w:rsidRPr="00261B79" w:rsidRDefault="00B374FF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3.605.085.644,00</w:t>
            </w:r>
          </w:p>
        </w:tc>
        <w:tc>
          <w:tcPr>
            <w:tcW w:w="2052" w:type="dxa"/>
          </w:tcPr>
          <w:p w14:paraId="131A25CC" w14:textId="2FCE8C23" w:rsidR="00B374FF" w:rsidRPr="00261B79" w:rsidRDefault="00B374FF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3.466.654.074,00</w:t>
            </w:r>
          </w:p>
        </w:tc>
        <w:tc>
          <w:tcPr>
            <w:tcW w:w="1347" w:type="dxa"/>
          </w:tcPr>
          <w:p w14:paraId="6D28CE7C" w14:textId="4B03919F" w:rsidR="00B374FF" w:rsidRPr="00261B79" w:rsidRDefault="00B374FF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96,16</w:t>
            </w:r>
          </w:p>
        </w:tc>
      </w:tr>
      <w:tr w:rsidR="00261B79" w:rsidRPr="00261B79" w14:paraId="329105B0" w14:textId="77777777" w:rsidTr="00794672">
        <w:trPr>
          <w:trHeight w:val="241"/>
        </w:trPr>
        <w:tc>
          <w:tcPr>
            <w:tcW w:w="3511" w:type="dxa"/>
          </w:tcPr>
          <w:p w14:paraId="2B4099D8" w14:textId="01B062C9" w:rsidR="00B374FF" w:rsidRPr="00261B79" w:rsidRDefault="00B374F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Barang dan Jasa Dana BOS</w:t>
            </w:r>
          </w:p>
        </w:tc>
        <w:tc>
          <w:tcPr>
            <w:tcW w:w="2052" w:type="dxa"/>
          </w:tcPr>
          <w:p w14:paraId="685ACD15" w14:textId="520987C1" w:rsidR="00B374FF" w:rsidRPr="00261B79" w:rsidRDefault="00B374FF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63.115.777.559,00</w:t>
            </w:r>
          </w:p>
        </w:tc>
        <w:tc>
          <w:tcPr>
            <w:tcW w:w="2052" w:type="dxa"/>
          </w:tcPr>
          <w:p w14:paraId="7E7A81C1" w14:textId="602F0918" w:rsidR="00B374FF" w:rsidRPr="00261B79" w:rsidRDefault="00B374FF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62.151.322.542,00</w:t>
            </w:r>
          </w:p>
        </w:tc>
        <w:tc>
          <w:tcPr>
            <w:tcW w:w="1347" w:type="dxa"/>
          </w:tcPr>
          <w:p w14:paraId="3CD0D53B" w14:textId="5B8CCE8F" w:rsidR="00B374FF" w:rsidRPr="00261B79" w:rsidRDefault="00B374FF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98,47</w:t>
            </w:r>
          </w:p>
        </w:tc>
      </w:tr>
      <w:tr w:rsidR="00261B79" w:rsidRPr="00261B79" w14:paraId="67452BBD" w14:textId="77777777" w:rsidTr="00794672">
        <w:trPr>
          <w:trHeight w:val="375"/>
        </w:trPr>
        <w:tc>
          <w:tcPr>
            <w:tcW w:w="3511" w:type="dxa"/>
          </w:tcPr>
          <w:p w14:paraId="0093EED5" w14:textId="2D6101B4" w:rsidR="00B374FF" w:rsidRPr="00261B79" w:rsidRDefault="00B374F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Uang dan/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atau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Jasa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untuk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Diberikan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Pihak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Ketiga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Pihak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Lain/Masyarakat</w:t>
            </w:r>
          </w:p>
        </w:tc>
        <w:tc>
          <w:tcPr>
            <w:tcW w:w="2052" w:type="dxa"/>
          </w:tcPr>
          <w:p w14:paraId="463E1634" w14:textId="6552C93C" w:rsidR="00B374FF" w:rsidRPr="00261B79" w:rsidRDefault="00BF15C2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737.580.000,00</w:t>
            </w:r>
          </w:p>
        </w:tc>
        <w:tc>
          <w:tcPr>
            <w:tcW w:w="2052" w:type="dxa"/>
          </w:tcPr>
          <w:p w14:paraId="56E6A4E7" w14:textId="28A8D56A" w:rsidR="00B374FF" w:rsidRPr="00261B79" w:rsidRDefault="00BF15C2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735.550.000,00</w:t>
            </w:r>
          </w:p>
        </w:tc>
        <w:tc>
          <w:tcPr>
            <w:tcW w:w="1347" w:type="dxa"/>
          </w:tcPr>
          <w:p w14:paraId="69511951" w14:textId="057BFE39" w:rsidR="00B374FF" w:rsidRPr="00261B79" w:rsidRDefault="00BF15C2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99,72</w:t>
            </w:r>
          </w:p>
        </w:tc>
      </w:tr>
      <w:tr w:rsidR="00283619" w:rsidRPr="00261B79" w14:paraId="07C0AA3A" w14:textId="77777777" w:rsidTr="00794672">
        <w:trPr>
          <w:trHeight w:val="375"/>
        </w:trPr>
        <w:tc>
          <w:tcPr>
            <w:tcW w:w="3511" w:type="dxa"/>
          </w:tcPr>
          <w:p w14:paraId="63ABE067" w14:textId="19DF9C00" w:rsidR="00B374FF" w:rsidRPr="00261B79" w:rsidRDefault="00B374FF" w:rsidP="00DA1435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2052" w:type="dxa"/>
          </w:tcPr>
          <w:p w14:paraId="53CCBB17" w14:textId="1C0213F1" w:rsidR="00B374FF" w:rsidRPr="00261B79" w:rsidRDefault="006D06A3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 w:cs="Arial"/>
                <w:b/>
                <w:bCs/>
                <w:color w:val="000000" w:themeColor="text1"/>
              </w:rPr>
              <w:t>178.164.536.386,00</w:t>
            </w:r>
          </w:p>
        </w:tc>
        <w:tc>
          <w:tcPr>
            <w:tcW w:w="2052" w:type="dxa"/>
          </w:tcPr>
          <w:p w14:paraId="70323BDE" w14:textId="678EFFC5" w:rsidR="00B374FF" w:rsidRPr="00261B79" w:rsidRDefault="006D06A3" w:rsidP="00AB64F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color w:val="000000" w:themeColor="text1"/>
                <w:lang w:val="id-ID"/>
              </w:rPr>
              <w:t>173.440.711.937,00</w:t>
            </w:r>
          </w:p>
        </w:tc>
        <w:tc>
          <w:tcPr>
            <w:tcW w:w="1347" w:type="dxa"/>
          </w:tcPr>
          <w:p w14:paraId="522F9DAC" w14:textId="71EDFD4A" w:rsidR="00B374FF" w:rsidRPr="00261B79" w:rsidRDefault="006D06A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97,35</w:t>
            </w:r>
          </w:p>
        </w:tc>
      </w:tr>
    </w:tbl>
    <w:p w14:paraId="788D36F8" w14:textId="5F3A714F" w:rsidR="00AA53EA" w:rsidRDefault="00AA53EA">
      <w:pPr>
        <w:spacing w:after="0" w:line="360" w:lineRule="auto"/>
        <w:jc w:val="both"/>
        <w:rPr>
          <w:rFonts w:ascii="Arial" w:hAnsi="Arial" w:cs="Arial"/>
          <w:color w:val="000000" w:themeColor="text1"/>
          <w:highlight w:val="cyan"/>
        </w:rPr>
      </w:pPr>
    </w:p>
    <w:p w14:paraId="6019BEEC" w14:textId="77777777" w:rsidR="005B0E38" w:rsidRPr="00261B79" w:rsidRDefault="005B0E38">
      <w:pPr>
        <w:spacing w:after="0" w:line="360" w:lineRule="auto"/>
        <w:jc w:val="both"/>
        <w:rPr>
          <w:rFonts w:ascii="Arial" w:hAnsi="Arial" w:cs="Arial"/>
          <w:color w:val="000000" w:themeColor="text1"/>
          <w:highlight w:val="cyan"/>
        </w:rPr>
      </w:pPr>
    </w:p>
    <w:p w14:paraId="20873A91" w14:textId="77777777" w:rsidR="00AA53EA" w:rsidRPr="00261B79" w:rsidRDefault="009047C4" w:rsidP="00410EF5">
      <w:pPr>
        <w:pStyle w:val="ListParagraph"/>
        <w:numPr>
          <w:ilvl w:val="0"/>
          <w:numId w:val="16"/>
        </w:numPr>
        <w:tabs>
          <w:tab w:val="left" w:pos="1560"/>
        </w:tabs>
        <w:spacing w:after="0" w:line="360" w:lineRule="auto"/>
        <w:ind w:hanging="15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Hibah</w:t>
      </w:r>
    </w:p>
    <w:p w14:paraId="3D1D1958" w14:textId="7CF83011" w:rsidR="00AA53EA" w:rsidRPr="00261B79" w:rsidRDefault="009047C4" w:rsidP="006D06A3">
      <w:pPr>
        <w:pStyle w:val="ListParagraph"/>
        <w:spacing w:after="0" w:line="360" w:lineRule="auto"/>
        <w:ind w:left="1560" w:hanging="11"/>
        <w:jc w:val="both"/>
        <w:rPr>
          <w:rFonts w:ascii="Arial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Hibah TA. 20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2</w:t>
      </w:r>
      <w:r w:rsidR="006D06A3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direalisasikan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Rp.</w:t>
      </w:r>
      <w:r w:rsidR="00DA1435" w:rsidRPr="00261B79">
        <w:rPr>
          <w:color w:val="000000" w:themeColor="text1"/>
        </w:rPr>
        <w:t xml:space="preserve"> </w:t>
      </w:r>
      <w:r w:rsidR="00DA1435" w:rsidRPr="00261B79">
        <w:rPr>
          <w:rFonts w:ascii="Arial" w:hAnsi="Arial"/>
          <w:color w:val="000000" w:themeColor="text1"/>
          <w:sz w:val="24"/>
          <w:szCs w:val="24"/>
          <w:lang w:val="id-ID"/>
        </w:rPr>
        <w:t>56.003.253.443</w:t>
      </w:r>
      <w:r w:rsidR="00DA1435" w:rsidRPr="00261B79">
        <w:rPr>
          <w:rFonts w:ascii="Arial" w:hAnsi="Arial"/>
          <w:color w:val="000000" w:themeColor="text1"/>
          <w:sz w:val="24"/>
          <w:szCs w:val="24"/>
        </w:rPr>
        <w:t>.</w:t>
      </w:r>
    </w:p>
    <w:p w14:paraId="58590392" w14:textId="77777777" w:rsidR="00DA1435" w:rsidRPr="00261B79" w:rsidRDefault="00DA1435" w:rsidP="006D06A3">
      <w:pPr>
        <w:pStyle w:val="ListParagraph"/>
        <w:spacing w:after="0" w:line="360" w:lineRule="auto"/>
        <w:ind w:left="1560" w:hanging="11"/>
        <w:jc w:val="both"/>
        <w:rPr>
          <w:rFonts w:ascii="Arial" w:eastAsia="Times New Roman" w:hAnsi="Arial" w:cs="Arial"/>
          <w:i/>
          <w:iCs/>
          <w:color w:val="000000" w:themeColor="text1"/>
        </w:rPr>
      </w:pPr>
    </w:p>
    <w:p w14:paraId="20621392" w14:textId="6FA2A2A7" w:rsidR="00AA53EA" w:rsidRPr="00261B79" w:rsidRDefault="009047C4">
      <w:pPr>
        <w:spacing w:after="0" w:line="360" w:lineRule="auto"/>
        <w:ind w:firstLine="1560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B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elanja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Hibah TA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6D06A3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W w:w="8931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402"/>
        <w:gridCol w:w="2098"/>
        <w:gridCol w:w="2155"/>
        <w:gridCol w:w="1276"/>
      </w:tblGrid>
      <w:tr w:rsidR="00261B79" w:rsidRPr="00261B79" w14:paraId="68DFB490" w14:textId="77777777" w:rsidTr="006D06A3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904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Hibah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C84C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F8F4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96D3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5F01F0BD" w14:textId="77777777" w:rsidTr="006D06A3">
        <w:trPr>
          <w:trHeight w:val="3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F37E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hAnsi="Arial" w:cs="Arial"/>
                <w:i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hAnsi="Arial" w:cs="Arial"/>
                <w:i/>
                <w:color w:val="000000" w:themeColor="text1"/>
              </w:rPr>
              <w:t xml:space="preserve"> Hibah </w:t>
            </w:r>
            <w:proofErr w:type="spellStart"/>
            <w:r w:rsidRPr="00261B79">
              <w:rPr>
                <w:rFonts w:ascii="Arial" w:hAnsi="Arial" w:cs="Arial"/>
                <w:i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hAnsi="Arial" w:cs="Arial"/>
                <w:i/>
                <w:color w:val="000000" w:themeColor="text1"/>
              </w:rPr>
              <w:t xml:space="preserve"> Badan, Lembaga, </w:t>
            </w:r>
            <w:proofErr w:type="spellStart"/>
            <w:r w:rsidRPr="00261B79">
              <w:rPr>
                <w:rFonts w:ascii="Arial" w:hAnsi="Arial" w:cs="Arial"/>
                <w:i/>
                <w:color w:val="000000" w:themeColor="text1"/>
              </w:rPr>
              <w:t>Organisasi</w:t>
            </w:r>
            <w:proofErr w:type="spellEnd"/>
            <w:r w:rsidRPr="00261B7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i/>
                <w:color w:val="000000" w:themeColor="text1"/>
              </w:rPr>
              <w:lastRenderedPageBreak/>
              <w:t>Kemasyarakatan</w:t>
            </w:r>
            <w:proofErr w:type="spellEnd"/>
            <w:r w:rsidRPr="00261B79">
              <w:rPr>
                <w:rFonts w:ascii="Arial" w:hAnsi="Arial" w:cs="Arial"/>
                <w:i/>
                <w:color w:val="000000" w:themeColor="text1"/>
              </w:rPr>
              <w:t xml:space="preserve"> yang </w:t>
            </w:r>
            <w:proofErr w:type="spellStart"/>
            <w:r w:rsidRPr="00261B79">
              <w:rPr>
                <w:rFonts w:ascii="Arial" w:hAnsi="Arial" w:cs="Arial"/>
                <w:i/>
                <w:color w:val="000000" w:themeColor="text1"/>
              </w:rPr>
              <w:t>Berbadan</w:t>
            </w:r>
            <w:proofErr w:type="spellEnd"/>
            <w:r w:rsidRPr="00261B79">
              <w:rPr>
                <w:rFonts w:ascii="Arial" w:hAnsi="Arial" w:cs="Arial"/>
                <w:i/>
                <w:color w:val="000000" w:themeColor="text1"/>
              </w:rPr>
              <w:t xml:space="preserve"> Hukum Indonesia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01A4A" w14:textId="6CDF6211" w:rsidR="00AA53EA" w:rsidRPr="00261B79" w:rsidRDefault="006D06A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lastRenderedPageBreak/>
              <w:t>43.936.790.000,00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D69D7" w14:textId="646B0C59" w:rsidR="00AA53EA" w:rsidRPr="00261B79" w:rsidRDefault="006D06A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43.672.517.611,00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23898" w14:textId="00F6009D" w:rsidR="00AA53EA" w:rsidRPr="00261B79" w:rsidRDefault="006D06A3" w:rsidP="00AB64F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99,40</w:t>
            </w:r>
          </w:p>
        </w:tc>
      </w:tr>
      <w:tr w:rsidR="00261B79" w:rsidRPr="00261B79" w14:paraId="77F18946" w14:textId="77777777" w:rsidTr="006D06A3">
        <w:trPr>
          <w:trHeight w:val="3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7479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hAnsi="Arial"/>
                <w:i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hAnsi="Arial"/>
                <w:i/>
                <w:color w:val="000000" w:themeColor="text1"/>
              </w:rPr>
              <w:t xml:space="preserve"> Hibah Dana BOS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A42CA" w14:textId="5978EDFC" w:rsidR="00AA53EA" w:rsidRPr="00261B79" w:rsidRDefault="006D06A3" w:rsidP="00AB64F6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12.547.900.000,00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10A63" w14:textId="6DCBA4BA" w:rsidR="00AA53EA" w:rsidRPr="00261B79" w:rsidRDefault="006D06A3" w:rsidP="00AB64F6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12.330.735.832,00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84AFD" w14:textId="27BF40B4" w:rsidR="00AA53EA" w:rsidRPr="00261B79" w:rsidRDefault="006D06A3" w:rsidP="00AB64F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98,27</w:t>
            </w:r>
          </w:p>
        </w:tc>
      </w:tr>
      <w:tr w:rsidR="00AA53EA" w:rsidRPr="00261B79" w14:paraId="5518B7B6" w14:textId="77777777" w:rsidTr="006D06A3">
        <w:trPr>
          <w:trHeight w:val="4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C399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94253" w14:textId="6A587AC2" w:rsidR="00AA53EA" w:rsidRPr="00261B79" w:rsidRDefault="006D06A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56.484.690.000</w:t>
            </w:r>
            <w:r w:rsidR="00DA1435" w:rsidRPr="00261B79">
              <w:rPr>
                <w:rFonts w:ascii="Arial" w:hAnsi="Arial"/>
                <w:color w:val="000000" w:themeColor="text1"/>
              </w:rPr>
              <w:t>,00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22B0B" w14:textId="040827F9" w:rsidR="00AA53EA" w:rsidRPr="00261B79" w:rsidRDefault="006D06A3" w:rsidP="00AB64F6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56.003.253.443</w:t>
            </w:r>
            <w:r w:rsidR="00DA1435" w:rsidRPr="00261B79">
              <w:rPr>
                <w:rFonts w:ascii="Arial" w:hAnsi="Arial"/>
                <w:color w:val="000000" w:themeColor="text1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A0402" w14:textId="1A13B5F4" w:rsidR="00AA53EA" w:rsidRPr="00261B79" w:rsidRDefault="006D06A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99,15</w:t>
            </w:r>
          </w:p>
        </w:tc>
      </w:tr>
    </w:tbl>
    <w:p w14:paraId="62C27497" w14:textId="77777777" w:rsidR="00DA1435" w:rsidRPr="00261B79" w:rsidRDefault="00DA143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870DD31" w14:textId="77777777" w:rsidR="00AA53EA" w:rsidRPr="00261B79" w:rsidRDefault="009047C4" w:rsidP="00410EF5">
      <w:pPr>
        <w:pStyle w:val="ListParagraph"/>
        <w:numPr>
          <w:ilvl w:val="0"/>
          <w:numId w:val="16"/>
        </w:numPr>
        <w:tabs>
          <w:tab w:val="left" w:pos="1560"/>
        </w:tabs>
        <w:spacing w:after="0" w:line="360" w:lineRule="auto"/>
        <w:ind w:hanging="15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Bantuan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Sosial</w:t>
      </w:r>
      <w:proofErr w:type="spellEnd"/>
    </w:p>
    <w:p w14:paraId="6CE2674E" w14:textId="687A2B35" w:rsidR="00AA53EA" w:rsidRPr="00261B79" w:rsidRDefault="009047C4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Bantuan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Sosial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DA143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44A2189E" w14:textId="77777777" w:rsidR="00AA53EA" w:rsidRPr="00261B79" w:rsidRDefault="00AA53EA">
      <w:pPr>
        <w:spacing w:after="0" w:line="360" w:lineRule="auto"/>
        <w:ind w:left="1560"/>
        <w:jc w:val="both"/>
        <w:rPr>
          <w:rFonts w:ascii="Arial" w:hAnsi="Arial" w:cs="Arial"/>
          <w:color w:val="000000" w:themeColor="text1"/>
        </w:rPr>
      </w:pPr>
    </w:p>
    <w:p w14:paraId="199733DA" w14:textId="5A561F41" w:rsidR="00AA53EA" w:rsidRPr="00261B79" w:rsidRDefault="009047C4">
      <w:pPr>
        <w:spacing w:after="0" w:line="360" w:lineRule="auto"/>
        <w:ind w:firstLine="1560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Bantuan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Sosial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TA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DA1435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W w:w="7980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4245"/>
        <w:gridCol w:w="1485"/>
        <w:gridCol w:w="1440"/>
        <w:gridCol w:w="810"/>
      </w:tblGrid>
      <w:tr w:rsidR="00261B79" w:rsidRPr="00261B79" w14:paraId="1C9092B3" w14:textId="77777777">
        <w:trPr>
          <w:trHeight w:val="5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C7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Sosial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95D6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080FA" w14:textId="2CD3F054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DA143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09A6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4D7128CB" w14:textId="77777777">
        <w:trPr>
          <w:trHeight w:val="33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ADB9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Uang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untuk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diberikan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masyarakat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/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pihak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ketiga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D8418" w14:textId="77777777" w:rsidR="00AA53EA" w:rsidRPr="00261B79" w:rsidRDefault="009047C4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19085" w14:textId="77777777" w:rsidR="00AA53EA" w:rsidRPr="00261B79" w:rsidRDefault="009047C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20545" w14:textId="77777777" w:rsidR="00AA53EA" w:rsidRPr="00261B79" w:rsidRDefault="009047C4">
            <w:pPr>
              <w:tabs>
                <w:tab w:val="left" w:pos="401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-</w:t>
            </w:r>
          </w:p>
        </w:tc>
      </w:tr>
      <w:tr w:rsidR="00AA53EA" w:rsidRPr="00261B79" w14:paraId="0762BD3B" w14:textId="77777777">
        <w:trPr>
          <w:trHeight w:val="45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6CFD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00149" w14:textId="77777777" w:rsidR="00AA53EA" w:rsidRPr="00261B79" w:rsidRDefault="009047C4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E1E5E" w14:textId="77777777" w:rsidR="00AA53EA" w:rsidRPr="00261B79" w:rsidRDefault="009047C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FD59D" w14:textId="77777777" w:rsidR="00AA53EA" w:rsidRPr="00261B79" w:rsidRDefault="009047C4">
            <w:pPr>
              <w:tabs>
                <w:tab w:val="left" w:pos="401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-</w:t>
            </w:r>
          </w:p>
        </w:tc>
      </w:tr>
    </w:tbl>
    <w:p w14:paraId="72024810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5C938087" w14:textId="77777777" w:rsidR="00AA53EA" w:rsidRPr="00261B79" w:rsidRDefault="009047C4" w:rsidP="00410EF5">
      <w:pPr>
        <w:pStyle w:val="ListParagraph"/>
        <w:numPr>
          <w:ilvl w:val="0"/>
          <w:numId w:val="15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</w:t>
      </w:r>
    </w:p>
    <w:p w14:paraId="75046D90" w14:textId="5F047744" w:rsidR="00AA53EA" w:rsidRDefault="009047C4" w:rsidP="005B0E3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pengeluaran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perolehan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memberi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manfaat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akuntansi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BF64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61.383.030.229,00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mencapai</w:t>
      </w:r>
      <w:proofErr w:type="spellEnd"/>
      <w:r w:rsidR="00BF64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98,69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62.198.906.452,00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815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876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223</w:t>
      </w:r>
      <w:r w:rsidR="00BF64AD"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Adapun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pada TA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BF64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tabel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4960561A" w14:textId="77777777" w:rsidR="005B0E38" w:rsidRPr="00261B79" w:rsidRDefault="005B0E38" w:rsidP="005B0E38">
      <w:pPr>
        <w:spacing w:after="0" w:line="360" w:lineRule="auto"/>
        <w:ind w:left="1134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5EC2712" w14:textId="41DF31E1" w:rsidR="00AA53EA" w:rsidRPr="00261B79" w:rsidRDefault="009047C4">
      <w:pPr>
        <w:spacing w:after="0" w:line="360" w:lineRule="auto"/>
        <w:ind w:firstLine="1134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Modal TA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BF64AD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W w:w="7938" w:type="dxa"/>
        <w:tblInd w:w="1696" w:type="dxa"/>
        <w:tblLook w:val="04A0" w:firstRow="1" w:lastRow="0" w:firstColumn="1" w:lastColumn="0" w:noHBand="0" w:noVBand="1"/>
      </w:tblPr>
      <w:tblGrid>
        <w:gridCol w:w="2861"/>
        <w:gridCol w:w="2066"/>
        <w:gridCol w:w="2052"/>
        <w:gridCol w:w="959"/>
      </w:tblGrid>
      <w:tr w:rsidR="00261B79" w:rsidRPr="00261B79" w14:paraId="326D65A0" w14:textId="77777777" w:rsidTr="00BF64AD">
        <w:trPr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BD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Modal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0AC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Anggaran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8B7A2" w14:textId="2DF7E55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316A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989E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14B227ED" w14:textId="77777777" w:rsidTr="00BF64AD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6FC3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Alat Kantor</w:t>
            </w: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4E01" w14:textId="521A4969" w:rsidR="00AA53EA" w:rsidRPr="00261B79" w:rsidRDefault="009B11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4.348.710.611,00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3EC1" w14:textId="5B3170D6" w:rsidR="00AA53EA" w:rsidRPr="00261B79" w:rsidRDefault="009B11F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4.343.342.964,00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9230B" w14:textId="4515EDCF" w:rsidR="00AA53EA" w:rsidRPr="00261B79" w:rsidRDefault="009B11F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99,88</w:t>
            </w:r>
          </w:p>
        </w:tc>
      </w:tr>
      <w:tr w:rsidR="00261B79" w:rsidRPr="00261B79" w14:paraId="3A93DEBE" w14:textId="77777777" w:rsidTr="00BF64AD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7B2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Alat Rumah Tangga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48A9" w14:textId="228C7FF2" w:rsidR="00AA53EA" w:rsidRPr="00261B79" w:rsidRDefault="009B11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4.731.599.362,00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56E" w14:textId="6C1CCADF" w:rsidR="00AA53EA" w:rsidRPr="00261B79" w:rsidRDefault="009B11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4.668.436.162,00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BC2FA" w14:textId="249FFD2F" w:rsidR="00AA53EA" w:rsidRPr="00261B79" w:rsidRDefault="009B11F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98,67</w:t>
            </w:r>
          </w:p>
        </w:tc>
      </w:tr>
      <w:tr w:rsidR="00261B79" w:rsidRPr="00261B79" w14:paraId="13EEBA64" w14:textId="77777777" w:rsidTr="00BF64AD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E468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 xml:space="preserve">Pengadaan </w:t>
            </w:r>
            <w:r w:rsidRPr="00261B79">
              <w:rPr>
                <w:rFonts w:ascii="Arial" w:eastAsia="Times New Roman" w:hAnsi="Arial"/>
                <w:i/>
                <w:iCs/>
                <w:color w:val="000000" w:themeColor="text1"/>
                <w:lang w:val="id-ID"/>
              </w:rPr>
              <w:t>Alat Studio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4B43" w14:textId="3DA9937E" w:rsidR="00AA53EA" w:rsidRPr="00261B79" w:rsidRDefault="009B11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51.558.775,00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2F3E" w14:textId="75962431" w:rsidR="00AA53EA" w:rsidRPr="00261B79" w:rsidRDefault="009B11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51.558.484,00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8388F" w14:textId="227A9BD5" w:rsidR="00AA53EA" w:rsidRPr="00261B79" w:rsidRDefault="009B11FA" w:rsidP="00AB64F6">
            <w:pPr>
              <w:tabs>
                <w:tab w:val="left" w:pos="3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100,00</w:t>
            </w:r>
          </w:p>
        </w:tc>
      </w:tr>
      <w:tr w:rsidR="00261B79" w:rsidRPr="00261B79" w14:paraId="4DD326AA" w14:textId="77777777" w:rsidTr="00BF64AD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5757" w14:textId="53030BF1" w:rsidR="004C47FA" w:rsidRPr="00261B79" w:rsidRDefault="004C47FA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Unit Alat Laboratorium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7F7E" w14:textId="244A8280" w:rsidR="004C47FA" w:rsidRPr="00261B79" w:rsidRDefault="004C47FA" w:rsidP="00AB64F6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238.005.252,00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EB46" w14:textId="07632E8C" w:rsidR="004C47FA" w:rsidRPr="00261B79" w:rsidRDefault="004C47FA" w:rsidP="00AB64F6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225.515.383,00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1C8DA" w14:textId="18354AE0" w:rsidR="004C47FA" w:rsidRPr="00261B79" w:rsidRDefault="004C47FA" w:rsidP="00AB64F6">
            <w:pPr>
              <w:tabs>
                <w:tab w:val="left" w:pos="3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94,75</w:t>
            </w:r>
          </w:p>
        </w:tc>
      </w:tr>
      <w:tr w:rsidR="00261B79" w:rsidRPr="00261B79" w14:paraId="59B902CC" w14:textId="77777777" w:rsidTr="00BF64AD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4C25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Pengadaan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Sekolah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FBA9" w14:textId="09FE9CB8" w:rsidR="00AA53EA" w:rsidRPr="00261B79" w:rsidRDefault="004C47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731.774.000,00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6287" w14:textId="3825BBC5" w:rsidR="00AA53EA" w:rsidRPr="00261B79" w:rsidRDefault="004C47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711.331.380,00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9B09A" w14:textId="12E4A000" w:rsidR="00AA53EA" w:rsidRPr="00261B79" w:rsidRDefault="004C47FA" w:rsidP="00AB64F6">
            <w:pPr>
              <w:tabs>
                <w:tab w:val="left" w:pos="33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97,21</w:t>
            </w:r>
          </w:p>
        </w:tc>
      </w:tr>
      <w:tr w:rsidR="00261B79" w:rsidRPr="00261B79" w14:paraId="2D59BF9C" w14:textId="77777777" w:rsidTr="00BF64AD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39CE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 xml:space="preserve">Pengadaan </w:t>
            </w:r>
            <w:r w:rsidRPr="00261B79">
              <w:rPr>
                <w:rFonts w:ascii="Arial" w:eastAsia="Times New Roman" w:hAnsi="Arial"/>
                <w:i/>
                <w:iCs/>
                <w:color w:val="000000" w:themeColor="text1"/>
                <w:lang w:val="id-ID"/>
              </w:rPr>
              <w:t>Komputer Unit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6AAD" w14:textId="3C4F27B3" w:rsidR="00AA53EA" w:rsidRPr="00261B79" w:rsidRDefault="004C47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7.888.402.483,00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5CB2" w14:textId="6ADCB9E1" w:rsidR="00AA53EA" w:rsidRPr="00261B79" w:rsidRDefault="004C47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7.808.018.135,00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CD73C" w14:textId="73C8EB67" w:rsidR="00AA53EA" w:rsidRPr="00261B79" w:rsidRDefault="004C47F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98,98</w:t>
            </w:r>
          </w:p>
        </w:tc>
      </w:tr>
      <w:tr w:rsidR="00261B79" w:rsidRPr="00261B79" w14:paraId="20B230CD" w14:textId="77777777" w:rsidTr="00BF64AD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A0F5" w14:textId="77777777" w:rsidR="00AA53EA" w:rsidRPr="00261B79" w:rsidRDefault="009047C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color w:val="000000" w:themeColor="text1"/>
                <w:lang w:val="id-ID"/>
              </w:rPr>
            </w:pPr>
            <w:r w:rsidRPr="00261B79">
              <w:rPr>
                <w:rFonts w:ascii="Arial" w:hAnsi="Arial" w:cs="Arial"/>
                <w:i/>
                <w:color w:val="000000" w:themeColor="text1"/>
                <w:lang w:val="id-ID"/>
              </w:rPr>
              <w:lastRenderedPageBreak/>
              <w:t xml:space="preserve">Pengadaan </w:t>
            </w:r>
            <w:r w:rsidRPr="00261B79">
              <w:rPr>
                <w:rFonts w:ascii="Arial" w:hAnsi="Arial"/>
                <w:i/>
                <w:color w:val="000000" w:themeColor="text1"/>
                <w:lang w:val="id-ID"/>
              </w:rPr>
              <w:t>Peralatan Komputer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C1D1" w14:textId="15953735" w:rsidR="00AA53EA" w:rsidRPr="00261B79" w:rsidRDefault="004C47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470.565.461,00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32CF" w14:textId="0476F8C4" w:rsidR="00AA53EA" w:rsidRPr="00261B79" w:rsidRDefault="004C47F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429.045.261,00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D1EC5" w14:textId="5C974546" w:rsidR="00AA53EA" w:rsidRPr="00261B79" w:rsidRDefault="004C47FA" w:rsidP="00AB64F6">
            <w:pPr>
              <w:tabs>
                <w:tab w:val="left" w:pos="5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91,18</w:t>
            </w:r>
          </w:p>
        </w:tc>
      </w:tr>
      <w:tr w:rsidR="00261B79" w:rsidRPr="00261B79" w14:paraId="38C46AAB" w14:textId="77777777" w:rsidTr="00BF64AD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FC04" w14:textId="77777777" w:rsidR="00AA53EA" w:rsidRPr="00261B79" w:rsidRDefault="009047C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hAnsi="Arial" w:cs="Arial"/>
                <w:i/>
                <w:color w:val="000000" w:themeColor="text1"/>
              </w:rPr>
              <w:t>Pengadaan</w:t>
            </w:r>
            <w:proofErr w:type="spellEnd"/>
            <w:r w:rsidRPr="00261B79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i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hAnsi="Arial"/>
                <w:i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hAnsi="Arial"/>
                <w:i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hAnsi="Arial"/>
                <w:i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i/>
                <w:color w:val="000000" w:themeColor="text1"/>
              </w:rPr>
              <w:t>Kerja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1398" w14:textId="79169D3F" w:rsidR="00AA53EA" w:rsidRPr="00261B79" w:rsidRDefault="00881FD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36.267.111.770,00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AF05" w14:textId="3BDE9268" w:rsidR="00AA53EA" w:rsidRPr="00261B79" w:rsidRDefault="00881FDA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hAnsi="Arial"/>
                <w:color w:val="000000" w:themeColor="text1"/>
                <w:lang w:val="id-ID"/>
              </w:rPr>
              <w:t>35.756.010.200,00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A35F3" w14:textId="5184B206" w:rsidR="00AA53EA" w:rsidRPr="00261B79" w:rsidRDefault="00881FDA" w:rsidP="00AB64F6">
            <w:pPr>
              <w:tabs>
                <w:tab w:val="left" w:pos="5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98,59</w:t>
            </w:r>
          </w:p>
        </w:tc>
      </w:tr>
      <w:tr w:rsidR="00261B79" w:rsidRPr="00261B79" w14:paraId="006EF7CF" w14:textId="77777777" w:rsidTr="00BF64A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EF38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Cs/>
                <w:i/>
                <w:color w:val="000000" w:themeColor="text1"/>
                <w:lang w:val="id-ID"/>
              </w:rPr>
              <w:t xml:space="preserve">Pengadaan </w:t>
            </w:r>
            <w:r w:rsidRPr="00261B79">
              <w:rPr>
                <w:rFonts w:ascii="Arial" w:eastAsia="Times New Roman" w:hAnsi="Arial"/>
                <w:bCs/>
                <w:i/>
                <w:color w:val="000000" w:themeColor="text1"/>
                <w:lang w:val="id-ID"/>
              </w:rPr>
              <w:t>Bahan Perpustakaan Tercetak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23406" w14:textId="2BB2CDAC" w:rsidR="00AA53EA" w:rsidRPr="00261B79" w:rsidRDefault="00881FD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  <w:lang w:val="id-ID"/>
              </w:rPr>
              <w:t>6.965.540.143,00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2AD9D" w14:textId="4D8A4134" w:rsidR="00AA53EA" w:rsidRPr="00261B79" w:rsidRDefault="00881FD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  <w:lang w:val="id-ID"/>
              </w:rPr>
              <w:t>6.901.739.497,00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B14EF" w14:textId="1B94E026" w:rsidR="00AA53EA" w:rsidRPr="00261B79" w:rsidRDefault="00881FDA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99,08</w:t>
            </w:r>
          </w:p>
        </w:tc>
      </w:tr>
      <w:tr w:rsidR="00261B79" w:rsidRPr="00261B79" w14:paraId="05B0EC40" w14:textId="77777777" w:rsidTr="00BF64A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71A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Cs/>
                <w:i/>
                <w:color w:val="000000" w:themeColor="text1"/>
              </w:rPr>
              <w:t>Pengadaan</w:t>
            </w:r>
            <w:proofErr w:type="spellEnd"/>
            <w:r w:rsidRPr="00261B79">
              <w:rPr>
                <w:rFonts w:ascii="Arial" w:eastAsia="Times New Roman" w:hAnsi="Arial" w:cs="Arial"/>
                <w:bCs/>
                <w:i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bCs/>
                <w:i/>
                <w:color w:val="000000" w:themeColor="text1"/>
              </w:rPr>
              <w:t xml:space="preserve">Barang </w:t>
            </w:r>
            <w:proofErr w:type="spellStart"/>
            <w:r w:rsidRPr="00261B79">
              <w:rPr>
                <w:rFonts w:ascii="Arial" w:eastAsia="Times New Roman" w:hAnsi="Arial"/>
                <w:bCs/>
                <w:i/>
                <w:color w:val="000000" w:themeColor="text1"/>
              </w:rPr>
              <w:t>Bercorak</w:t>
            </w:r>
            <w:proofErr w:type="spellEnd"/>
            <w:r w:rsidRPr="00261B79">
              <w:rPr>
                <w:rFonts w:ascii="Arial" w:eastAsia="Times New Roman" w:hAnsi="Arial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bCs/>
                <w:i/>
                <w:color w:val="000000" w:themeColor="text1"/>
              </w:rPr>
              <w:t>Kesenian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5E904" w14:textId="6EA857A9" w:rsidR="00AA53EA" w:rsidRPr="00261B79" w:rsidRDefault="00CB3EA2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  <w:lang w:val="id-ID"/>
              </w:rPr>
              <w:t>186.632.595,00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8F91F" w14:textId="302ACCB9" w:rsidR="00AA53EA" w:rsidRPr="00261B79" w:rsidRDefault="00CB3EA2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  <w:lang w:val="id-ID"/>
              </w:rPr>
              <w:t>183.221.763,00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9FCB7" w14:textId="1E0CD6D1" w:rsidR="00AA53EA" w:rsidRPr="00261B79" w:rsidRDefault="00CB3EA2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98,17</w:t>
            </w:r>
          </w:p>
        </w:tc>
      </w:tr>
      <w:tr w:rsidR="00261B79" w:rsidRPr="00261B79" w14:paraId="0ABBBA71" w14:textId="77777777" w:rsidTr="00BF64A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F8B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Cs/>
                <w:i/>
                <w:color w:val="000000" w:themeColor="text1"/>
                <w:lang w:val="id-ID"/>
              </w:rPr>
              <w:t xml:space="preserve">Pengadaan </w:t>
            </w:r>
            <w:r w:rsidRPr="00261B79">
              <w:rPr>
                <w:rFonts w:ascii="Arial" w:eastAsia="Times New Roman" w:hAnsi="Arial"/>
                <w:bCs/>
                <w:i/>
                <w:color w:val="000000" w:themeColor="text1"/>
                <w:lang w:val="id-ID"/>
              </w:rPr>
              <w:t>Alat Bercorak Kebudayaan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576D" w14:textId="14274D0C" w:rsidR="00AA53EA" w:rsidRPr="00261B79" w:rsidRDefault="00884E7B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149.925.000,00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BCD6F" w14:textId="0F87FC17" w:rsidR="00AA53EA" w:rsidRPr="00261B79" w:rsidRDefault="00884E7B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139.865.000,00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4F731" w14:textId="318E29FF" w:rsidR="00AA53EA" w:rsidRPr="00261B79" w:rsidRDefault="00884E7B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93,29</w:t>
            </w:r>
          </w:p>
        </w:tc>
      </w:tr>
      <w:tr w:rsidR="00261B79" w:rsidRPr="00261B79" w14:paraId="49B39A08" w14:textId="77777777" w:rsidTr="00BF64A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37E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Cs/>
                <w:i/>
                <w:color w:val="000000" w:themeColor="text1"/>
                <w:lang w:val="id-ID"/>
              </w:rPr>
              <w:t xml:space="preserve">Pengadaan </w:t>
            </w:r>
            <w:r w:rsidRPr="00261B79">
              <w:rPr>
                <w:rFonts w:ascii="Arial" w:eastAsia="Times New Roman" w:hAnsi="Arial"/>
                <w:bCs/>
                <w:i/>
                <w:color w:val="000000" w:themeColor="text1"/>
                <w:lang w:val="id-ID"/>
              </w:rPr>
              <w:t>Aset Tidak Berwujud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961E4" w14:textId="22386C9B" w:rsidR="00AA53EA" w:rsidRPr="00261B79" w:rsidRDefault="0087379F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169.081.000,00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D2F3B" w14:textId="29DA8A07" w:rsidR="00AA53EA" w:rsidRPr="00261B79" w:rsidRDefault="0087379F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164.946.000,00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9EE9C" w14:textId="5A4B9BB9" w:rsidR="00AA53EA" w:rsidRPr="00261B79" w:rsidRDefault="0087379F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97,55</w:t>
            </w:r>
          </w:p>
        </w:tc>
      </w:tr>
      <w:tr w:rsidR="00283619" w:rsidRPr="00261B79" w14:paraId="728A2A6C" w14:textId="77777777" w:rsidTr="00BF64A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0A10" w14:textId="77777777" w:rsidR="00AA53EA" w:rsidRPr="00261B79" w:rsidRDefault="009047C4" w:rsidP="0082684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Total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3C387" w14:textId="57E4BA58" w:rsidR="00AA53EA" w:rsidRPr="00261B79" w:rsidRDefault="00826846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62.198.906.452,00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10954" w14:textId="2E567BD5" w:rsidR="00AA53EA" w:rsidRPr="00261B79" w:rsidRDefault="00826846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61.383.030.229,00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FBBF2" w14:textId="39E8F855" w:rsidR="00AA53EA" w:rsidRPr="00261B79" w:rsidRDefault="00826846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98,69</w:t>
            </w:r>
          </w:p>
        </w:tc>
      </w:tr>
    </w:tbl>
    <w:p w14:paraId="398A66A6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435B1138" w14:textId="52412FD9" w:rsidR="001F0AD3" w:rsidRDefault="009047C4" w:rsidP="000E1EAB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Total </w:t>
      </w:r>
      <w:proofErr w:type="spellStart"/>
      <w:r w:rsidR="0082684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="0082684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Belanja Modal TA 202</w:t>
      </w:r>
      <w:r w:rsidR="0082684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sebesar Rp.</w:t>
      </w:r>
      <w:r w:rsidR="0082684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62.198.906.452,00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  <w:t xml:space="preserve"> yang terealisasi sebesar 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Rp.</w:t>
      </w:r>
      <w:r w:rsidR="00826846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61.383.030.229,00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  <w:t xml:space="preserve"> adalah terdiri dari Realisasi Belanja Modal yang bersumber dari APBD II sebesar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0E1EA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40.926.057.788,00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 xml:space="preserve">dan 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  <w:lang w:val="id-ID"/>
        </w:rPr>
        <w:t xml:space="preserve">Realisasi Belanja Modal yang bersumber dari dana BOS sebesar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</w:t>
      </w:r>
      <w:r w:rsidR="0082684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0E1EAB" w:rsidRPr="00261B79">
        <w:rPr>
          <w:color w:val="000000" w:themeColor="text1"/>
        </w:rPr>
        <w:t xml:space="preserve"> </w:t>
      </w:r>
      <w:r w:rsidR="000E1EA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20.456.972.441,00</w:t>
      </w:r>
      <w:r w:rsidR="001F0AD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9D56C21" w14:textId="77777777" w:rsidR="005B0E38" w:rsidRPr="00261B79" w:rsidRDefault="005B0E38" w:rsidP="000E1EAB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43E9D6E" w14:textId="77777777" w:rsidR="00AA53EA" w:rsidRPr="00261B79" w:rsidRDefault="009047C4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>Adapun rincian per rekening Belanja sbb :</w:t>
      </w:r>
    </w:p>
    <w:tbl>
      <w:tblPr>
        <w:tblW w:w="7938" w:type="dxa"/>
        <w:tblInd w:w="1696" w:type="dxa"/>
        <w:tblLook w:val="04A0" w:firstRow="1" w:lastRow="0" w:firstColumn="1" w:lastColumn="0" w:noHBand="0" w:noVBand="1"/>
      </w:tblPr>
      <w:tblGrid>
        <w:gridCol w:w="2977"/>
        <w:gridCol w:w="2552"/>
        <w:gridCol w:w="2409"/>
      </w:tblGrid>
      <w:tr w:rsidR="00261B79" w:rsidRPr="00261B79" w14:paraId="026D48ED" w14:textId="77777777" w:rsidTr="00AB64F6">
        <w:trPr>
          <w:trHeight w:val="28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3F7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Modal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06E89" w14:textId="09AA14F9" w:rsidR="00AA53EA" w:rsidRPr="00261B79" w:rsidRDefault="009047C4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Sumber Dana</w:t>
            </w:r>
          </w:p>
        </w:tc>
      </w:tr>
      <w:tr w:rsidR="00261B79" w:rsidRPr="00261B79" w14:paraId="6BA62D1B" w14:textId="77777777" w:rsidTr="001F0AD3">
        <w:trPr>
          <w:trHeight w:val="26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66B1" w14:textId="77777777" w:rsidR="00AA53EA" w:rsidRPr="00261B79" w:rsidRDefault="00AA53EA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6FCA" w14:textId="77777777" w:rsidR="00AA53EA" w:rsidRPr="00261B79" w:rsidRDefault="009047C4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hAnsi="Arial" w:cs="Arial"/>
                <w:b/>
                <w:color w:val="000000" w:themeColor="text1"/>
                <w:lang w:val="id-ID"/>
              </w:rPr>
              <w:t>Dana BOS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80E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Dana APBD II</w:t>
            </w:r>
          </w:p>
        </w:tc>
      </w:tr>
      <w:tr w:rsidR="00261B79" w:rsidRPr="00261B79" w14:paraId="1EA67497" w14:textId="77777777" w:rsidTr="001F0AD3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4311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Alat Kantor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D07F" w14:textId="34E4472D" w:rsidR="00AA53EA" w:rsidRPr="00261B79" w:rsidRDefault="000E1EAB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4.343.342.964,00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281" w14:textId="14365872" w:rsidR="00AA53EA" w:rsidRPr="00261B79" w:rsidRDefault="00BF493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0,00</w:t>
            </w:r>
          </w:p>
        </w:tc>
      </w:tr>
      <w:tr w:rsidR="00261B79" w:rsidRPr="00261B79" w14:paraId="0374C5AB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8165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Alat Rumah Tangga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F6E7" w14:textId="447F3EA7" w:rsidR="00AA53EA" w:rsidRPr="00261B79" w:rsidRDefault="000E1EAB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2.638.878.162,00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D575" w14:textId="3F8DDA73" w:rsidR="00AA53EA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2.029.558.000,00</w:t>
            </w:r>
          </w:p>
        </w:tc>
      </w:tr>
      <w:tr w:rsidR="00261B79" w:rsidRPr="00261B79" w14:paraId="082FD17C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F3F4" w14:textId="050A96DE" w:rsidR="001F0AD3" w:rsidRPr="00261B79" w:rsidRDefault="001F0AD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Alat Studio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BF44" w14:textId="6DB8C342" w:rsidR="001F0AD3" w:rsidRPr="00261B79" w:rsidRDefault="001F0AD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51.558.484,00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758F" w14:textId="2811F19B" w:rsidR="001F0AD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261B79" w:rsidRPr="00261B79" w14:paraId="26145A69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18D2" w14:textId="544028D1" w:rsidR="001F0AD3" w:rsidRPr="00261B79" w:rsidRDefault="001F0AD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Unit Alat Laboratorium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E770" w14:textId="78F266EC" w:rsidR="001F0AD3" w:rsidRPr="00261B79" w:rsidRDefault="001F0AD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225.515.383,00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8189" w14:textId="2F6B4F71" w:rsidR="001F0AD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261B79" w:rsidRPr="00261B79" w14:paraId="76526A50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C64F" w14:textId="31D5E4B8" w:rsidR="001F0AD3" w:rsidRPr="00261B79" w:rsidRDefault="001F0AD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Alat Peraga Praktek Sekolah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517" w14:textId="4F8D4837" w:rsidR="001F0AD3" w:rsidRPr="00261B79" w:rsidRDefault="001F0AD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18.999.880,00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1EE0" w14:textId="5F35A5C1" w:rsidR="001F0AD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692.331.500,00</w:t>
            </w:r>
          </w:p>
        </w:tc>
      </w:tr>
      <w:tr w:rsidR="00261B79" w:rsidRPr="00261B79" w14:paraId="58E0A724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B45C" w14:textId="6DBF2537" w:rsidR="001F0AD3" w:rsidRPr="00261B79" w:rsidRDefault="001F0AD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Komputer Unit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1532" w14:textId="6A6B142A" w:rsidR="001F0AD3" w:rsidRPr="00261B79" w:rsidRDefault="001F0AD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5.950.372.355,00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0EF6" w14:textId="5A8F0EF5" w:rsidR="001F0AD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1.857.645.780,00</w:t>
            </w:r>
          </w:p>
        </w:tc>
      </w:tr>
      <w:tr w:rsidR="00261B79" w:rsidRPr="00261B79" w14:paraId="6D5CC06E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C861" w14:textId="27D924A3" w:rsidR="00BF4933" w:rsidRPr="00261B79" w:rsidRDefault="00BF493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Peralatan Komputer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2B4D" w14:textId="432A622D" w:rsidR="00D50403" w:rsidRPr="00261B79" w:rsidRDefault="00BF493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</w:t>
            </w:r>
            <w:r w:rsidR="00D50403" w:rsidRPr="00261B79">
              <w:rPr>
                <w:rFonts w:ascii="Arial" w:eastAsia="Times New Roman" w:hAnsi="Arial" w:cs="Arial"/>
                <w:color w:val="000000" w:themeColor="text1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D867" w14:textId="4FC39074" w:rsidR="00BF493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429.045.261,00</w:t>
            </w:r>
          </w:p>
        </w:tc>
      </w:tr>
      <w:tr w:rsidR="00261B79" w:rsidRPr="00261B79" w14:paraId="3F49D454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6BB7" w14:textId="2B6DEE46" w:rsidR="00BF4933" w:rsidRPr="00261B79" w:rsidRDefault="00BF493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Bangunan Gedung Tempat Kerja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4098" w14:textId="3C3CD7D2" w:rsidR="00BF4933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DD77" w14:textId="30924031" w:rsidR="00BF493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35.756.010.200,00</w:t>
            </w:r>
          </w:p>
        </w:tc>
      </w:tr>
      <w:tr w:rsidR="00261B79" w:rsidRPr="00261B79" w14:paraId="353BE053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6495" w14:textId="15361805" w:rsidR="00BF4933" w:rsidRPr="00261B79" w:rsidRDefault="00BF493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Bahan Perpustakaan Tercetak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B4D" w14:textId="2AA70164" w:rsidR="00BF4933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446" w14:textId="7CFE5B07" w:rsidR="00BF493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6.901.739.497,00</w:t>
            </w:r>
          </w:p>
        </w:tc>
      </w:tr>
      <w:tr w:rsidR="00261B79" w:rsidRPr="00261B79" w14:paraId="76482DD7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DC14" w14:textId="7560E23D" w:rsidR="00BF4933" w:rsidRPr="00261B79" w:rsidRDefault="00BF493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lastRenderedPageBreak/>
              <w:t>Pengadaan Barang Bercorak Kesenian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B212" w14:textId="1AEB2BA9" w:rsidR="00BF4933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4F54" w14:textId="0F813A9D" w:rsidR="00BF493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183.221.763,00</w:t>
            </w:r>
          </w:p>
        </w:tc>
      </w:tr>
      <w:tr w:rsidR="00261B79" w:rsidRPr="00261B79" w14:paraId="0D14B334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CE69" w14:textId="1C95E32E" w:rsidR="00BF4933" w:rsidRPr="00261B79" w:rsidRDefault="00BF493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Alat Bercorak Kebudayaan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83D" w14:textId="7750FF20" w:rsidR="00BF4933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BAAF" w14:textId="44C94E8E" w:rsidR="00BF493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139.865.000,00</w:t>
            </w:r>
          </w:p>
        </w:tc>
      </w:tr>
      <w:tr w:rsidR="00261B79" w:rsidRPr="00261B79" w14:paraId="1F3EE616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7E1B" w14:textId="731D091A" w:rsidR="00BF4933" w:rsidRPr="00261B79" w:rsidRDefault="00BF493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Pengadaan Aset Tidak Berwujud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B144" w14:textId="4CB27A07" w:rsidR="00BF4933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748" w14:textId="06995C03" w:rsidR="00BF493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164.946.000,00</w:t>
            </w:r>
          </w:p>
        </w:tc>
      </w:tr>
      <w:tr w:rsidR="00261B79" w:rsidRPr="00261B79" w14:paraId="700AB2C0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1FB4" w14:textId="757B5222" w:rsidR="001F0AD3" w:rsidRPr="00261B79" w:rsidRDefault="001F0AD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Bahan Perpustakaan Tercetak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33D4" w14:textId="0C280F9A" w:rsidR="001F0AD3" w:rsidRPr="00261B79" w:rsidRDefault="001F0AD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6.901.739.497,00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142D" w14:textId="2F3FAFDE" w:rsidR="001F0AD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261B79" w:rsidRPr="00261B79" w14:paraId="63ACA4B0" w14:textId="77777777" w:rsidTr="001F0AD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2548" w14:textId="003E8538" w:rsidR="001F0AD3" w:rsidRPr="00261B79" w:rsidRDefault="001F0AD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Belanja Modal Barang Bercorak Kesenian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E33F" w14:textId="66C703F1" w:rsidR="001F0AD3" w:rsidRPr="00261B79" w:rsidRDefault="001F0AD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183.221.763,00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A22F" w14:textId="021277F3" w:rsidR="001F0AD3" w:rsidRPr="00261B79" w:rsidRDefault="00BF4933" w:rsidP="00AB64F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61B79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283619" w:rsidRPr="00261B79" w14:paraId="2FE4F5CA" w14:textId="77777777" w:rsidTr="001F0AD3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E84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50014" w14:textId="791C7A4E" w:rsidR="00AA53EA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20.313.628.488,00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0C4A7" w14:textId="3F542351" w:rsidR="00AA53EA" w:rsidRPr="00261B79" w:rsidRDefault="00D50403" w:rsidP="00AB64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48.154.363.001,00</w:t>
            </w:r>
          </w:p>
        </w:tc>
      </w:tr>
    </w:tbl>
    <w:p w14:paraId="7DB605EB" w14:textId="7BA1EEB9" w:rsidR="00AA53EA" w:rsidRDefault="00AA53EA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0E502D04" w14:textId="77777777" w:rsidR="005B0E38" w:rsidRPr="00261B79" w:rsidRDefault="005B0E38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4B0E09C6" w14:textId="77777777" w:rsidR="00AA53EA" w:rsidRPr="00261B79" w:rsidRDefault="009047C4" w:rsidP="00410EF5">
      <w:pPr>
        <w:pStyle w:val="ListParagraph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261B79">
        <w:rPr>
          <w:rFonts w:ascii="Arial" w:hAnsi="Arial" w:cs="Arial"/>
          <w:b/>
          <w:color w:val="000000" w:themeColor="text1"/>
          <w:lang w:val="id-ID"/>
        </w:rPr>
        <w:t>Neraca</w:t>
      </w:r>
    </w:p>
    <w:p w14:paraId="49444D6A" w14:textId="7C244254" w:rsidR="00AA53EA" w:rsidRPr="00261B79" w:rsidRDefault="009047C4">
      <w:pPr>
        <w:spacing w:after="0" w:line="360" w:lineRule="auto"/>
        <w:ind w:left="567" w:firstLine="709"/>
        <w:jc w:val="both"/>
        <w:rPr>
          <w:rFonts w:ascii="Arial" w:eastAsia="Times New Roman" w:hAnsi="Arial" w:cs="Arial"/>
          <w:color w:val="000000" w:themeColor="text1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Neraca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44BF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44BF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n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unjukkan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posisi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B43A8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660.771.991.009,33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B43A8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13.066.949,00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B43A81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660.758.924.060,33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tabel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</w:p>
    <w:tbl>
      <w:tblPr>
        <w:tblW w:w="7938" w:type="dxa"/>
        <w:tblInd w:w="1696" w:type="dxa"/>
        <w:tblLook w:val="04A0" w:firstRow="1" w:lastRow="0" w:firstColumn="1" w:lastColumn="0" w:noHBand="0" w:noVBand="1"/>
      </w:tblPr>
      <w:tblGrid>
        <w:gridCol w:w="2584"/>
        <w:gridCol w:w="2174"/>
        <w:gridCol w:w="2222"/>
        <w:gridCol w:w="958"/>
      </w:tblGrid>
      <w:tr w:rsidR="00261B79" w:rsidRPr="00261B79" w14:paraId="648D7C20" w14:textId="77777777" w:rsidTr="00AB64F6">
        <w:trPr>
          <w:trHeight w:val="3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AABC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BF98F" w14:textId="6156D2A1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TA 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B43A8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1B2C0" w14:textId="2C26362B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TA 202</w:t>
            </w:r>
            <w:r w:rsidR="00B43A8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3346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+\-%</w:t>
            </w:r>
          </w:p>
        </w:tc>
      </w:tr>
      <w:tr w:rsidR="00261B79" w:rsidRPr="00261B79" w14:paraId="59663385" w14:textId="77777777" w:rsidTr="00AB64F6">
        <w:trPr>
          <w:trHeight w:val="36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FC074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Cs/>
                <w:i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i/>
                <w:color w:val="000000" w:themeColor="text1"/>
              </w:rPr>
              <w:t>Aset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6DA09" w14:textId="277E5453" w:rsidR="00AA53EA" w:rsidRPr="00261B79" w:rsidRDefault="00B43A81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660.771.991.009,33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77871" w14:textId="523C62DE" w:rsidR="00AA53EA" w:rsidRPr="00261B79" w:rsidRDefault="00B43A81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618.699.209.467,75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4538E" w14:textId="608AAD42" w:rsidR="00AA53EA" w:rsidRPr="00261B79" w:rsidRDefault="00AB64F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AB64F6">
              <w:rPr>
                <w:rFonts w:ascii="Arial" w:eastAsia="Times New Roman" w:hAnsi="Arial" w:cs="Arial"/>
                <w:color w:val="000000" w:themeColor="text1"/>
              </w:rPr>
              <w:t>93,63</w:t>
            </w:r>
          </w:p>
        </w:tc>
      </w:tr>
      <w:tr w:rsidR="00261B79" w:rsidRPr="00261B79" w14:paraId="3DE02305" w14:textId="77777777" w:rsidTr="00AB64F6">
        <w:trPr>
          <w:trHeight w:val="75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3535A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color w:val="000000" w:themeColor="text1"/>
              </w:rPr>
              <w:t>Kewajiban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17BF7" w14:textId="152928DF" w:rsidR="00AA53EA" w:rsidRPr="00261B79" w:rsidRDefault="00B43A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13.066.949,00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D6529" w14:textId="0349801E" w:rsidR="00AA53EA" w:rsidRPr="00261B79" w:rsidRDefault="00B43A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13.374.855,00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92BD" w14:textId="04179D7C" w:rsidR="00AA53EA" w:rsidRPr="00261B79" w:rsidRDefault="00AB64F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AB64F6">
              <w:rPr>
                <w:rFonts w:ascii="Arial" w:eastAsia="Times New Roman" w:hAnsi="Arial" w:cs="Arial"/>
                <w:color w:val="000000" w:themeColor="text1"/>
              </w:rPr>
              <w:t>102,36</w:t>
            </w:r>
          </w:p>
        </w:tc>
      </w:tr>
      <w:tr w:rsidR="00261B79" w:rsidRPr="00261B79" w14:paraId="511875D4" w14:textId="77777777" w:rsidTr="00AB64F6">
        <w:trPr>
          <w:trHeight w:val="36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C3FCC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color w:val="000000" w:themeColor="text1"/>
              </w:rPr>
            </w:pPr>
            <w:bookmarkStart w:id="1" w:name="_Hlk98337180"/>
            <w:proofErr w:type="spellStart"/>
            <w:r w:rsidRPr="00261B79">
              <w:rPr>
                <w:rFonts w:ascii="Arial" w:eastAsia="Times New Roman" w:hAnsi="Arial" w:cs="Arial"/>
                <w:i/>
                <w:color w:val="000000" w:themeColor="text1"/>
              </w:rPr>
              <w:t>Ekuitas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184BCE" w14:textId="61A94B2F" w:rsidR="00AA53EA" w:rsidRPr="00261B79" w:rsidRDefault="004441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660.758.924.060,33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0D761" w14:textId="0AEF540C" w:rsidR="00AA53EA" w:rsidRPr="00261B79" w:rsidRDefault="00B43A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618.685.834.612,75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39143" w14:textId="73A70FC4" w:rsidR="00AA53EA" w:rsidRPr="00261B79" w:rsidRDefault="00AB64F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AB64F6">
              <w:rPr>
                <w:rFonts w:ascii="Arial" w:eastAsia="Times New Roman" w:hAnsi="Arial" w:cs="Arial"/>
                <w:color w:val="000000" w:themeColor="text1"/>
              </w:rPr>
              <w:t>93,63</w:t>
            </w:r>
          </w:p>
        </w:tc>
      </w:tr>
      <w:bookmarkEnd w:id="1"/>
      <w:tr w:rsidR="00AB64F6" w:rsidRPr="00261B79" w14:paraId="1D2EBFBE" w14:textId="77777777" w:rsidTr="00AB64F6">
        <w:trPr>
          <w:trHeight w:val="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D329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i/>
                <w:color w:val="000000" w:themeColor="text1"/>
              </w:rPr>
              <w:t>Jumlah</w:t>
            </w:r>
            <w:proofErr w:type="spellEnd"/>
            <w:r w:rsidRPr="00261B79">
              <w:rPr>
                <w:rFonts w:ascii="Arial" w:eastAsia="Times New Roman" w:hAnsi="Arial" w:cs="Arial"/>
                <w:b/>
                <w:i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i/>
                <w:color w:val="000000" w:themeColor="text1"/>
              </w:rPr>
              <w:t>Kewajiban</w:t>
            </w:r>
            <w:proofErr w:type="spellEnd"/>
            <w:r w:rsidRPr="00261B79">
              <w:rPr>
                <w:rFonts w:ascii="Arial" w:eastAsia="Times New Roman" w:hAnsi="Arial" w:cs="Arial"/>
                <w:b/>
                <w:i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 w:cs="Arial"/>
                <w:b/>
                <w:i/>
                <w:color w:val="000000" w:themeColor="text1"/>
              </w:rPr>
              <w:t>Ekuitas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A85E7" w14:textId="566B693D" w:rsidR="00AA53EA" w:rsidRPr="00261B79" w:rsidRDefault="00444135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>660.771.991.009,33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FA77D" w14:textId="05755D50" w:rsidR="00AA53EA" w:rsidRPr="00261B79" w:rsidRDefault="00444135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618.699.209.467,75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94592" w14:textId="4F983EE3" w:rsidR="00AA53EA" w:rsidRPr="00261B79" w:rsidRDefault="00AB64F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AB64F6">
              <w:rPr>
                <w:rFonts w:ascii="Arial" w:eastAsia="Times New Roman" w:hAnsi="Arial" w:cs="Arial"/>
                <w:color w:val="000000" w:themeColor="text1"/>
              </w:rPr>
              <w:t>93,63</w:t>
            </w:r>
          </w:p>
        </w:tc>
      </w:tr>
    </w:tbl>
    <w:p w14:paraId="6956EEAF" w14:textId="470F940E" w:rsidR="005B0E38" w:rsidRDefault="005B0E38" w:rsidP="005B0E38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BAFA6D1" w14:textId="77777777" w:rsidR="005B0E38" w:rsidRDefault="005B0E38" w:rsidP="005B0E38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0567BB40" w14:textId="34DBA508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1276" w:hanging="709"/>
        <w:jc w:val="both"/>
        <w:rPr>
          <w:rFonts w:ascii="Arial" w:eastAsia="Times New Roman" w:hAnsi="Arial" w:cs="Arial"/>
          <w:b/>
          <w:color w:val="000000" w:themeColor="text1"/>
        </w:rPr>
      </w:pPr>
      <w:r w:rsidRPr="00261B79">
        <w:rPr>
          <w:rFonts w:ascii="Arial" w:eastAsia="Times New Roman" w:hAnsi="Arial" w:cs="Arial"/>
          <w:b/>
          <w:color w:val="000000" w:themeColor="text1"/>
        </w:rPr>
        <w:t>ASET</w:t>
      </w:r>
    </w:p>
    <w:p w14:paraId="77873E25" w14:textId="0172DD38" w:rsidR="00AA53EA" w:rsidRDefault="009047C4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Aset Dinas Pendidikan, Pemuda,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56A1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4742A8" w:rsidRPr="00261B79">
        <w:rPr>
          <w:rFonts w:ascii="Arial" w:eastAsia="Times New Roman" w:hAnsi="Arial"/>
          <w:color w:val="000000" w:themeColor="text1"/>
          <w:sz w:val="24"/>
          <w:szCs w:val="24"/>
        </w:rPr>
        <w:t>659.937.411.767,33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2E9D4EEA" w14:textId="77777777" w:rsidR="000F4C9E" w:rsidRPr="00261B79" w:rsidRDefault="000F4C9E">
      <w:pPr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1A67FE9D" w14:textId="77777777" w:rsidR="00AA53EA" w:rsidRPr="00261B79" w:rsidRDefault="009047C4" w:rsidP="00410EF5">
      <w:pPr>
        <w:pStyle w:val="ListParagraph"/>
        <w:numPr>
          <w:ilvl w:val="0"/>
          <w:numId w:val="17"/>
        </w:numPr>
        <w:spacing w:after="0" w:line="360" w:lineRule="auto"/>
        <w:ind w:left="1701" w:hanging="42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 LANCAR</w:t>
      </w:r>
    </w:p>
    <w:p w14:paraId="5FD20811" w14:textId="5C9F6F93" w:rsidR="00AA53EA" w:rsidRPr="00261B79" w:rsidRDefault="009047C4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Lancar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742A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Rp.1.</w:t>
      </w:r>
      <w:r w:rsidR="004742A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278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4742A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600.564,22</w:t>
      </w:r>
      <w:r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Adapun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lancar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tersebut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pPr w:leftFromText="180" w:rightFromText="180" w:vertAnchor="text" w:horzAnchor="margin" w:tblpXSpec="right" w:tblpY="-82"/>
        <w:tblW w:w="9036" w:type="dxa"/>
        <w:tblLook w:val="04A0" w:firstRow="1" w:lastRow="0" w:firstColumn="1" w:lastColumn="0" w:noHBand="0" w:noVBand="1"/>
      </w:tblPr>
      <w:tblGrid>
        <w:gridCol w:w="3261"/>
        <w:gridCol w:w="2438"/>
        <w:gridCol w:w="2185"/>
        <w:gridCol w:w="238"/>
        <w:gridCol w:w="914"/>
      </w:tblGrid>
      <w:tr w:rsidR="00261B79" w:rsidRPr="00261B79" w14:paraId="02E82B5D" w14:textId="7777777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C523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 xml:space="preserve">Aset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Lancar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AB9E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4742A8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9EBE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4742A8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B6D1C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5987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% +/-</w:t>
            </w:r>
          </w:p>
        </w:tc>
      </w:tr>
      <w:tr w:rsidR="00261B79" w:rsidRPr="00261B79" w14:paraId="3FCD03BE" w14:textId="77777777">
        <w:trPr>
          <w:trHeight w:val="1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43F7E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Kas di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Bendahara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Pengeluaran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47ACD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7D387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ABFB5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9382D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6F15653E" w14:textId="77777777">
        <w:trPr>
          <w:trHeight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5715B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Kas di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Bendahara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BOS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A8806" w14:textId="77777777" w:rsidR="00AA53EA" w:rsidRPr="00261B79" w:rsidRDefault="004742A8">
            <w:pPr>
              <w:spacing w:after="0" w:line="360" w:lineRule="auto"/>
              <w:jc w:val="right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1.014.029.022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3176" w14:textId="77777777" w:rsidR="00AA53EA" w:rsidRPr="00261B79" w:rsidRDefault="004742A8">
            <w:pPr>
              <w:spacing w:after="0" w:line="360" w:lineRule="auto"/>
              <w:jc w:val="right"/>
              <w:rPr>
                <w:rFonts w:ascii="Arial" w:eastAsia="Times New Roman" w:hAnsi="Arial" w:cs="Arial"/>
                <w:iCs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1.563.855.898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34932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iCs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BC806" w14:textId="77777777" w:rsidR="00AA53EA" w:rsidRPr="00261B79" w:rsidRDefault="004742A8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(</w:t>
            </w:r>
            <w:r w:rsidR="009047C4" w:rsidRPr="00261B79">
              <w:rPr>
                <w:rFonts w:ascii="Arial" w:eastAsia="Times New Roman" w:hAnsi="Arial" w:cs="Arial"/>
                <w:iCs/>
                <w:color w:val="000000" w:themeColor="text1"/>
              </w:rPr>
              <w:t>35,</w:t>
            </w: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16)</w:t>
            </w:r>
          </w:p>
        </w:tc>
      </w:tr>
      <w:tr w:rsidR="00261B79" w:rsidRPr="00261B79" w14:paraId="2CA85264" w14:textId="77777777">
        <w:trPr>
          <w:trHeight w:val="1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9FE4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Investasi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Jangka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Pendek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C9BEC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6741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F8704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B924C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7F4A4BEE" w14:textId="77777777">
        <w:trPr>
          <w:trHeight w:val="1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D85A4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Piutang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CD11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DA057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D0CAA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B8E2D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60E4338D" w14:textId="77777777">
        <w:trPr>
          <w:trHeight w:val="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FE5C4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Piutang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E773A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0E2E8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DBB6A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BC93F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000DB757" w14:textId="77777777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94D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Penyisihan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Piutang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DF107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44DFE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0E8CF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01761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1AF44F34" w14:textId="7777777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F229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Dibayar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di Muka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E546A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96D62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5FA48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F600B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4E4D5582" w14:textId="77777777">
        <w:trPr>
          <w:trHeight w:val="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F4320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Persediaan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EF62B" w14:textId="77777777" w:rsidR="00AA53EA" w:rsidRPr="00261B79" w:rsidRDefault="004742A8">
            <w:pPr>
              <w:spacing w:after="0" w:line="360" w:lineRule="auto"/>
              <w:jc w:val="right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124.091.051,22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6BDC3" w14:textId="77777777" w:rsidR="00AA53EA" w:rsidRPr="00261B79" w:rsidRDefault="004742A8">
            <w:pPr>
              <w:spacing w:after="0" w:line="360" w:lineRule="auto"/>
              <w:jc w:val="right"/>
              <w:rPr>
                <w:rFonts w:ascii="Arial" w:eastAsia="Times New Roman" w:hAnsi="Arial" w:cs="Arial"/>
                <w:iCs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106.915.161,87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AE2A5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iCs/>
                <w:color w:val="000000" w:themeColor="text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590B5" w14:textId="77777777" w:rsidR="00AA53EA" w:rsidRPr="00261B79" w:rsidRDefault="004742A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16,06</w:t>
            </w:r>
          </w:p>
        </w:tc>
      </w:tr>
      <w:tr w:rsidR="00261B79" w:rsidRPr="00261B79" w14:paraId="7BD29675" w14:textId="77777777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D6297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i/>
                <w:color w:val="000000" w:themeColor="text1"/>
              </w:rPr>
              <w:t>Jumlah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21193" w14:textId="77777777" w:rsidR="00AA53EA" w:rsidRPr="00261B79" w:rsidRDefault="00733DC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1.278.600.564,22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90F96" w14:textId="77777777" w:rsidR="00AA53EA" w:rsidRPr="00261B79" w:rsidRDefault="00733DC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1.808.959.540,87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7EFDF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9F396" w14:textId="77777777" w:rsidR="00AA53EA" w:rsidRPr="00261B79" w:rsidRDefault="00733DC9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(29,32)</w:t>
            </w:r>
          </w:p>
        </w:tc>
      </w:tr>
    </w:tbl>
    <w:p w14:paraId="186860CC" w14:textId="77777777" w:rsidR="00AA53EA" w:rsidRPr="00261B79" w:rsidRDefault="00AA53EA">
      <w:pPr>
        <w:spacing w:after="0" w:line="360" w:lineRule="auto"/>
        <w:ind w:left="1123" w:firstLine="578"/>
        <w:jc w:val="both"/>
        <w:rPr>
          <w:rFonts w:ascii="Arial" w:eastAsia="Times New Roman" w:hAnsi="Arial" w:cs="Arial"/>
          <w:color w:val="000000" w:themeColor="text1"/>
        </w:rPr>
      </w:pPr>
    </w:p>
    <w:p w14:paraId="77562EF3" w14:textId="77777777" w:rsidR="00AA53EA" w:rsidRPr="00261B79" w:rsidRDefault="009047C4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lancar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dimiliki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 Pendidikan, Pemuda,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Rp.1.278.600.564,22</w:t>
      </w:r>
      <w:r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0540D00" w14:textId="77777777" w:rsidR="00AA53EA" w:rsidRPr="00261B79" w:rsidRDefault="009047C4" w:rsidP="00410E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Kas di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Bendahara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Pengeluaran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0</w:t>
      </w:r>
    </w:p>
    <w:p w14:paraId="7383820D" w14:textId="77777777" w:rsidR="00AA53EA" w:rsidRPr="00261B79" w:rsidRDefault="009047C4" w:rsidP="00410E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Kas di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Bendahara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733DC9" w:rsidRPr="00261B79">
        <w:rPr>
          <w:rFonts w:ascii="Arial" w:eastAsia="Times New Roman" w:hAnsi="Arial" w:cs="Arial"/>
          <w:iCs/>
          <w:color w:val="000000" w:themeColor="text1"/>
        </w:rPr>
        <w:t>1.014.029.022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</w:p>
    <w:p w14:paraId="172130C0" w14:textId="77777777" w:rsidR="00AA53EA" w:rsidRPr="00261B79" w:rsidRDefault="009047C4" w:rsidP="00410EF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733DC9" w:rsidRPr="00261B79">
        <w:rPr>
          <w:rFonts w:ascii="Arial" w:eastAsia="Times New Roman" w:hAnsi="Arial" w:cs="Arial"/>
          <w:iCs/>
          <w:color w:val="000000" w:themeColor="text1"/>
        </w:rPr>
        <w:t>124.091.051,22</w:t>
      </w:r>
    </w:p>
    <w:p w14:paraId="6F57EB52" w14:textId="77777777" w:rsidR="00AA53EA" w:rsidRPr="00261B79" w:rsidRDefault="009047C4">
      <w:pPr>
        <w:pStyle w:val="ListParagraph"/>
        <w:spacing w:after="0" w:line="360" w:lineRule="auto"/>
        <w:ind w:left="2061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cyan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 </w:t>
      </w:r>
      <w:r w:rsidR="00733DC9" w:rsidRPr="00261B79">
        <w:rPr>
          <w:rFonts w:ascii="Arial" w:eastAsia="Times New Roman" w:hAnsi="Arial" w:cs="Arial"/>
          <w:iCs/>
          <w:color w:val="000000" w:themeColor="text1"/>
        </w:rPr>
        <w:t>124.091.051,22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Rp.</w:t>
      </w:r>
      <w:r w:rsidRPr="00261B79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 </w:t>
      </w:r>
      <w:r w:rsidR="00733DC9" w:rsidRPr="00261B79">
        <w:rPr>
          <w:rFonts w:ascii="Arial" w:eastAsia="Times New Roman" w:hAnsi="Arial" w:cs="Arial"/>
          <w:iCs/>
          <w:color w:val="000000" w:themeColor="text1"/>
        </w:rPr>
        <w:t>106.915.161,87</w:t>
      </w:r>
      <w:r w:rsidRPr="00261B79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17.175.889,35 </w:t>
      </w:r>
      <w:proofErr w:type="spellStart"/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</w:p>
    <w:p w14:paraId="1AEBA420" w14:textId="6E0C54A3" w:rsidR="00AA53EA" w:rsidRDefault="009047C4">
      <w:pPr>
        <w:pStyle w:val="ListParagraph"/>
        <w:spacing w:after="0" w:line="360" w:lineRule="auto"/>
        <w:ind w:left="206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lancar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perlengkapan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dimaksud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mendukung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 dan 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dijual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 dan/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diserahkan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rangka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pelayanan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masyarakat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733DC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A17E859" w14:textId="77777777" w:rsidR="007C2F4C" w:rsidRPr="00261B79" w:rsidRDefault="007C2F4C">
      <w:pPr>
        <w:pStyle w:val="ListParagraph"/>
        <w:spacing w:after="0" w:line="360" w:lineRule="auto"/>
        <w:ind w:left="206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5D041280" w14:textId="77777777" w:rsidR="00AA53EA" w:rsidRPr="00261B79" w:rsidRDefault="009047C4">
      <w:pPr>
        <w:spacing w:after="0" w:line="360" w:lineRule="auto"/>
        <w:ind w:firstLine="1701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Persediaan</w:t>
      </w:r>
      <w:proofErr w:type="spellEnd"/>
    </w:p>
    <w:tbl>
      <w:tblPr>
        <w:tblW w:w="7929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2889"/>
        <w:gridCol w:w="1980"/>
        <w:gridCol w:w="2160"/>
        <w:gridCol w:w="900"/>
      </w:tblGrid>
      <w:tr w:rsidR="00261B79" w:rsidRPr="00261B79" w14:paraId="4CCA8BFE" w14:textId="77777777" w:rsidTr="00485526">
        <w:trPr>
          <w:trHeight w:val="31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69F2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Jenis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46F2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485526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9697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485526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0B0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% +/-</w:t>
            </w:r>
          </w:p>
        </w:tc>
      </w:tr>
      <w:tr w:rsidR="00261B79" w:rsidRPr="00261B79" w14:paraId="64D6241B" w14:textId="77777777" w:rsidTr="00485526">
        <w:trPr>
          <w:trHeight w:val="17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96F8F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Bahan Pakai Habis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98417" w14:textId="77777777" w:rsidR="00AA53EA" w:rsidRPr="00261B79" w:rsidRDefault="00485526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124.091.051,22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D103D" w14:textId="77777777" w:rsidR="00AA53EA" w:rsidRPr="00261B79" w:rsidRDefault="0048552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106.915.161,87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4E29B" w14:textId="77777777" w:rsidR="00AA53EA" w:rsidRPr="00261B79" w:rsidRDefault="0048552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16,06</w:t>
            </w:r>
          </w:p>
        </w:tc>
      </w:tr>
      <w:tr w:rsidR="00261B79" w:rsidRPr="00261B79" w14:paraId="1FD590B9" w14:textId="77777777" w:rsidTr="00485526">
        <w:trPr>
          <w:trHeight w:val="17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40ACF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Bahan/Material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F695D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9D72C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08A47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11F9B39A" w14:textId="77777777" w:rsidTr="00485526">
        <w:trPr>
          <w:trHeight w:val="43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DD542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Barang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B2CD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3916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E6586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485526" w:rsidRPr="00261B79" w14:paraId="4F0E5A0F" w14:textId="77777777" w:rsidTr="00485526">
        <w:trPr>
          <w:trHeight w:val="15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6BE05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9D7FF" w14:textId="77777777" w:rsidR="00AA53EA" w:rsidRPr="00261B79" w:rsidRDefault="0048552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124.091.051,22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0378A" w14:textId="77777777" w:rsidR="00AA53EA" w:rsidRPr="00261B79" w:rsidRDefault="0048552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Cs/>
                <w:color w:val="000000" w:themeColor="text1"/>
              </w:rPr>
              <w:t>106.915.161,87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F842B" w14:textId="77777777" w:rsidR="00AA53EA" w:rsidRPr="00261B79" w:rsidRDefault="0048552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16,06</w:t>
            </w:r>
          </w:p>
        </w:tc>
      </w:tr>
    </w:tbl>
    <w:p w14:paraId="74A1D5A0" w14:textId="32399758" w:rsidR="00AA53EA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666FCBDB" w14:textId="69EC75EF" w:rsidR="007C2F4C" w:rsidRDefault="007C2F4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2F7548D0" w14:textId="4177181F" w:rsidR="007C2F4C" w:rsidRDefault="007C2F4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10E53ED2" w14:textId="77777777" w:rsidR="007C2F4C" w:rsidRPr="00261B79" w:rsidRDefault="007C2F4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F8D55B4" w14:textId="77777777" w:rsidR="00AA53EA" w:rsidRPr="00261B79" w:rsidRDefault="009047C4" w:rsidP="00410EF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Bahan Pakai Habis</w:t>
      </w:r>
    </w:p>
    <w:p w14:paraId="6C1DE0E2" w14:textId="77777777" w:rsidR="00AA53EA" w:rsidRPr="00261B79" w:rsidRDefault="009047C4">
      <w:pPr>
        <w:pStyle w:val="ListParagraph"/>
        <w:spacing w:after="0" w:line="360" w:lineRule="auto"/>
        <w:ind w:left="242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Bahan Pakai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Habis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485526" w:rsidRPr="00261B79">
        <w:rPr>
          <w:rFonts w:ascii="Arial" w:eastAsia="Times New Roman" w:hAnsi="Arial" w:cs="Arial"/>
          <w:iCs/>
          <w:color w:val="000000" w:themeColor="text1"/>
        </w:rPr>
        <w:t>124.091.051,22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hasil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8552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sampai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8552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terpakai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habis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149401A" w14:textId="77777777" w:rsidR="00AA53EA" w:rsidRPr="00261B79" w:rsidRDefault="00AA53EA">
      <w:pPr>
        <w:pStyle w:val="ListParagraph"/>
        <w:spacing w:after="0" w:line="360" w:lineRule="auto"/>
        <w:ind w:left="18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533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170"/>
        <w:gridCol w:w="1620"/>
        <w:gridCol w:w="1530"/>
        <w:gridCol w:w="1620"/>
        <w:gridCol w:w="540"/>
        <w:gridCol w:w="433"/>
        <w:gridCol w:w="1620"/>
      </w:tblGrid>
      <w:tr w:rsidR="00261B79" w:rsidRPr="00261B79" w14:paraId="35E8C0E9" w14:textId="77777777" w:rsidTr="00F2764F">
        <w:trPr>
          <w:trHeight w:val="28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04F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DB5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51E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267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80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2C1D78B" w14:textId="77777777" w:rsidTr="00F2764F">
        <w:trPr>
          <w:trHeight w:val="28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D805D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41D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F2764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E3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770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D66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1FB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104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F2764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AA53EA" w:rsidRPr="00261B79" w14:paraId="1B2995EF" w14:textId="77777777" w:rsidTr="00F2764F">
        <w:trPr>
          <w:trHeight w:val="49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DD57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3763" w14:textId="77777777" w:rsidR="00AA53EA" w:rsidRPr="00261B79" w:rsidRDefault="0048552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106.915.161,87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79034" w14:textId="77777777" w:rsidR="00AA53EA" w:rsidRPr="00261B79" w:rsidRDefault="00F2764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124.091.051,22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4006B" w14:textId="77777777" w:rsidR="00AA53EA" w:rsidRPr="00261B79" w:rsidRDefault="00F2764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106.915.161,87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0E76F" w14:textId="77777777" w:rsidR="00AA53EA" w:rsidRPr="00261B79" w:rsidRDefault="00F2764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B49A4" w14:textId="77777777" w:rsidR="00AA53EA" w:rsidRPr="00261B79" w:rsidRDefault="00F2764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FAE3" w14:textId="77777777" w:rsidR="00AA53EA" w:rsidRPr="00261B79" w:rsidRDefault="00F2764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124.091.051,22</w:t>
            </w:r>
          </w:p>
        </w:tc>
      </w:tr>
    </w:tbl>
    <w:p w14:paraId="25699F88" w14:textId="77777777" w:rsidR="00AA53EA" w:rsidRPr="00261B79" w:rsidRDefault="00AA53EA">
      <w:pPr>
        <w:pStyle w:val="ListParagraph"/>
        <w:spacing w:after="0" w:line="360" w:lineRule="auto"/>
        <w:ind w:left="2421"/>
        <w:jc w:val="both"/>
        <w:rPr>
          <w:rFonts w:ascii="Arial" w:eastAsia="Times New Roman" w:hAnsi="Arial" w:cs="Arial"/>
          <w:color w:val="000000" w:themeColor="text1"/>
        </w:rPr>
      </w:pPr>
    </w:p>
    <w:p w14:paraId="6019F69A" w14:textId="77777777" w:rsidR="00AA53EA" w:rsidRPr="00261B79" w:rsidRDefault="009047C4" w:rsidP="00410EF5">
      <w:pPr>
        <w:pStyle w:val="ListParagraph"/>
        <w:numPr>
          <w:ilvl w:val="0"/>
          <w:numId w:val="17"/>
        </w:numPr>
        <w:spacing w:after="0" w:line="360" w:lineRule="auto"/>
        <w:ind w:left="1701" w:hanging="425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INVESTASI JANGKA PANJANG</w:t>
      </w:r>
    </w:p>
    <w:p w14:paraId="02D1CB65" w14:textId="45748B5A" w:rsidR="000F4C9E" w:rsidRPr="00261B79" w:rsidRDefault="009047C4">
      <w:pPr>
        <w:spacing w:after="0" w:line="360" w:lineRule="auto"/>
        <w:ind w:left="1123" w:firstLine="57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Nihil   </w:t>
      </w:r>
    </w:p>
    <w:p w14:paraId="76E47E7D" w14:textId="77777777" w:rsidR="00AA53EA" w:rsidRPr="00261B79" w:rsidRDefault="009047C4" w:rsidP="00410EF5">
      <w:pPr>
        <w:pStyle w:val="ListParagraph"/>
        <w:numPr>
          <w:ilvl w:val="0"/>
          <w:numId w:val="17"/>
        </w:numPr>
        <w:spacing w:after="0" w:line="360" w:lineRule="auto"/>
        <w:ind w:left="1701" w:hanging="425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ASET TETAP DAN AKUMULASI PENYUSUTAN</w:t>
      </w:r>
    </w:p>
    <w:p w14:paraId="362269A5" w14:textId="2312D53D" w:rsidR="00AA53EA" w:rsidRPr="00261B79" w:rsidRDefault="009047C4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5B1EA2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5B1EA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Rp.</w:t>
      </w:r>
      <w:r w:rsidR="005B1EA2" w:rsidRPr="00261B79">
        <w:rPr>
          <w:rFonts w:ascii="Arial" w:eastAsia="Times New Roman" w:hAnsi="Arial"/>
          <w:color w:val="000000" w:themeColor="text1"/>
          <w:sz w:val="24"/>
          <w:szCs w:val="24"/>
        </w:rPr>
        <w:t>989.801.332.028,86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dikelola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oleh Dinas Pendidikan, Pemuda,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. Adapun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FC3C81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:</w:t>
      </w:r>
    </w:p>
    <w:p w14:paraId="613BB09D" w14:textId="77777777" w:rsidR="00AA53EA" w:rsidRPr="00261B79" w:rsidRDefault="009047C4">
      <w:pPr>
        <w:spacing w:after="0" w:line="360" w:lineRule="auto"/>
        <w:ind w:firstLine="1701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Tetap</w:t>
      </w:r>
      <w:proofErr w:type="spellEnd"/>
    </w:p>
    <w:tbl>
      <w:tblPr>
        <w:tblW w:w="8921" w:type="dxa"/>
        <w:tblInd w:w="817" w:type="dxa"/>
        <w:tblLook w:val="04A0" w:firstRow="1" w:lastRow="0" w:firstColumn="1" w:lastColumn="0" w:noHBand="0" w:noVBand="1"/>
      </w:tblPr>
      <w:tblGrid>
        <w:gridCol w:w="3397"/>
        <w:gridCol w:w="2320"/>
        <w:gridCol w:w="2320"/>
        <w:gridCol w:w="884"/>
      </w:tblGrid>
      <w:tr w:rsidR="00261B79" w:rsidRPr="00261B79" w14:paraId="49BE695C" w14:textId="77777777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3506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Aset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Tetap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133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906F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DF16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906F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2EEC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% +/-</w:t>
            </w:r>
          </w:p>
        </w:tc>
      </w:tr>
      <w:tr w:rsidR="00261B79" w:rsidRPr="00261B79" w14:paraId="730BDEB7" w14:textId="77777777">
        <w:trPr>
          <w:trHeight w:val="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CC305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Tanah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24D11" w14:textId="77777777" w:rsidR="00AA53EA" w:rsidRPr="00261B79" w:rsidRDefault="008D58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27.827.936.009,00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4C21" w14:textId="77777777" w:rsidR="00AA53EA" w:rsidRPr="00261B79" w:rsidRDefault="008D58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25.865.707.209,00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C8EB6" w14:textId="77777777" w:rsidR="00AA53EA" w:rsidRPr="00261B79" w:rsidRDefault="008D58E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7,59</w:t>
            </w:r>
          </w:p>
        </w:tc>
      </w:tr>
      <w:tr w:rsidR="00261B79" w:rsidRPr="00261B79" w14:paraId="3D94A97F" w14:textId="77777777">
        <w:trPr>
          <w:trHeight w:val="1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C0366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Mesin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B2FB4" w14:textId="77777777" w:rsidR="00AA53EA" w:rsidRPr="00261B79" w:rsidRDefault="008D58E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194.004.145.736,68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1E974" w14:textId="77777777" w:rsidR="00AA53EA" w:rsidRPr="00261B79" w:rsidRDefault="008D58E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175.778.985.061,22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5D18B" w14:textId="77777777" w:rsidR="00AA53EA" w:rsidRPr="00261B79" w:rsidRDefault="008D58E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10,37</w:t>
            </w:r>
          </w:p>
        </w:tc>
      </w:tr>
      <w:tr w:rsidR="00261B79" w:rsidRPr="00261B79" w14:paraId="5FF650F0" w14:textId="77777777">
        <w:trPr>
          <w:trHeight w:val="1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74B7A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Gedung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Bangunan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72EBB" w14:textId="77777777" w:rsidR="00AA53EA" w:rsidRPr="00261B79" w:rsidRDefault="008D407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616.867.977.238,56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8AA9B" w14:textId="77777777" w:rsidR="00AA53EA" w:rsidRPr="00261B79" w:rsidRDefault="00C162E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550.817.086.214,18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5BAA6" w14:textId="77777777" w:rsidR="00AA53EA" w:rsidRPr="00261B79" w:rsidRDefault="0099020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11,99</w:t>
            </w:r>
          </w:p>
        </w:tc>
      </w:tr>
      <w:tr w:rsidR="00261B79" w:rsidRPr="00261B79" w14:paraId="54025958" w14:textId="77777777">
        <w:trPr>
          <w:trHeight w:val="20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BF0D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Jalan,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Jaringan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31FEE" w14:textId="77777777" w:rsidR="00AA53EA" w:rsidRPr="00261B79" w:rsidRDefault="008D407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31.561.553.270,26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CAD4C" w14:textId="77777777" w:rsidR="00AA53EA" w:rsidRPr="00261B79" w:rsidRDefault="00EC16F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26.710.693.192,84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13385" w14:textId="77777777" w:rsidR="00AA53EA" w:rsidRPr="00261B79" w:rsidRDefault="0099020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18,16</w:t>
            </w:r>
          </w:p>
        </w:tc>
      </w:tr>
      <w:tr w:rsidR="00261B79" w:rsidRPr="00261B79" w14:paraId="2F6D7213" w14:textId="77777777">
        <w:trPr>
          <w:trHeight w:val="1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A719D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57C68" w14:textId="77777777" w:rsidR="00AA53EA" w:rsidRPr="00261B79" w:rsidRDefault="008D407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119.539.719.774,36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2A309" w14:textId="77777777" w:rsidR="00AA53EA" w:rsidRPr="00261B79" w:rsidRDefault="008D407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112.451.758.515,36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5507B" w14:textId="77777777" w:rsidR="00AA53EA" w:rsidRPr="00261B79" w:rsidRDefault="008D407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6,30</w:t>
            </w:r>
          </w:p>
        </w:tc>
      </w:tr>
      <w:tr w:rsidR="00261B79" w:rsidRPr="00261B79" w14:paraId="33E47028" w14:textId="77777777">
        <w:trPr>
          <w:trHeight w:val="1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E1241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Konstruksi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Dalam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Pengerjaan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F08CD" w14:textId="77777777" w:rsidR="00AA53EA" w:rsidRPr="00261B79" w:rsidRDefault="00B7389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17B5C" w14:textId="77777777" w:rsidR="00AA53EA" w:rsidRPr="00261B79" w:rsidRDefault="00B7389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50.764.085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65EED" w14:textId="77777777" w:rsidR="00AA53EA" w:rsidRPr="00261B79" w:rsidRDefault="00B7389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46A3A1C7" w14:textId="77777777">
        <w:trPr>
          <w:trHeight w:val="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F8200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Akumulasi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Tetap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B212D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(</w:t>
            </w:r>
            <w:r w:rsidR="00B7389E" w:rsidRPr="00261B79">
              <w:rPr>
                <w:rFonts w:ascii="Arial" w:eastAsia="Times New Roman" w:hAnsi="Arial" w:cs="Arial"/>
                <w:color w:val="000000" w:themeColor="text1"/>
              </w:rPr>
              <w:t>345.737.144.907,07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499C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(</w:t>
            </w:r>
            <w:r w:rsidR="00EC16FC" w:rsidRPr="00261B79">
              <w:rPr>
                <w:rFonts w:ascii="Arial" w:eastAsia="Times New Roman" w:hAnsi="Arial" w:cs="Arial"/>
                <w:color w:val="000000" w:themeColor="text1"/>
              </w:rPr>
              <w:t>291.379.022.071,87</w:t>
            </w: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)</w:t>
            </w:r>
          </w:p>
          <w:p w14:paraId="0F1B7C39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95AF8" w14:textId="77777777" w:rsidR="00AA53EA" w:rsidRPr="00261B79" w:rsidRDefault="0099020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18,65</w:t>
            </w:r>
          </w:p>
        </w:tc>
      </w:tr>
      <w:tr w:rsidR="00AA53EA" w:rsidRPr="00261B79" w14:paraId="39FF130A" w14:textId="77777777">
        <w:trPr>
          <w:trHeight w:val="2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82264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393F0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598.824.254.786,72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F3AB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 xml:space="preserve">  537.0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30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.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954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>.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015</w:t>
            </w:r>
            <w:r w:rsidRPr="00261B79"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  <w:t xml:space="preserve">,71 </w:t>
            </w:r>
          </w:p>
          <w:p w14:paraId="508CB18F" w14:textId="77777777" w:rsidR="00AA53EA" w:rsidRPr="00261B79" w:rsidRDefault="00AA53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4996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10,85</w:t>
            </w:r>
          </w:p>
        </w:tc>
      </w:tr>
    </w:tbl>
    <w:p w14:paraId="098A26B3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13FB601F" w14:textId="6B883776" w:rsidR="00AA53EA" w:rsidRDefault="009047C4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Adapun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3C49AA2" w14:textId="77777777" w:rsidR="005B0E38" w:rsidRPr="00261B79" w:rsidRDefault="005B0E38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DA3367E" w14:textId="77777777" w:rsidR="00AA53EA" w:rsidRPr="00261B79" w:rsidRDefault="009047C4" w:rsidP="00410EF5">
      <w:pPr>
        <w:pStyle w:val="ListParagraph"/>
        <w:numPr>
          <w:ilvl w:val="0"/>
          <w:numId w:val="20"/>
        </w:numPr>
        <w:tabs>
          <w:tab w:val="left" w:pos="1985"/>
        </w:tabs>
        <w:spacing w:after="0" w:line="360" w:lineRule="auto"/>
        <w:ind w:hanging="7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Tanah</w:t>
      </w:r>
    </w:p>
    <w:p w14:paraId="5D950966" w14:textId="50359D07" w:rsidR="005B0E38" w:rsidRDefault="009047C4">
      <w:pPr>
        <w:pStyle w:val="ListParagraph"/>
        <w:spacing w:after="0" w:line="360" w:lineRule="auto"/>
        <w:ind w:left="1985" w:firstLine="4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dimiliki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99020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990200" w:rsidRPr="00261B79">
        <w:rPr>
          <w:rFonts w:ascii="Arial" w:eastAsia="Times New Roman" w:hAnsi="Arial" w:cs="Arial"/>
          <w:color w:val="000000" w:themeColor="text1"/>
        </w:rPr>
        <w:t>27.827.936.009,00</w:t>
      </w:r>
    </w:p>
    <w:p w14:paraId="33D5E3FE" w14:textId="77777777" w:rsidR="007C2F4C" w:rsidRPr="00261B79" w:rsidRDefault="007C2F4C">
      <w:pPr>
        <w:pStyle w:val="ListParagraph"/>
        <w:spacing w:after="0" w:line="360" w:lineRule="auto"/>
        <w:ind w:left="1985" w:firstLine="4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48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09"/>
        <w:gridCol w:w="1780"/>
        <w:gridCol w:w="1657"/>
        <w:gridCol w:w="1710"/>
        <w:gridCol w:w="2430"/>
      </w:tblGrid>
      <w:tr w:rsidR="00261B79" w:rsidRPr="00261B79" w14:paraId="3CC92DFA" w14:textId="77777777" w:rsidTr="00A63BD6">
        <w:trPr>
          <w:trHeight w:val="285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9935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6EED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0DD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7E03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08C03940" w14:textId="77777777" w:rsidTr="00A63BD6">
        <w:trPr>
          <w:trHeight w:val="285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5B773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245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373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3936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19C91" w14:textId="77777777" w:rsidR="00A63BD6" w:rsidRPr="00261B79" w:rsidRDefault="00A63BD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F6399D" w:rsidRPr="00261B79" w14:paraId="4CBBC627" w14:textId="77777777" w:rsidTr="00A63BD6">
        <w:trPr>
          <w:trHeight w:val="49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062B" w14:textId="77777777" w:rsidR="00A63BD6" w:rsidRPr="00261B79" w:rsidRDefault="00A63BD6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Tanah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68920" w14:textId="77777777" w:rsidR="00A63BD6" w:rsidRPr="00261B79" w:rsidRDefault="00A63BD6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25.865.707.209,00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73A82" w14:textId="77777777" w:rsidR="00A63BD6" w:rsidRPr="00261B79" w:rsidRDefault="00A63BD6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1.468.340.740,00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C7BAC" w14:textId="77777777" w:rsidR="00A63BD6" w:rsidRPr="00261B79" w:rsidRDefault="00A63BD6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1.523.940,00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549" w14:textId="77777777" w:rsidR="00A63BD6" w:rsidRPr="00261B79" w:rsidRDefault="00A63BD6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27.332.524.009</w:t>
            </w:r>
          </w:p>
        </w:tc>
      </w:tr>
    </w:tbl>
    <w:p w14:paraId="5AADAEB1" w14:textId="77777777" w:rsidR="00AA53EA" w:rsidRPr="00261B79" w:rsidRDefault="00AA53EA">
      <w:pPr>
        <w:pStyle w:val="ListParagraph"/>
        <w:spacing w:after="0" w:line="360" w:lineRule="auto"/>
        <w:ind w:left="1985" w:firstLine="43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tbl>
      <w:tblPr>
        <w:tblW w:w="776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09"/>
        <w:gridCol w:w="1780"/>
        <w:gridCol w:w="487"/>
        <w:gridCol w:w="540"/>
        <w:gridCol w:w="1710"/>
        <w:gridCol w:w="360"/>
        <w:gridCol w:w="1980"/>
      </w:tblGrid>
      <w:tr w:rsidR="00261B79" w:rsidRPr="00261B79" w14:paraId="0DB666B8" w14:textId="77777777" w:rsidTr="00BE63F2">
        <w:trPr>
          <w:trHeight w:val="285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A50D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BB04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5362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2A7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1C886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Akhir </w:t>
            </w:r>
          </w:p>
        </w:tc>
      </w:tr>
      <w:tr w:rsidR="00261B79" w:rsidRPr="00261B79" w14:paraId="751B39D7" w14:textId="77777777" w:rsidTr="00BE63F2">
        <w:trPr>
          <w:trHeight w:val="285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F5081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1D0E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B21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35F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149F2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7E98DD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BB28DC" w14:textId="77777777" w:rsidR="00A63BD6" w:rsidRPr="00261B79" w:rsidRDefault="00A63BD6" w:rsidP="008D52A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261B79" w:rsidRPr="00261B79" w14:paraId="6F2F5A2F" w14:textId="77777777" w:rsidTr="00BE63F2">
        <w:trPr>
          <w:trHeight w:val="49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D69B" w14:textId="77777777" w:rsidR="00A63BD6" w:rsidRPr="00261B79" w:rsidRDefault="00A63BD6" w:rsidP="008D52A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Tanah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3C88F" w14:textId="77777777" w:rsidR="00A63BD6" w:rsidRPr="00261B79" w:rsidRDefault="00A63BD6" w:rsidP="008D52A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27.332.524.009</w:t>
            </w:r>
            <w:r w:rsidR="00BE63F2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1DE08" w14:textId="77777777" w:rsidR="00A63BD6" w:rsidRPr="00261B79" w:rsidRDefault="00A63BD6" w:rsidP="008D52A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FFA8B5" w14:textId="77777777" w:rsidR="00A63BD6" w:rsidRPr="00261B79" w:rsidRDefault="00A63BD6" w:rsidP="008D52A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EC63" w14:textId="77777777" w:rsidR="00A63BD6" w:rsidRPr="00261B79" w:rsidRDefault="00BE63F2" w:rsidP="008D52A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495.412.000,00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47A7E" w14:textId="77777777" w:rsidR="00A63BD6" w:rsidRPr="00261B79" w:rsidRDefault="00BE63F2" w:rsidP="008D52A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BF62A" w14:textId="77777777" w:rsidR="00A63BD6" w:rsidRPr="00261B79" w:rsidRDefault="00BE63F2" w:rsidP="008D52A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27.827.936.009,00</w:t>
            </w:r>
          </w:p>
        </w:tc>
      </w:tr>
    </w:tbl>
    <w:p w14:paraId="06A3AE5F" w14:textId="77777777" w:rsidR="00A63BD6" w:rsidRPr="00261B79" w:rsidRDefault="00847F5F" w:rsidP="00586F2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  </w:t>
      </w:r>
    </w:p>
    <w:p w14:paraId="50651833" w14:textId="77777777" w:rsidR="00AA53EA" w:rsidRPr="00261B79" w:rsidRDefault="00847F5F">
      <w:pPr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Tanah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senilaiRp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25.865.707.209,00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kemudian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1.468.340.740,00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Kurang Catat Tanah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712.816.800,00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Tanah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754.000.000,00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serta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antar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Tanah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1.523.940,00</w:t>
      </w:r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Sedangkan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antar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Tanah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1.523.940,00. Setelah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dihasilkan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Saldo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27.332.524.009,00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kemudian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Serah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Terima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SKPD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BPPKAD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Disdikpora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495.412.000,00</w:t>
      </w:r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tanah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saat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ditempati</w:t>
      </w:r>
      <w:proofErr w:type="spellEnd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41B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kantor</w:t>
      </w:r>
      <w:proofErr w:type="spellEnd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Korwil</w:t>
      </w:r>
      <w:proofErr w:type="spellEnd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="00F639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15E4461" w14:textId="77777777" w:rsidR="00AA53EA" w:rsidRPr="00261B79" w:rsidRDefault="00AA53EA">
      <w:pPr>
        <w:pStyle w:val="ListParagraph"/>
        <w:spacing w:after="0" w:line="360" w:lineRule="auto"/>
        <w:ind w:left="1985" w:firstLine="4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28720DA3" w14:textId="77777777" w:rsidR="00AA53EA" w:rsidRPr="00261B79" w:rsidRDefault="009047C4" w:rsidP="00410EF5">
      <w:pPr>
        <w:pStyle w:val="ListParagraph"/>
        <w:numPr>
          <w:ilvl w:val="0"/>
          <w:numId w:val="20"/>
        </w:numPr>
        <w:tabs>
          <w:tab w:val="left" w:pos="1985"/>
        </w:tabs>
        <w:spacing w:after="0" w:line="360" w:lineRule="auto"/>
        <w:ind w:hanging="7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</w:p>
    <w:p w14:paraId="3A81FC3C" w14:textId="77777777" w:rsidR="00AA53EA" w:rsidRPr="00261B79" w:rsidRDefault="009047C4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dimiliki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9E7E9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853A8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175.784.585.061,22. Tidak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="007049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7049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="007049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049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dikarenakan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belum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mencakup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4F35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</w:p>
    <w:tbl>
      <w:tblPr>
        <w:tblpPr w:leftFromText="180" w:rightFromText="180" w:vertAnchor="text" w:horzAnchor="margin" w:tblpXSpec="center" w:tblpY="306"/>
        <w:tblW w:w="10615" w:type="dxa"/>
        <w:tblLayout w:type="fixed"/>
        <w:tblLook w:val="04A0" w:firstRow="1" w:lastRow="0" w:firstColumn="1" w:lastColumn="0" w:noHBand="0" w:noVBand="1"/>
      </w:tblPr>
      <w:tblGrid>
        <w:gridCol w:w="891"/>
        <w:gridCol w:w="1800"/>
        <w:gridCol w:w="1693"/>
        <w:gridCol w:w="1630"/>
        <w:gridCol w:w="1627"/>
        <w:gridCol w:w="1260"/>
        <w:gridCol w:w="1714"/>
      </w:tblGrid>
      <w:tr w:rsidR="00261B79" w:rsidRPr="00261B79" w14:paraId="2CB421BD" w14:textId="77777777" w:rsidTr="00853A83">
        <w:trPr>
          <w:trHeight w:val="285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15B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572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189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144F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F5BD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7257DF6" w14:textId="77777777" w:rsidTr="00853A83">
        <w:trPr>
          <w:trHeight w:val="285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F0D7B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D58A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EF43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DF43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0C59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6151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50FA2" w14:textId="77777777" w:rsidR="00853A83" w:rsidRPr="00261B79" w:rsidRDefault="00853A83" w:rsidP="00853A8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32E2FD93" w14:textId="77777777" w:rsidTr="00853A83">
        <w:trPr>
          <w:trHeight w:val="49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47B" w14:textId="77777777" w:rsidR="00853A83" w:rsidRPr="00261B79" w:rsidRDefault="00853A83" w:rsidP="00853A83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Mesin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A3B8E" w14:textId="77777777" w:rsidR="00853A83" w:rsidRPr="00261B79" w:rsidRDefault="00853A83" w:rsidP="00853A8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175.778.985.061,22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B8B40" w14:textId="77777777" w:rsidR="00853A83" w:rsidRPr="00261B79" w:rsidRDefault="00853A83" w:rsidP="00853A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>18.607.246.904,00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A2031" w14:textId="77777777" w:rsidR="00853A83" w:rsidRPr="00261B79" w:rsidRDefault="00853A83" w:rsidP="00853A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>18.782.821.745,00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1E113" w14:textId="77777777" w:rsidR="00853A83" w:rsidRPr="00261B79" w:rsidRDefault="00853A83" w:rsidP="00853A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>18.426.718.269,06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4779C" w14:textId="77777777" w:rsidR="00853A83" w:rsidRPr="00261B79" w:rsidRDefault="00853A83" w:rsidP="00853A8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26.480.752,60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701F" w14:textId="77777777" w:rsidR="00853A83" w:rsidRPr="00261B79" w:rsidRDefault="00853A83" w:rsidP="00853A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175.784.585.061,22</w:t>
            </w:r>
          </w:p>
        </w:tc>
      </w:tr>
    </w:tbl>
    <w:p w14:paraId="4926BF9A" w14:textId="77777777" w:rsidR="00AA53EA" w:rsidRPr="00261B79" w:rsidRDefault="00AA53EA">
      <w:pPr>
        <w:pStyle w:val="ListParagraph"/>
        <w:spacing w:after="0" w:line="360" w:lineRule="auto"/>
        <w:ind w:left="1800"/>
        <w:jc w:val="both"/>
        <w:rPr>
          <w:rFonts w:ascii="Arial" w:eastAsia="Times New Roman" w:hAnsi="Arial" w:cs="Arial"/>
          <w:color w:val="000000" w:themeColor="text1"/>
        </w:rPr>
      </w:pPr>
    </w:p>
    <w:p w14:paraId="6E915C0F" w14:textId="77777777" w:rsidR="00AA53EA" w:rsidRPr="00261B79" w:rsidRDefault="00AA53EA">
      <w:pPr>
        <w:spacing w:after="0" w:line="360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4D7FB71" w14:textId="77777777" w:rsidR="007C2F4C" w:rsidRDefault="007C2F4C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0D4B9E" w14:textId="77777777" w:rsidR="007C2F4C" w:rsidRDefault="007C2F4C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859D30" w14:textId="6CD5D9B1" w:rsidR="00AA53EA" w:rsidRDefault="009047C4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lastRenderedPageBreak/>
        <w:t>Penjelasan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>Koreksi/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sbb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</w:p>
    <w:p w14:paraId="75EC3072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>Alat-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alat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Besar Darat</w:t>
      </w:r>
    </w:p>
    <w:p w14:paraId="010B88D8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Alat-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Besar </w:t>
      </w:r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>Darat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per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202</w:t>
      </w:r>
      <w:r w:rsidR="00AB5E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AB5E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42.288.500 dan Rp. 42.288.500</w:t>
      </w:r>
    </w:p>
    <w:p w14:paraId="328D6AA9" w14:textId="59892AE6" w:rsidR="00AA53EA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AB5E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E3F9351" w14:textId="77777777" w:rsidR="000F4C9E" w:rsidRPr="00261B79" w:rsidRDefault="000F4C9E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1843"/>
        <w:gridCol w:w="1243"/>
        <w:gridCol w:w="1440"/>
        <w:gridCol w:w="1080"/>
        <w:gridCol w:w="1182"/>
        <w:gridCol w:w="2426"/>
      </w:tblGrid>
      <w:tr w:rsidR="00261B79" w:rsidRPr="00261B79" w14:paraId="6B4D0CD0" w14:textId="77777777" w:rsidTr="00AB5EAD">
        <w:trPr>
          <w:trHeight w:val="29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A4F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9FB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003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6A0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F71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43C8DDD" w14:textId="77777777" w:rsidTr="00AB5EAD">
        <w:trPr>
          <w:trHeight w:val="29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17124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230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AB5EA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EA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CF1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407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7F1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81EA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AB5EAD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261B79" w:rsidRPr="00261B79" w14:paraId="52D021D6" w14:textId="77777777" w:rsidTr="00AB5EAD">
        <w:trPr>
          <w:trHeight w:val="5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1CAB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Alat-Alat Besar Darat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7AD9B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E3BD2ED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42.288.500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789BE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                       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C07FA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A9AE660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4C19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702EFEF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B5AE6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F070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06CC15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42.288.500</w:t>
            </w:r>
          </w:p>
        </w:tc>
      </w:tr>
    </w:tbl>
    <w:p w14:paraId="15AEF147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36ADECC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Alat-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alat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Bantu</w:t>
      </w:r>
    </w:p>
    <w:p w14:paraId="65F2262D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Saldo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alat-alat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Bantu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B5EAD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</w:rPr>
        <w:t>dan  202</w:t>
      </w:r>
      <w:r w:rsidR="00AB5EAD" w:rsidRPr="00261B79">
        <w:rPr>
          <w:rFonts w:ascii="Arial" w:eastAsia="Times New Roman" w:hAnsi="Arial" w:cs="Arial"/>
          <w:color w:val="000000" w:themeColor="text1"/>
        </w:rPr>
        <w:t>2</w:t>
      </w:r>
      <w:proofErr w:type="gramEnd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="00AB5EAD" w:rsidRPr="00261B79">
        <w:rPr>
          <w:rFonts w:ascii="Arial" w:eastAsia="Times New Roman" w:hAnsi="Arial" w:cs="Arial"/>
          <w:color w:val="000000" w:themeColor="text1"/>
        </w:rPr>
        <w:t>422.863.394</w:t>
      </w:r>
      <w:r w:rsidRPr="00261B79">
        <w:rPr>
          <w:rFonts w:ascii="Arial" w:eastAsia="Times New Roman" w:hAnsi="Arial" w:cs="Arial"/>
          <w:color w:val="000000" w:themeColor="text1"/>
        </w:rPr>
        <w:t>,00 dan Rp.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r w:rsidR="00AB5EAD" w:rsidRPr="00261B79">
        <w:rPr>
          <w:rFonts w:ascii="Arial" w:eastAsia="Times New Roman" w:hAnsi="Arial" w:cs="Arial"/>
          <w:color w:val="000000" w:themeColor="text1"/>
        </w:rPr>
        <w:t>416.313.394,00</w:t>
      </w:r>
    </w:p>
    <w:p w14:paraId="15AF861C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B5EAD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</w:p>
    <w:p w14:paraId="09B89A05" w14:textId="77777777" w:rsidR="00AA53EA" w:rsidRPr="00261B79" w:rsidRDefault="00AA53EA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74"/>
        <w:gridCol w:w="2337"/>
        <w:gridCol w:w="1980"/>
        <w:gridCol w:w="810"/>
        <w:gridCol w:w="487"/>
        <w:gridCol w:w="671"/>
        <w:gridCol w:w="2090"/>
      </w:tblGrid>
      <w:tr w:rsidR="00261B79" w:rsidRPr="00261B79" w14:paraId="71F22095" w14:textId="77777777" w:rsidTr="00AB5EAD">
        <w:trPr>
          <w:trHeight w:val="31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6DF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30E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6F1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259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C4B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51762048" w14:textId="77777777" w:rsidTr="00AB5EAD">
        <w:trPr>
          <w:trHeight w:val="31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8EEA2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BC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AB5EA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94D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E39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C52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DE6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F031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AB5EA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CA0D742" w14:textId="77777777" w:rsidTr="00AB5EAD">
        <w:trPr>
          <w:trHeight w:val="792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5A5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Alat-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alat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Bantu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2F8C6" w14:textId="77777777" w:rsidR="00AA53EA" w:rsidRPr="00261B79" w:rsidRDefault="00AB5EA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416.313.394,00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</w:t>
            </w:r>
          </w:p>
          <w:p w14:paraId="03FE7683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52401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</w:t>
            </w:r>
            <w:r w:rsidR="00AB5EAD" w:rsidRPr="00261B79">
              <w:rPr>
                <w:rFonts w:ascii="Arial" w:eastAsia="Times New Roman" w:hAnsi="Arial" w:cs="Arial"/>
                <w:color w:val="000000" w:themeColor="text1"/>
              </w:rPr>
              <w:t>6.550.000,00</w:t>
            </w:r>
          </w:p>
          <w:p w14:paraId="4A131ED8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30E32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  <w:p w14:paraId="56948A2D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5BD69" w14:textId="77777777" w:rsidR="00AA53EA" w:rsidRPr="00261B79" w:rsidRDefault="00AB5EA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02F8C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F5DD" w14:textId="77777777" w:rsidR="00AA53EA" w:rsidRPr="00261B79" w:rsidRDefault="00AB5EA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422.863.394,00</w:t>
            </w:r>
          </w:p>
        </w:tc>
      </w:tr>
    </w:tbl>
    <w:p w14:paraId="616ECCC0" w14:textId="77777777" w:rsidR="00AA53EA" w:rsidRPr="00261B79" w:rsidRDefault="00AA53EA">
      <w:pPr>
        <w:pStyle w:val="ListParagraph"/>
        <w:spacing w:after="0" w:line="360" w:lineRule="auto"/>
        <w:ind w:left="1429"/>
        <w:jc w:val="both"/>
        <w:rPr>
          <w:rFonts w:ascii="Arial" w:eastAsia="Times New Roman" w:hAnsi="Arial" w:cs="Arial"/>
          <w:color w:val="000000" w:themeColor="text1"/>
        </w:rPr>
      </w:pPr>
    </w:p>
    <w:p w14:paraId="72B1D06B" w14:textId="77777777" w:rsidR="00AA53EA" w:rsidRPr="00261B79" w:rsidRDefault="009047C4">
      <w:pPr>
        <w:pStyle w:val="ListParagraph"/>
        <w:spacing w:after="0" w:line="360" w:lineRule="auto"/>
        <w:ind w:left="1429" w:firstLine="839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Koreksi debet </w:t>
      </w:r>
      <w:proofErr w:type="gramStart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sbb </w:t>
      </w:r>
      <w:r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p w14:paraId="2A957D94" w14:textId="77777777" w:rsidR="00AA53EA" w:rsidRPr="00261B79" w:rsidRDefault="009047C4" w:rsidP="00410EF5">
      <w:pPr>
        <w:pStyle w:val="ListParagraph"/>
        <w:numPr>
          <w:ilvl w:val="0"/>
          <w:numId w:val="22"/>
        </w:numPr>
        <w:tabs>
          <w:tab w:val="left" w:pos="2552"/>
        </w:tabs>
        <w:spacing w:after="0" w:line="360" w:lineRule="auto"/>
        <w:ind w:firstLine="479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</w:t>
      </w:r>
    </w:p>
    <w:p w14:paraId="43FF4F09" w14:textId="77777777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  <w:lang w:val="id-ID"/>
        </w:rPr>
        <w:t>K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. </w:t>
      </w:r>
      <w:r w:rsidR="0046697D" w:rsidRPr="00261B79">
        <w:rPr>
          <w:rFonts w:ascii="Arial" w:eastAsia="Times New Roman" w:hAnsi="Arial" w:cs="Arial"/>
          <w:color w:val="000000" w:themeColor="text1"/>
        </w:rPr>
        <w:t>6.550.000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berasal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3487F5EB" w14:textId="77777777" w:rsidR="00FF5194" w:rsidRPr="00261B79" w:rsidRDefault="0046697D" w:rsidP="00410EF5">
      <w:pPr>
        <w:pStyle w:val="ListParagraph"/>
        <w:numPr>
          <w:ilvl w:val="0"/>
          <w:numId w:val="23"/>
        </w:numPr>
        <w:tabs>
          <w:tab w:val="left" w:pos="2552"/>
        </w:tabs>
        <w:spacing w:after="0" w:line="360" w:lineRule="auto"/>
        <w:ind w:left="2977"/>
        <w:jc w:val="both"/>
        <w:rPr>
          <w:rFonts w:ascii="Arial" w:eastAsia="Times New Roman" w:hAnsi="Arial" w:cs="Arial"/>
          <w:color w:val="000000" w:themeColor="text1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antar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Modal Alat Rumah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(Home Use)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Alat Bantu Pompa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9047C4"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 xml:space="preserve">2.200.000,00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Kec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Kalikajar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5EF2168E" w14:textId="582B5AA5" w:rsidR="00AA53EA" w:rsidRPr="007C2F4C" w:rsidRDefault="00FF5194" w:rsidP="00410EF5">
      <w:pPr>
        <w:pStyle w:val="ListParagraph"/>
        <w:numPr>
          <w:ilvl w:val="0"/>
          <w:numId w:val="23"/>
        </w:numPr>
        <w:tabs>
          <w:tab w:val="left" w:pos="2552"/>
        </w:tabs>
        <w:spacing w:after="0" w:line="360" w:lineRule="auto"/>
        <w:ind w:left="2977"/>
        <w:jc w:val="both"/>
        <w:rPr>
          <w:rFonts w:ascii="Arial" w:eastAsia="Times New Roman" w:hAnsi="Arial" w:cs="Arial"/>
          <w:color w:val="000000" w:themeColor="text1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antar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(Home Use)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Bantu Pompa </w:t>
      </w:r>
      <w:r w:rsidR="0046697D" w:rsidRPr="00261B79">
        <w:rPr>
          <w:rFonts w:ascii="Arial" w:eastAsia="Times New Roman" w:hAnsi="Arial" w:cs="Arial"/>
          <w:color w:val="000000" w:themeColor="text1"/>
        </w:rPr>
        <w:t xml:space="preserve">dan </w:t>
      </w:r>
      <w:proofErr w:type="spellStart"/>
      <w:r w:rsidR="0046697D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46697D" w:rsidRPr="00261B79">
        <w:rPr>
          <w:rFonts w:ascii="Arial" w:eastAsia="Times New Roman" w:hAnsi="Arial" w:cs="Arial"/>
          <w:color w:val="000000" w:themeColor="text1"/>
        </w:rPr>
        <w:t xml:space="preserve"> Rp. 4.350.000,00 pada </w:t>
      </w:r>
      <w:proofErr w:type="spellStart"/>
      <w:r w:rsidR="0046697D" w:rsidRPr="00261B79">
        <w:rPr>
          <w:rFonts w:ascii="Arial" w:eastAsia="Times New Roman" w:hAnsi="Arial" w:cs="Arial"/>
          <w:color w:val="000000" w:themeColor="text1"/>
        </w:rPr>
        <w:t>Satpen</w:t>
      </w:r>
      <w:proofErr w:type="spellEnd"/>
      <w:r w:rsidR="0046697D" w:rsidRPr="00261B79">
        <w:rPr>
          <w:rFonts w:ascii="Arial" w:eastAsia="Times New Roman" w:hAnsi="Arial" w:cs="Arial"/>
          <w:color w:val="000000" w:themeColor="text1"/>
        </w:rPr>
        <w:t xml:space="preserve"> wilayah </w:t>
      </w:r>
      <w:proofErr w:type="spellStart"/>
      <w:r w:rsidR="0046697D" w:rsidRPr="00261B79">
        <w:rPr>
          <w:rFonts w:ascii="Arial" w:eastAsia="Times New Roman" w:hAnsi="Arial" w:cs="Arial"/>
          <w:color w:val="000000" w:themeColor="text1"/>
        </w:rPr>
        <w:t>Kec</w:t>
      </w:r>
      <w:proofErr w:type="spellEnd"/>
      <w:r w:rsidR="0046697D" w:rsidRPr="00261B79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="0046697D"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</w:p>
    <w:p w14:paraId="12415FB5" w14:textId="77777777" w:rsidR="007C2F4C" w:rsidRPr="00261B79" w:rsidRDefault="007C2F4C" w:rsidP="007C2F4C">
      <w:pPr>
        <w:pStyle w:val="ListParagraph"/>
        <w:tabs>
          <w:tab w:val="left" w:pos="2552"/>
        </w:tabs>
        <w:spacing w:after="0" w:line="360" w:lineRule="auto"/>
        <w:ind w:left="2977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08582BCB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Angkutan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Darat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</w:p>
    <w:p w14:paraId="454ED9AD" w14:textId="101AD108" w:rsidR="000F4C9E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alat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angkutan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 per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457720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457720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67443C" w:rsidRPr="00261B79">
        <w:rPr>
          <w:rFonts w:ascii="Arial" w:eastAsia="Times New Roman" w:hAnsi="Arial" w:cs="Arial"/>
          <w:color w:val="000000" w:themeColor="text1"/>
        </w:rPr>
        <w:t>2..509.</w:t>
      </w:r>
      <w:r w:rsidR="00AD6701" w:rsidRPr="00261B79">
        <w:rPr>
          <w:rFonts w:ascii="Arial" w:eastAsia="Times New Roman" w:hAnsi="Arial" w:cs="Arial"/>
          <w:color w:val="000000" w:themeColor="text1"/>
        </w:rPr>
        <w:t>473.998,79</w:t>
      </w:r>
      <w:r w:rsidRPr="00261B79">
        <w:rPr>
          <w:rFonts w:ascii="Arial" w:eastAsia="Times New Roman" w:hAnsi="Arial" w:cs="Arial"/>
          <w:color w:val="000000" w:themeColor="text1"/>
        </w:rPr>
        <w:t xml:space="preserve"> dan Rp.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r w:rsidR="00AD6701" w:rsidRPr="00261B79">
        <w:rPr>
          <w:rFonts w:ascii="Arial" w:eastAsia="Times New Roman" w:hAnsi="Arial" w:cs="Arial"/>
          <w:color w:val="000000" w:themeColor="text1"/>
        </w:rPr>
        <w:t>2.497.047.334,79</w:t>
      </w:r>
    </w:p>
    <w:p w14:paraId="51FC53E5" w14:textId="71016E94" w:rsidR="007C2F4C" w:rsidRDefault="007C2F4C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highlight w:val="cyan"/>
          <w:lang w:val="id-ID"/>
        </w:rPr>
      </w:pPr>
    </w:p>
    <w:p w14:paraId="5EFC1D13" w14:textId="77777777" w:rsidR="007C2F4C" w:rsidRPr="00261B79" w:rsidRDefault="007C2F4C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highlight w:val="cyan"/>
          <w:lang w:val="id-ID"/>
        </w:rPr>
      </w:pPr>
    </w:p>
    <w:tbl>
      <w:tblPr>
        <w:tblpPr w:leftFromText="180" w:rightFromText="180" w:vertAnchor="text" w:horzAnchor="page" w:tblpX="2114" w:tblpY="329"/>
        <w:tblOverlap w:val="never"/>
        <w:tblW w:w="9055" w:type="dxa"/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540"/>
        <w:gridCol w:w="540"/>
        <w:gridCol w:w="1440"/>
        <w:gridCol w:w="1440"/>
        <w:gridCol w:w="1680"/>
      </w:tblGrid>
      <w:tr w:rsidR="00261B79" w:rsidRPr="00261B79" w14:paraId="4777D8A9" w14:textId="77777777" w:rsidTr="00AD6701">
        <w:trPr>
          <w:trHeight w:val="315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F26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Uraian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B22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Awal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19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Koreksi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387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Mutasi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836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Akhir</w:t>
            </w:r>
          </w:p>
        </w:tc>
      </w:tr>
      <w:tr w:rsidR="00261B79" w:rsidRPr="00261B79" w14:paraId="0AF760DE" w14:textId="77777777" w:rsidTr="00AD6701">
        <w:trPr>
          <w:trHeight w:val="315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FA81E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B7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AD6701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11D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30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944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A1C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2AF9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  <w:t>2</w:t>
            </w:r>
            <w:r w:rsidR="00AD6701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261B79" w:rsidRPr="00261B79" w14:paraId="2C39AF0E" w14:textId="77777777" w:rsidTr="00AD6701">
        <w:trPr>
          <w:trHeight w:val="79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E7C9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Angkutan</w:t>
            </w:r>
            <w:proofErr w:type="spellEnd"/>
            <w:r w:rsidR="00AD6701"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Darat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Bermotor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7DA45" w14:textId="77777777" w:rsidR="00AA53EA" w:rsidRPr="00261B79" w:rsidRDefault="00AD670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2.497.047.334,79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D5125" w14:textId="77777777" w:rsidR="00AA53EA" w:rsidRPr="00261B79" w:rsidRDefault="00AD670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EEE9A" w14:textId="77777777" w:rsidR="00AA53EA" w:rsidRPr="00261B79" w:rsidRDefault="00AD670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47504" w14:textId="77777777" w:rsidR="00AA53EA" w:rsidRPr="00261B79" w:rsidRDefault="00AD670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27.000.000,00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A0A06" w14:textId="77777777" w:rsidR="00AA53EA" w:rsidRPr="00261B79" w:rsidRDefault="00AD670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14.573.336,00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4D6A" w14:textId="77777777" w:rsidR="00AA53EA" w:rsidRPr="00261B79" w:rsidRDefault="000E6C7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2.509.473.998,79</w:t>
            </w:r>
          </w:p>
        </w:tc>
      </w:tr>
    </w:tbl>
    <w:p w14:paraId="3BFD73DE" w14:textId="77777777" w:rsidR="00AA53EA" w:rsidRPr="00261B79" w:rsidRDefault="00AA53EA">
      <w:pPr>
        <w:pStyle w:val="ListParagraph"/>
        <w:spacing w:after="0" w:line="360" w:lineRule="auto"/>
        <w:ind w:left="2149"/>
        <w:jc w:val="both"/>
        <w:rPr>
          <w:rFonts w:ascii="Arial" w:eastAsia="Times New Roman" w:hAnsi="Arial" w:cs="Arial"/>
          <w:color w:val="000000" w:themeColor="text1"/>
        </w:rPr>
      </w:pPr>
    </w:p>
    <w:p w14:paraId="0552E5F1" w14:textId="77777777" w:rsidR="00AA53EA" w:rsidRPr="00261B79" w:rsidRDefault="00AA53EA" w:rsidP="00AD67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84BFD4E" w14:textId="77777777" w:rsidR="00AA53EA" w:rsidRPr="00261B79" w:rsidRDefault="00AA53EA">
      <w:pPr>
        <w:pStyle w:val="ListParagraph"/>
        <w:spacing w:after="0" w:line="360" w:lineRule="auto"/>
        <w:ind w:left="2149"/>
        <w:jc w:val="both"/>
        <w:rPr>
          <w:rFonts w:ascii="Arial" w:eastAsia="Times New Roman" w:hAnsi="Arial" w:cs="Arial"/>
          <w:color w:val="000000" w:themeColor="text1"/>
        </w:rPr>
      </w:pPr>
    </w:p>
    <w:p w14:paraId="7641805C" w14:textId="77777777" w:rsidR="00AA53EA" w:rsidRPr="00261B79" w:rsidRDefault="009047C4">
      <w:pPr>
        <w:pStyle w:val="ListParagraph"/>
        <w:spacing w:after="0" w:line="360" w:lineRule="auto"/>
        <w:ind w:left="2149"/>
        <w:jc w:val="both"/>
        <w:rPr>
          <w:rFonts w:ascii="Arial" w:eastAsia="Times New Roman" w:hAnsi="Arial" w:cs="Arial"/>
          <w:b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b/>
          <w:color w:val="000000" w:themeColor="text1"/>
        </w:rPr>
        <w:t>Penjelasan</w:t>
      </w:r>
      <w:proofErr w:type="spellEnd"/>
      <w:r w:rsidRPr="00261B79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b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b/>
          <w:color w:val="000000" w:themeColor="text1"/>
        </w:rPr>
        <w:t>sbb</w:t>
      </w:r>
      <w:proofErr w:type="spellEnd"/>
      <w:r w:rsidRPr="00261B79">
        <w:rPr>
          <w:rFonts w:ascii="Arial" w:eastAsia="Times New Roman" w:hAnsi="Arial" w:cs="Arial"/>
          <w:b/>
          <w:color w:val="000000" w:themeColor="text1"/>
        </w:rPr>
        <w:t>:</w:t>
      </w:r>
    </w:p>
    <w:p w14:paraId="49E64042" w14:textId="77777777" w:rsidR="00AD6701" w:rsidRPr="00261B79" w:rsidRDefault="00AD6701" w:rsidP="00410EF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Asset</w:t>
      </w:r>
      <w:r w:rsidR="004A5272" w:rsidRPr="00261B79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>)</w:t>
      </w:r>
    </w:p>
    <w:p w14:paraId="213C011D" w14:textId="77777777" w:rsidR="00AD6701" w:rsidRPr="00261B79" w:rsidRDefault="00AD6701" w:rsidP="00AD6701">
      <w:pPr>
        <w:pStyle w:val="ListParagraph"/>
        <w:spacing w:after="0" w:line="360" w:lineRule="auto"/>
        <w:ind w:left="2509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4A5272" w:rsidRPr="00261B79">
        <w:rPr>
          <w:rFonts w:ascii="Arial" w:eastAsia="Times New Roman" w:hAnsi="Arial" w:cs="Arial"/>
          <w:color w:val="000000" w:themeColor="text1"/>
        </w:rPr>
        <w:t xml:space="preserve">27.000.000,00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Serah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Terima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antar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SKPD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Disdikpora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(SMPN 2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Sukoharjo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)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Badan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Kepegawaian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Daerah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Kendaraan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Dinas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Perorangan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Station Wagon.</w:t>
      </w:r>
    </w:p>
    <w:p w14:paraId="6B05419A" w14:textId="77777777" w:rsidR="00AA53EA" w:rsidRPr="00261B79" w:rsidRDefault="009047C4" w:rsidP="00410EF5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Asset</w:t>
      </w:r>
      <w:r w:rsidR="004A5272" w:rsidRPr="00261B79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Kredit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>)</w:t>
      </w:r>
    </w:p>
    <w:p w14:paraId="43B2A190" w14:textId="77777777" w:rsidR="00AA53EA" w:rsidRPr="00261B79" w:rsidRDefault="009047C4">
      <w:pPr>
        <w:pStyle w:val="ListParagraph"/>
        <w:spacing w:after="0" w:line="360" w:lineRule="auto"/>
        <w:ind w:left="2149"/>
        <w:jc w:val="both"/>
        <w:rPr>
          <w:rFonts w:ascii="Arial" w:eastAsia="Times New Roman" w:hAnsi="Arial" w:cs="Arial"/>
          <w:color w:val="000000" w:themeColor="text1"/>
          <w:highlight w:val="cyan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penghapusan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Kendaraan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A5272" w:rsidRPr="00261B79">
        <w:rPr>
          <w:rFonts w:ascii="Arial" w:eastAsia="Times New Roman" w:hAnsi="Arial" w:cs="Arial"/>
          <w:color w:val="000000" w:themeColor="text1"/>
        </w:rPr>
        <w:t>Beroda</w:t>
      </w:r>
      <w:proofErr w:type="spellEnd"/>
      <w:r w:rsidR="004A5272" w:rsidRPr="00261B79">
        <w:rPr>
          <w:rFonts w:ascii="Arial" w:eastAsia="Times New Roman" w:hAnsi="Arial" w:cs="Arial"/>
          <w:color w:val="000000" w:themeColor="text1"/>
        </w:rPr>
        <w:t xml:space="preserve"> Dua Sepeda Motor.</w:t>
      </w:r>
    </w:p>
    <w:p w14:paraId="36ECEB74" w14:textId="77777777" w:rsidR="00AA53EA" w:rsidRPr="00261B79" w:rsidRDefault="00AA53EA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highlight w:val="cyan"/>
        </w:rPr>
      </w:pPr>
    </w:p>
    <w:p w14:paraId="3A118853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Angkutan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Darat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</w:p>
    <w:p w14:paraId="4DA7A10F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alat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Angkutan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Darat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</w:rPr>
        <w:t>per  31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0E6C73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0E6C73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0E6C73" w:rsidRPr="00261B79">
        <w:rPr>
          <w:rFonts w:ascii="Arial" w:eastAsia="Times New Roman" w:hAnsi="Arial" w:cs="Arial"/>
          <w:color w:val="000000" w:themeColor="text1"/>
        </w:rPr>
        <w:t>39.620.000,00</w:t>
      </w:r>
      <w:r w:rsidRPr="00261B79">
        <w:rPr>
          <w:rFonts w:ascii="Arial" w:eastAsia="Times New Roman" w:hAnsi="Arial" w:cs="Arial"/>
          <w:color w:val="000000" w:themeColor="text1"/>
        </w:rPr>
        <w:t xml:space="preserve"> dan Rp. </w:t>
      </w:r>
      <w:r w:rsidR="000E6C73" w:rsidRPr="00261B79">
        <w:rPr>
          <w:rFonts w:ascii="Arial" w:eastAsia="Times New Roman" w:hAnsi="Arial" w:cs="Arial"/>
          <w:color w:val="000000" w:themeColor="text1"/>
        </w:rPr>
        <w:t>38.870.000,00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0E6C73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32DA8C2D" w14:textId="77777777" w:rsidR="00AA53EA" w:rsidRPr="00261B79" w:rsidRDefault="00AA53EA">
      <w:pPr>
        <w:spacing w:after="0" w:line="360" w:lineRule="auto"/>
        <w:ind w:left="709" w:firstLine="1559"/>
        <w:jc w:val="center"/>
        <w:rPr>
          <w:rFonts w:ascii="Arial" w:eastAsia="Times New Roman" w:hAnsi="Arial" w:cs="Arial"/>
          <w:color w:val="000000" w:themeColor="text1"/>
          <w:lang w:val="id-ID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322"/>
        <w:gridCol w:w="1760"/>
        <w:gridCol w:w="1510"/>
        <w:gridCol w:w="667"/>
        <w:gridCol w:w="623"/>
        <w:gridCol w:w="597"/>
        <w:gridCol w:w="2161"/>
      </w:tblGrid>
      <w:tr w:rsidR="00261B79" w:rsidRPr="00261B79" w14:paraId="61C880B2" w14:textId="77777777">
        <w:trPr>
          <w:trHeight w:val="315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580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57B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AFA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344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272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C778BC3" w14:textId="77777777">
        <w:trPr>
          <w:trHeight w:val="315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E06BA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4F42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0E6C73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722D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014B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80B1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F7F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DBB4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0E6C73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261B79" w:rsidRPr="00261B79" w14:paraId="74DBEEFA" w14:textId="77777777">
        <w:trPr>
          <w:trHeight w:val="540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7BF3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Angkutan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Darat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Bermotor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4F764" w14:textId="77777777" w:rsidR="00AA53EA" w:rsidRPr="00261B79" w:rsidRDefault="000E6C7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38.870.000,00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37033" w14:textId="77777777" w:rsidR="00AA53EA" w:rsidRPr="00261B79" w:rsidRDefault="000E6C7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750.000,00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42932" w14:textId="77777777" w:rsidR="00AA53EA" w:rsidRPr="00261B79" w:rsidRDefault="000E6C7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D46BE" w14:textId="77777777" w:rsidR="00AA53EA" w:rsidRPr="00261B79" w:rsidRDefault="000E6C7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FD03A" w14:textId="77777777" w:rsidR="00AA53EA" w:rsidRPr="00261B79" w:rsidRDefault="000E6C7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F572" w14:textId="77777777" w:rsidR="00AA53EA" w:rsidRPr="00261B79" w:rsidRDefault="000E6C7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39.620.000,00</w:t>
            </w:r>
          </w:p>
        </w:tc>
      </w:tr>
    </w:tbl>
    <w:p w14:paraId="346BE17C" w14:textId="77777777" w:rsidR="00AA53EA" w:rsidRPr="00261B79" w:rsidRDefault="00AA53EA">
      <w:pPr>
        <w:spacing w:after="0" w:line="360" w:lineRule="auto"/>
        <w:ind w:left="1276" w:firstLine="992"/>
        <w:jc w:val="both"/>
        <w:rPr>
          <w:rFonts w:ascii="Arial" w:eastAsia="Times New Roman" w:hAnsi="Arial" w:cs="Arial"/>
          <w:color w:val="000000" w:themeColor="text1"/>
        </w:rPr>
      </w:pPr>
    </w:p>
    <w:p w14:paraId="29B624D8" w14:textId="063E8F56" w:rsidR="00AA53EA" w:rsidRDefault="009047C4">
      <w:pPr>
        <w:spacing w:after="0" w:line="360" w:lineRule="auto"/>
        <w:ind w:left="1276" w:firstLine="99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Koreksi debet </w:t>
      </w:r>
      <w:proofErr w:type="gramStart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sbb </w:t>
      </w:r>
      <w:r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p w14:paraId="4BB0414B" w14:textId="77777777" w:rsidR="00AA53EA" w:rsidRPr="00261B79" w:rsidRDefault="009047C4" w:rsidP="00410EF5">
      <w:pPr>
        <w:pStyle w:val="ListParagraph"/>
        <w:numPr>
          <w:ilvl w:val="0"/>
          <w:numId w:val="25"/>
        </w:numPr>
        <w:tabs>
          <w:tab w:val="left" w:pos="2552"/>
        </w:tabs>
        <w:spacing w:after="0" w:line="360" w:lineRule="auto"/>
        <w:ind w:firstLine="63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</w:t>
      </w:r>
    </w:p>
    <w:p w14:paraId="5D28350F" w14:textId="7692E9DE" w:rsidR="000F4C9E" w:rsidRDefault="009047C4">
      <w:pPr>
        <w:pStyle w:val="ListParagraph"/>
        <w:tabs>
          <w:tab w:val="left" w:pos="2552"/>
        </w:tabs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="000E6C73"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="000E6C73"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="000E6C73"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Alat Rumah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 </w:t>
      </w:r>
      <w:proofErr w:type="spellStart"/>
      <w:r w:rsidR="000E6C73" w:rsidRPr="00261B79">
        <w:rPr>
          <w:rFonts w:ascii="Arial" w:eastAsia="Times New Roman" w:hAnsi="Arial" w:cs="Arial"/>
          <w:color w:val="000000" w:themeColor="text1"/>
        </w:rPr>
        <w:t>Kendaraan</w:t>
      </w:r>
      <w:proofErr w:type="spellEnd"/>
      <w:proofErr w:type="gramEnd"/>
      <w:r w:rsidR="000E6C73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E6C73" w:rsidRPr="00261B79">
        <w:rPr>
          <w:rFonts w:ascii="Arial" w:eastAsia="Times New Roman" w:hAnsi="Arial" w:cs="Arial"/>
          <w:color w:val="000000" w:themeColor="text1"/>
        </w:rPr>
        <w:t>Tak</w:t>
      </w:r>
      <w:proofErr w:type="spellEnd"/>
      <w:r w:rsidR="000E6C73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E6C73" w:rsidRPr="00261B79">
        <w:rPr>
          <w:rFonts w:ascii="Arial" w:eastAsia="Times New Roman" w:hAnsi="Arial" w:cs="Arial"/>
          <w:color w:val="000000" w:themeColor="text1"/>
        </w:rPr>
        <w:t>Bermotor</w:t>
      </w:r>
      <w:proofErr w:type="spellEnd"/>
      <w:r w:rsidR="000E6C73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E6C73" w:rsidRPr="00261B79">
        <w:rPr>
          <w:rFonts w:ascii="Arial" w:eastAsia="Times New Roman" w:hAnsi="Arial" w:cs="Arial"/>
          <w:color w:val="000000" w:themeColor="text1"/>
        </w:rPr>
        <w:t>Angkutan</w:t>
      </w:r>
      <w:proofErr w:type="spellEnd"/>
      <w:r w:rsidR="000E6C73" w:rsidRPr="00261B79">
        <w:rPr>
          <w:rFonts w:ascii="Arial" w:eastAsia="Times New Roman" w:hAnsi="Arial" w:cs="Arial"/>
          <w:color w:val="000000" w:themeColor="text1"/>
        </w:rPr>
        <w:t xml:space="preserve"> Barang 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Gerobak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Dorong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7</w:t>
      </w:r>
      <w:r w:rsidR="00DC50D0" w:rsidRPr="00261B79">
        <w:rPr>
          <w:rFonts w:ascii="Arial" w:eastAsia="Times New Roman" w:hAnsi="Arial" w:cs="Arial"/>
          <w:color w:val="000000" w:themeColor="text1"/>
        </w:rPr>
        <w:t>5</w:t>
      </w:r>
      <w:r w:rsidRPr="00261B79">
        <w:rPr>
          <w:rFonts w:ascii="Arial" w:eastAsia="Times New Roman" w:hAnsi="Arial" w:cs="Arial"/>
          <w:color w:val="000000" w:themeColor="text1"/>
        </w:rPr>
        <w:t>0.000,00</w:t>
      </w:r>
      <w:r w:rsidR="00DC50D0" w:rsidRPr="00261B79">
        <w:rPr>
          <w:rFonts w:ascii="Arial" w:eastAsia="Times New Roman" w:hAnsi="Arial" w:cs="Arial"/>
          <w:color w:val="000000" w:themeColor="text1"/>
        </w:rPr>
        <w:t>.</w:t>
      </w:r>
    </w:p>
    <w:p w14:paraId="42CF9453" w14:textId="307A05C0" w:rsidR="000F4C9E" w:rsidRDefault="000F4C9E">
      <w:pPr>
        <w:pStyle w:val="ListParagraph"/>
        <w:tabs>
          <w:tab w:val="left" w:pos="2552"/>
        </w:tabs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</w:p>
    <w:p w14:paraId="40876356" w14:textId="675B0B73" w:rsidR="00AA53EA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Bengkel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Bermesin</w:t>
      </w:r>
      <w:proofErr w:type="spellEnd"/>
    </w:p>
    <w:p w14:paraId="24FAB8F4" w14:textId="6DBCA4A7" w:rsidR="00AA53EA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alat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Bengkel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DC50D0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DC50D0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A7119B" w:rsidRPr="00261B79">
        <w:rPr>
          <w:rFonts w:ascii="Arial" w:eastAsia="Times New Roman" w:hAnsi="Arial" w:cs="Arial"/>
          <w:color w:val="000000" w:themeColor="text1"/>
        </w:rPr>
        <w:t>260.013.748,00</w:t>
      </w:r>
      <w:r w:rsidRPr="00261B79">
        <w:rPr>
          <w:rFonts w:ascii="Arial" w:eastAsia="Times New Roman" w:hAnsi="Arial" w:cs="Arial"/>
          <w:color w:val="000000" w:themeColor="text1"/>
        </w:rPr>
        <w:t xml:space="preserve"> dan Rp. </w:t>
      </w:r>
      <w:r w:rsidR="00FF76BF" w:rsidRPr="00261B79">
        <w:rPr>
          <w:rFonts w:ascii="Arial" w:eastAsia="Times New Roman" w:hAnsi="Arial" w:cs="Arial"/>
          <w:color w:val="000000" w:themeColor="text1"/>
        </w:rPr>
        <w:t>255.213.749,00</w:t>
      </w:r>
    </w:p>
    <w:p w14:paraId="79059CBE" w14:textId="77777777" w:rsidR="000F4C9E" w:rsidRPr="00261B79" w:rsidRDefault="000F4C9E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1559"/>
        <w:gridCol w:w="1877"/>
        <w:gridCol w:w="1679"/>
        <w:gridCol w:w="606"/>
        <w:gridCol w:w="656"/>
        <w:gridCol w:w="524"/>
        <w:gridCol w:w="1746"/>
      </w:tblGrid>
      <w:tr w:rsidR="00261B79" w:rsidRPr="00261B79" w14:paraId="05CD7857" w14:textId="77777777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32E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554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853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75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155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423A180D" w14:textId="77777777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E5622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167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DC50D0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A5D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AFD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FF0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CE2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5E97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DC50D0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0F4C9E" w:rsidRPr="00261B79" w14:paraId="1B3AED7D" w14:textId="77777777" w:rsidTr="000F4C9E">
        <w:trPr>
          <w:trHeight w:val="81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8FCD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Bengkel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Bermesin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E8695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      </w:t>
            </w:r>
            <w:r w:rsidR="00A7119B" w:rsidRPr="00261B79">
              <w:rPr>
                <w:rFonts w:ascii="Arial" w:eastAsia="Times New Roman" w:hAnsi="Arial" w:cs="Arial"/>
                <w:color w:val="000000" w:themeColor="text1"/>
              </w:rPr>
              <w:t>255.213.749,00</w:t>
            </w:r>
          </w:p>
          <w:p w14:paraId="040DFD8A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450E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           </w:t>
            </w:r>
            <w:r w:rsidR="00A7119B" w:rsidRPr="00261B79">
              <w:rPr>
                <w:rFonts w:ascii="Arial" w:eastAsia="Times New Roman" w:hAnsi="Arial" w:cs="Arial"/>
                <w:color w:val="000000" w:themeColor="text1"/>
              </w:rPr>
              <w:t>4.799.999,00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3160897B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70C2C" w14:textId="77777777" w:rsidR="00AA53EA" w:rsidRPr="00261B79" w:rsidRDefault="00A7119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AE1AE" w14:textId="77777777" w:rsidR="00AA53EA" w:rsidRPr="00261B79" w:rsidRDefault="00A7119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E0A70D" w14:textId="77777777" w:rsidR="00AA53EA" w:rsidRPr="00261B79" w:rsidRDefault="00A7119B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8B91" w14:textId="77777777" w:rsidR="00AA53EA" w:rsidRPr="00261B79" w:rsidRDefault="00A7119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260.013.748,00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highlight w:val="cyan"/>
              </w:rPr>
              <w:t xml:space="preserve">                </w:t>
            </w:r>
          </w:p>
          <w:p w14:paraId="00781E9C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</w:tc>
      </w:tr>
    </w:tbl>
    <w:p w14:paraId="55AF26B0" w14:textId="6A8867B3" w:rsidR="00AA53EA" w:rsidRDefault="009047C4">
      <w:pPr>
        <w:spacing w:after="0" w:line="360" w:lineRule="auto"/>
        <w:ind w:left="1440"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lastRenderedPageBreak/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koreksi debet </w:t>
      </w:r>
      <w:proofErr w:type="gramStart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sbb </w:t>
      </w:r>
      <w:r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p w14:paraId="3B6C1830" w14:textId="77777777" w:rsidR="00AA53EA" w:rsidRPr="00261B79" w:rsidRDefault="009047C4" w:rsidP="00410EF5">
      <w:pPr>
        <w:pStyle w:val="ListParagraph"/>
        <w:numPr>
          <w:ilvl w:val="0"/>
          <w:numId w:val="26"/>
        </w:numPr>
        <w:spacing w:after="0" w:line="360" w:lineRule="auto"/>
        <w:ind w:left="2552" w:hanging="284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</w:t>
      </w:r>
    </w:p>
    <w:p w14:paraId="3CE8B2A5" w14:textId="77777777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</w:t>
      </w:r>
      <w:r w:rsidR="00A7119B" w:rsidRPr="00261B79">
        <w:rPr>
          <w:rFonts w:ascii="Arial" w:eastAsia="Times New Roman" w:hAnsi="Arial" w:cs="Arial"/>
          <w:color w:val="000000" w:themeColor="text1"/>
        </w:rPr>
        <w:t>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Modal Alat Kantor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Perkakas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Konstruksi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Logam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Terpasang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pada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Pondasi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A7119B" w:rsidRPr="00261B79">
        <w:rPr>
          <w:rFonts w:ascii="Arial" w:eastAsia="Times New Roman" w:hAnsi="Arial" w:cs="Arial"/>
          <w:color w:val="000000" w:themeColor="text1"/>
        </w:rPr>
        <w:t>Las Listrik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sebesar</w:t>
      </w:r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A7119B" w:rsidRPr="00261B79">
        <w:rPr>
          <w:rFonts w:ascii="Arial" w:eastAsia="Times New Roman" w:hAnsi="Arial" w:cs="Arial"/>
          <w:color w:val="000000" w:themeColor="text1"/>
        </w:rPr>
        <w:t>4.799.999,00</w:t>
      </w:r>
    </w:p>
    <w:p w14:paraId="390548E1" w14:textId="77777777" w:rsidR="005B0E38" w:rsidRPr="00261B79" w:rsidRDefault="005B0E38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</w:p>
    <w:p w14:paraId="74AA76E4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Bengkel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Bermesin</w:t>
      </w:r>
      <w:proofErr w:type="spellEnd"/>
    </w:p>
    <w:p w14:paraId="4A9FF6F9" w14:textId="77777777" w:rsidR="00AA53EA" w:rsidRPr="00261B79" w:rsidRDefault="009047C4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Bengkel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antara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7119B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dan 202</w:t>
      </w:r>
      <w:r w:rsidR="00A7119B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14.818.600,00</w:t>
      </w:r>
      <w:r w:rsidR="00A7119B" w:rsidRPr="00261B79">
        <w:rPr>
          <w:rFonts w:ascii="Arial" w:eastAsia="Times New Roman" w:hAnsi="Arial" w:cs="Arial"/>
          <w:color w:val="000000" w:themeColor="text1"/>
        </w:rPr>
        <w:t xml:space="preserve">. Tidak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terdapat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maupun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2023.</w:t>
      </w:r>
    </w:p>
    <w:p w14:paraId="28DA9C40" w14:textId="0FFE1D68" w:rsidR="00AA53EA" w:rsidRPr="00261B79" w:rsidRDefault="009047C4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               </w:t>
      </w: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1559"/>
        <w:gridCol w:w="1722"/>
        <w:gridCol w:w="855"/>
        <w:gridCol w:w="840"/>
        <w:gridCol w:w="800"/>
        <w:gridCol w:w="800"/>
        <w:gridCol w:w="2071"/>
      </w:tblGrid>
      <w:tr w:rsidR="00261B79" w:rsidRPr="00261B79" w14:paraId="378EBCD7" w14:textId="77777777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FBD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867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B77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B0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C7A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5870EFB2" w14:textId="77777777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F4AE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CAE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A7119B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B5F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B70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E85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B5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651E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A7119B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0F4C9E" w:rsidRPr="00261B79" w14:paraId="4F279C6E" w14:textId="77777777">
        <w:trPr>
          <w:trHeight w:val="40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654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Bengkel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Bermesin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1C73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14.818.600,00</w:t>
            </w:r>
          </w:p>
          <w:p w14:paraId="48850111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6D2E7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           </w:t>
            </w:r>
          </w:p>
          <w:p w14:paraId="1C55A6B6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94FD6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895AA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27B32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D7E0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14.818.600,00</w:t>
            </w: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</w:t>
            </w:r>
            <w:r w:rsidRPr="00261B79"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  <w:t xml:space="preserve">             </w:t>
            </w:r>
          </w:p>
          <w:p w14:paraId="6EB27461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</w:tr>
    </w:tbl>
    <w:p w14:paraId="1AE7426B" w14:textId="77777777" w:rsidR="00AA53EA" w:rsidRPr="00261B79" w:rsidRDefault="00AA53EA">
      <w:pPr>
        <w:pStyle w:val="ListParagraph"/>
        <w:tabs>
          <w:tab w:val="left" w:pos="2694"/>
        </w:tabs>
        <w:spacing w:after="0" w:line="360" w:lineRule="auto"/>
        <w:ind w:left="313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id-ID" w:eastAsia="id-ID"/>
        </w:rPr>
      </w:pPr>
    </w:p>
    <w:p w14:paraId="34EBC8C8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Ukur</w:t>
      </w:r>
      <w:proofErr w:type="spellEnd"/>
    </w:p>
    <w:p w14:paraId="71145D01" w14:textId="45E46B54" w:rsidR="000F4C9E" w:rsidRDefault="009047C4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Ukur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7119B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A7119B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sama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yaitu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184.782.818,00</w:t>
      </w:r>
      <w:r w:rsidR="00A7119B" w:rsidRPr="00261B79">
        <w:rPr>
          <w:rFonts w:ascii="Arial" w:eastAsia="Times New Roman" w:hAnsi="Arial" w:cs="Arial"/>
          <w:color w:val="000000" w:themeColor="text1"/>
        </w:rPr>
        <w:t xml:space="preserve">. Tidak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terdapat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maupun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7119B"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="00A7119B" w:rsidRPr="00261B79">
        <w:rPr>
          <w:rFonts w:ascii="Arial" w:eastAsia="Times New Roman" w:hAnsi="Arial" w:cs="Arial"/>
          <w:color w:val="000000" w:themeColor="text1"/>
        </w:rPr>
        <w:t xml:space="preserve"> 2023</w:t>
      </w:r>
    </w:p>
    <w:p w14:paraId="13426CBE" w14:textId="77777777" w:rsidR="000F4C9E" w:rsidRDefault="000F4C9E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8644" w:type="dxa"/>
        <w:tblInd w:w="392" w:type="dxa"/>
        <w:tblLook w:val="04A0" w:firstRow="1" w:lastRow="0" w:firstColumn="1" w:lastColumn="0" w:noHBand="0" w:noVBand="1"/>
      </w:tblPr>
      <w:tblGrid>
        <w:gridCol w:w="1559"/>
        <w:gridCol w:w="1746"/>
        <w:gridCol w:w="888"/>
        <w:gridCol w:w="1019"/>
        <w:gridCol w:w="871"/>
        <w:gridCol w:w="815"/>
        <w:gridCol w:w="1746"/>
      </w:tblGrid>
      <w:tr w:rsidR="00261B79" w:rsidRPr="00261B79" w14:paraId="2D595CAA" w14:textId="77777777" w:rsidTr="004E1C6D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653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12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6C6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CCE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C4C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009FAB8" w14:textId="77777777" w:rsidTr="004E1C6D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4B328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F7B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A7119B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47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7FE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A2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4F2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E748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A7119B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4E1C6D" w:rsidRPr="00261B79" w14:paraId="12E09F27" w14:textId="77777777" w:rsidTr="004E1C6D">
        <w:trPr>
          <w:trHeight w:val="40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5935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</w:p>
          <w:p w14:paraId="583F238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Alat Ukur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34472" w14:textId="77777777" w:rsidR="00AA53EA" w:rsidRPr="00261B79" w:rsidRDefault="004E1C6D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184.782.818,00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57EAF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BFA0566" w14:textId="77777777" w:rsidR="00AA53EA" w:rsidRPr="00261B79" w:rsidRDefault="004E1C6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1ADDD6B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410A9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00579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6EEA3D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CF5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</w:rPr>
            </w:pPr>
          </w:p>
          <w:p w14:paraId="0D528428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184.782.818,00</w:t>
            </w:r>
          </w:p>
          <w:p w14:paraId="31A49B25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</w:tr>
    </w:tbl>
    <w:p w14:paraId="4E46644C" w14:textId="77777777" w:rsidR="00AA53EA" w:rsidRPr="00261B79" w:rsidRDefault="00AA53EA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</w:rPr>
      </w:pPr>
    </w:p>
    <w:p w14:paraId="16B0A7D4" w14:textId="77777777" w:rsidR="00AA53EA" w:rsidRPr="00261B79" w:rsidRDefault="009047C4" w:rsidP="00410EF5">
      <w:pPr>
        <w:pStyle w:val="ListParagraph"/>
        <w:numPr>
          <w:ilvl w:val="0"/>
          <w:numId w:val="21"/>
        </w:numPr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Pengolahan</w:t>
      </w:r>
      <w:proofErr w:type="spellEnd"/>
    </w:p>
    <w:p w14:paraId="12233793" w14:textId="76528319" w:rsidR="00AA53EA" w:rsidRDefault="009047C4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Pengolahan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4E1C6D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2022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="004E1C6D" w:rsidRPr="00261B79">
        <w:rPr>
          <w:rFonts w:ascii="Arial" w:eastAsia="Times New Roman" w:hAnsi="Arial" w:cs="Arial"/>
          <w:color w:val="000000" w:themeColor="text1"/>
        </w:rPr>
        <w:t>292.241.681,00</w:t>
      </w:r>
      <w:r w:rsidRPr="00261B79">
        <w:rPr>
          <w:rFonts w:ascii="Arial" w:eastAsia="Times New Roman" w:hAnsi="Arial" w:cs="Arial"/>
          <w:color w:val="000000" w:themeColor="text1"/>
        </w:rPr>
        <w:t xml:space="preserve"> dan Rp.</w:t>
      </w:r>
      <w:r w:rsidRPr="00261B79">
        <w:rPr>
          <w:color w:val="000000" w:themeColor="text1"/>
        </w:rPr>
        <w:t xml:space="preserve"> </w:t>
      </w:r>
      <w:r w:rsidR="004E1C6D" w:rsidRPr="00261B79">
        <w:rPr>
          <w:rFonts w:ascii="Arial" w:eastAsia="Times New Roman" w:hAnsi="Arial" w:cs="Arial"/>
          <w:color w:val="000000" w:themeColor="text1"/>
        </w:rPr>
        <w:t>291.342.581,00</w:t>
      </w:r>
    </w:p>
    <w:p w14:paraId="567C3A43" w14:textId="77777777" w:rsidR="000F4C9E" w:rsidRPr="00261B79" w:rsidRDefault="000F4C9E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highlight w:val="cyan"/>
          <w:lang w:val="id-ID"/>
        </w:rPr>
      </w:pPr>
    </w:p>
    <w:tbl>
      <w:tblPr>
        <w:tblW w:w="8644" w:type="dxa"/>
        <w:tblInd w:w="1156" w:type="dxa"/>
        <w:tblLook w:val="04A0" w:firstRow="1" w:lastRow="0" w:firstColumn="1" w:lastColumn="0" w:noHBand="0" w:noVBand="1"/>
      </w:tblPr>
      <w:tblGrid>
        <w:gridCol w:w="1559"/>
        <w:gridCol w:w="1807"/>
        <w:gridCol w:w="1656"/>
        <w:gridCol w:w="570"/>
        <w:gridCol w:w="520"/>
        <w:gridCol w:w="785"/>
        <w:gridCol w:w="1747"/>
      </w:tblGrid>
      <w:tr w:rsidR="00261B79" w:rsidRPr="00261B79" w14:paraId="19FA3D1C" w14:textId="77777777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CD7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592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E2F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079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920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0AB6D30A" w14:textId="77777777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72CD8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3D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4E1C6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4D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768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17E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BFF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2D4B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4E1C6D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AA53EA" w:rsidRPr="00261B79" w14:paraId="0F9CAD7C" w14:textId="77777777">
        <w:trPr>
          <w:trHeight w:val="40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CB5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  <w:t>Alat Pengolahan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7EF52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291.342.581,00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  <w:t xml:space="preserve">               </w:t>
            </w:r>
          </w:p>
          <w:p w14:paraId="54D4FC66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3A635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899.100,00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  <w:t xml:space="preserve">      </w:t>
            </w:r>
          </w:p>
          <w:p w14:paraId="7D6BE7DD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AF45C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D36A0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583BA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23C0" w14:textId="77777777" w:rsidR="00AA53EA" w:rsidRPr="00261B79" w:rsidRDefault="004E1C6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292.241.681,00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 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  <w:t xml:space="preserve">         </w:t>
            </w:r>
          </w:p>
          <w:p w14:paraId="38076AE5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highlight w:val="cyan"/>
                <w:lang w:val="id-ID"/>
              </w:rPr>
            </w:pPr>
          </w:p>
        </w:tc>
      </w:tr>
    </w:tbl>
    <w:p w14:paraId="08B81CCE" w14:textId="77777777" w:rsidR="00AA53EA" w:rsidRPr="00261B79" w:rsidRDefault="00AA53EA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1A35CB80" w14:textId="77777777" w:rsidR="00AA53EA" w:rsidRPr="00261B79" w:rsidRDefault="009047C4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Koreksi debet </w:t>
      </w:r>
      <w:proofErr w:type="gramStart"/>
      <w:r w:rsidRPr="00261B79">
        <w:rPr>
          <w:rFonts w:ascii="Arial" w:eastAsia="Times New Roman" w:hAnsi="Arial" w:cs="Arial"/>
          <w:color w:val="000000" w:themeColor="text1"/>
          <w:lang w:val="id-ID"/>
        </w:rPr>
        <w:t>sbb</w:t>
      </w:r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1CCCBDFA" w14:textId="77777777" w:rsidR="00AA53EA" w:rsidRPr="00261B79" w:rsidRDefault="009047C4" w:rsidP="00410E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</w:rPr>
        <w:t>Aset :</w:t>
      </w:r>
      <w:proofErr w:type="gramEnd"/>
    </w:p>
    <w:p w14:paraId="75A0D671" w14:textId="502CB7D4" w:rsidR="00AA53EA" w:rsidRDefault="009047C4">
      <w:pPr>
        <w:pStyle w:val="ListParagraph"/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debet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4E1C6D" w:rsidRPr="00261B79">
        <w:rPr>
          <w:rFonts w:ascii="Arial" w:eastAsia="Times New Roman" w:hAnsi="Arial" w:cs="Arial"/>
          <w:color w:val="000000" w:themeColor="text1"/>
        </w:rPr>
        <w:t xml:space="preserve"> 899.100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="004E1C6D" w:rsidRPr="00261B79">
        <w:rPr>
          <w:rFonts w:ascii="Arial" w:eastAsia="Times New Roman" w:hAnsi="Arial" w:cs="Arial"/>
          <w:color w:val="000000" w:themeColor="text1"/>
        </w:rPr>
        <w:t>merupakan</w:t>
      </w:r>
      <w:proofErr w:type="spellEnd"/>
      <w:r w:rsidR="004E1C6D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E1C6D"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="004E1C6D"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="004E1C6D"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="004E1C6D"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="004E1C6D"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="004E1C6D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E1C6D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Alat Rumah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(Home Use)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Pemeliharaan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Tanaman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>/Ikan/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Ternak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lastRenderedPageBreak/>
        <w:t>Penyemprot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(Power Sprayer) pada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Satpen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wilayah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Kecamatan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B418A7" w:rsidRPr="00261B79">
        <w:rPr>
          <w:rFonts w:ascii="Arial" w:eastAsia="Times New Roman" w:hAnsi="Arial" w:cs="Arial"/>
          <w:color w:val="000000" w:themeColor="text1"/>
        </w:rPr>
        <w:t>Garung</w:t>
      </w:r>
      <w:proofErr w:type="spellEnd"/>
      <w:r w:rsidR="00B418A7" w:rsidRPr="00261B79">
        <w:rPr>
          <w:rFonts w:ascii="Arial" w:eastAsia="Times New Roman" w:hAnsi="Arial" w:cs="Arial"/>
          <w:color w:val="000000" w:themeColor="text1"/>
        </w:rPr>
        <w:t>.</w:t>
      </w:r>
    </w:p>
    <w:p w14:paraId="5E9510C9" w14:textId="77777777" w:rsidR="00455687" w:rsidRPr="00261B79" w:rsidRDefault="00455687">
      <w:pPr>
        <w:pStyle w:val="ListParagraph"/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  <w:highlight w:val="cyan"/>
        </w:rPr>
      </w:pPr>
    </w:p>
    <w:p w14:paraId="364F96DA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left="2268" w:hanging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Alat Kantor</w:t>
      </w:r>
    </w:p>
    <w:p w14:paraId="265AEEF5" w14:textId="77777777" w:rsidR="00AA53EA" w:rsidRPr="00261B79" w:rsidRDefault="009047C4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Kantor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B418A7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B418A7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B418A7" w:rsidRPr="00261B79">
        <w:rPr>
          <w:rFonts w:ascii="Arial" w:eastAsia="Times New Roman" w:hAnsi="Arial" w:cs="Arial"/>
          <w:color w:val="000000" w:themeColor="text1"/>
        </w:rPr>
        <w:t>31.620.002.993,13</w:t>
      </w:r>
      <w:r w:rsidRPr="00261B79">
        <w:rPr>
          <w:rFonts w:ascii="Arial" w:eastAsia="Times New Roman" w:hAnsi="Arial" w:cs="Arial"/>
          <w:color w:val="000000" w:themeColor="text1"/>
        </w:rPr>
        <w:t xml:space="preserve"> dan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B418A7" w:rsidRPr="00261B79">
        <w:rPr>
          <w:rFonts w:ascii="Arial" w:eastAsia="Times New Roman" w:hAnsi="Arial" w:cs="Arial"/>
          <w:color w:val="000000" w:themeColor="text1"/>
        </w:rPr>
        <w:t>27.263.550.518,14</w:t>
      </w:r>
    </w:p>
    <w:p w14:paraId="098DE49B" w14:textId="77777777" w:rsidR="00AA53EA" w:rsidRPr="00261B79" w:rsidRDefault="00AA53EA" w:rsidP="00B418A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tbl>
      <w:tblPr>
        <w:tblW w:w="9453" w:type="dxa"/>
        <w:tblInd w:w="698" w:type="dxa"/>
        <w:tblLayout w:type="fixed"/>
        <w:tblLook w:val="04A0" w:firstRow="1" w:lastRow="0" w:firstColumn="1" w:lastColumn="0" w:noHBand="0" w:noVBand="1"/>
      </w:tblPr>
      <w:tblGrid>
        <w:gridCol w:w="1160"/>
        <w:gridCol w:w="1590"/>
        <w:gridCol w:w="1540"/>
        <w:gridCol w:w="1470"/>
        <w:gridCol w:w="1480"/>
        <w:gridCol w:w="610"/>
        <w:gridCol w:w="1603"/>
      </w:tblGrid>
      <w:tr w:rsidR="00261B79" w:rsidRPr="00261B79" w14:paraId="766E2CC0" w14:textId="77777777">
        <w:trPr>
          <w:trHeight w:val="31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B93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5C7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F1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556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7AB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0E58008F" w14:textId="77777777">
        <w:trPr>
          <w:trHeight w:val="3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7B343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18B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B418A7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C6D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876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8A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A1C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3351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B418A7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AA53EA" w:rsidRPr="00261B79" w14:paraId="09C500E8" w14:textId="77777777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1B94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id-ID"/>
              </w:rPr>
            </w:pPr>
          </w:p>
          <w:p w14:paraId="41A0EE5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val="id-ID"/>
              </w:rPr>
              <w:t>Alat Kantor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500FC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</w:t>
            </w:r>
            <w:r w:rsidR="00B418A7"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27.263.550.518,14</w:t>
            </w:r>
          </w:p>
          <w:p w14:paraId="4D639AEA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AD4E9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="00B418A7"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>2.499.986.439,00</w:t>
            </w: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9069036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74FD9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B418A7"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>1.316.596.171,00</w:t>
            </w:r>
          </w:p>
          <w:p w14:paraId="2E1EE9D0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C89F4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B418A7" w:rsidRPr="00261B79">
              <w:rPr>
                <w:rFonts w:ascii="Arial" w:hAnsi="Arial" w:cs="Arial"/>
                <w:color w:val="000000" w:themeColor="text1"/>
                <w:sz w:val="16"/>
                <w:szCs w:val="16"/>
              </w:rPr>
              <w:t>3.173.062.207,00</w:t>
            </w:r>
          </w:p>
          <w:p w14:paraId="5D455B16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4482A" w14:textId="77777777" w:rsidR="00AA53EA" w:rsidRPr="00261B79" w:rsidRDefault="00B418A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3FB0" w14:textId="77777777" w:rsidR="00AA53EA" w:rsidRPr="00261B79" w:rsidRDefault="00552090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31.620.002.993,13</w:t>
            </w:r>
          </w:p>
        </w:tc>
      </w:tr>
    </w:tbl>
    <w:p w14:paraId="1F197C0E" w14:textId="77777777" w:rsidR="00455687" w:rsidRDefault="00455687">
      <w:pPr>
        <w:pStyle w:val="ListParagraph"/>
        <w:spacing w:after="0" w:line="360" w:lineRule="auto"/>
        <w:ind w:left="1800" w:firstLine="61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4FE30CC" w14:textId="17B1E7E2" w:rsidR="00AA53EA" w:rsidRPr="00261B79" w:rsidRDefault="009047C4">
      <w:pPr>
        <w:pStyle w:val="ListParagraph"/>
        <w:spacing w:after="0" w:line="360" w:lineRule="auto"/>
        <w:ind w:left="1800" w:firstLine="610"/>
        <w:jc w:val="both"/>
        <w:rPr>
          <w:rFonts w:ascii="Arial" w:eastAsia="Times New Roman" w:hAnsi="Arial" w:cs="Arial"/>
          <w:b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b/>
          <w:color w:val="000000" w:themeColor="text1"/>
        </w:rPr>
        <w:t>Penjelasan</w:t>
      </w:r>
      <w:proofErr w:type="spellEnd"/>
      <w:r w:rsidRPr="00261B79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b/>
          <w:color w:val="000000" w:themeColor="text1"/>
          <w:lang w:val="id-ID"/>
        </w:rPr>
        <w:t>Koreksi</w:t>
      </w:r>
      <w:r w:rsidR="00E35D19" w:rsidRPr="00261B79">
        <w:rPr>
          <w:rFonts w:ascii="Arial" w:eastAsia="Times New Roman" w:hAnsi="Arial" w:cs="Arial"/>
          <w:b/>
          <w:color w:val="000000" w:themeColor="text1"/>
        </w:rPr>
        <w:t>/</w:t>
      </w:r>
      <w:r w:rsidRPr="00261B79">
        <w:rPr>
          <w:rFonts w:ascii="Arial" w:eastAsia="Times New Roman" w:hAnsi="Arial" w:cs="Arial"/>
          <w:b/>
          <w:color w:val="000000" w:themeColor="text1"/>
          <w:lang w:val="id-ID"/>
        </w:rPr>
        <w:t xml:space="preserve"> debet </w:t>
      </w:r>
      <w:proofErr w:type="gramStart"/>
      <w:r w:rsidRPr="00261B79">
        <w:rPr>
          <w:rFonts w:ascii="Arial" w:eastAsia="Times New Roman" w:hAnsi="Arial" w:cs="Arial"/>
          <w:b/>
          <w:color w:val="000000" w:themeColor="text1"/>
          <w:lang w:val="id-ID"/>
        </w:rPr>
        <w:t>sbb</w:t>
      </w:r>
      <w:r w:rsidRPr="00261B79">
        <w:rPr>
          <w:rFonts w:ascii="Arial" w:eastAsia="Times New Roman" w:hAnsi="Arial" w:cs="Arial"/>
          <w:b/>
          <w:color w:val="000000" w:themeColor="text1"/>
        </w:rPr>
        <w:t xml:space="preserve"> :</w:t>
      </w:r>
      <w:proofErr w:type="gramEnd"/>
    </w:p>
    <w:p w14:paraId="46A2B80F" w14:textId="77777777" w:rsidR="00AA53EA" w:rsidRPr="00261B79" w:rsidRDefault="009047C4" w:rsidP="00410EF5">
      <w:pPr>
        <w:pStyle w:val="ListParagraph"/>
        <w:numPr>
          <w:ilvl w:val="0"/>
          <w:numId w:val="28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</w:t>
      </w:r>
    </w:p>
    <w:p w14:paraId="6B7BE8E5" w14:textId="77777777" w:rsidR="00AA53EA" w:rsidRPr="00261B79" w:rsidRDefault="0093407A">
      <w:pPr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color w:val="000000" w:themeColor="text1"/>
        </w:rPr>
        <w:t>Pengadaan</w:t>
      </w:r>
      <w:proofErr w:type="spellEnd"/>
      <w:r w:rsidRPr="00261B79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9047C4"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="009047C4" w:rsidRPr="00261B79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552090" w:rsidRPr="00261B79">
        <w:rPr>
          <w:rFonts w:ascii="Arial" w:eastAsia="Times New Roman" w:hAnsi="Arial" w:cs="Arial"/>
          <w:color w:val="000000" w:themeColor="text1"/>
        </w:rPr>
        <w:t>423.952.237</w:t>
      </w:r>
      <w:r w:rsidR="009047C4" w:rsidRPr="00261B79">
        <w:rPr>
          <w:rFonts w:ascii="Arial" w:eastAsia="Times New Roman" w:hAnsi="Arial" w:cs="Arial"/>
          <w:color w:val="000000" w:themeColor="text1"/>
        </w:rPr>
        <w:t>,00 (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>)</w:t>
      </w:r>
      <w:r w:rsidR="00552090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552090"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="00552090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="00552090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552090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0BA2840B" w14:textId="77777777" w:rsidR="00AA53EA" w:rsidRPr="00261B79" w:rsidRDefault="0055209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11.895.200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Garung</w:t>
      </w:r>
      <w:proofErr w:type="spellEnd"/>
    </w:p>
    <w:p w14:paraId="74B04E5E" w14:textId="77777777" w:rsidR="00552090" w:rsidRPr="00261B79" w:rsidRDefault="0055209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8.000.000,00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Garung</w:t>
      </w:r>
      <w:proofErr w:type="spellEnd"/>
    </w:p>
    <w:p w14:paraId="2ABB6B14" w14:textId="77777777" w:rsidR="00552090" w:rsidRPr="00261B79" w:rsidRDefault="0055209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4.499.999,00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Garung</w:t>
      </w:r>
      <w:proofErr w:type="spellEnd"/>
    </w:p>
    <w:p w14:paraId="7307ACB6" w14:textId="77777777" w:rsidR="00552090" w:rsidRPr="00261B79" w:rsidRDefault="0055209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r w:rsidR="00925B08" w:rsidRPr="00261B79">
        <w:rPr>
          <w:rFonts w:ascii="Arial" w:eastAsia="Times New Roman" w:hAnsi="Arial"/>
          <w:color w:val="000000" w:themeColor="text1"/>
        </w:rPr>
        <w:t xml:space="preserve">Lemari </w:t>
      </w:r>
      <w:proofErr w:type="spellStart"/>
      <w:r w:rsidR="00925B08" w:rsidRPr="00261B79">
        <w:rPr>
          <w:rFonts w:ascii="Arial" w:eastAsia="Times New Roman" w:hAnsi="Arial"/>
          <w:color w:val="000000" w:themeColor="text1"/>
        </w:rPr>
        <w:t>Sorok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="00925B08" w:rsidRPr="00261B79">
        <w:rPr>
          <w:rFonts w:ascii="Arial" w:eastAsia="Times New Roman" w:hAnsi="Arial"/>
          <w:color w:val="000000" w:themeColor="text1"/>
        </w:rPr>
        <w:t>4.029.300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Garung</w:t>
      </w:r>
      <w:proofErr w:type="spellEnd"/>
    </w:p>
    <w:p w14:paraId="0879C924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5.997.000,00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Kalibawang</w:t>
      </w:r>
      <w:proofErr w:type="spellEnd"/>
    </w:p>
    <w:p w14:paraId="432629D8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15.990.882,00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Kalibawang</w:t>
      </w:r>
      <w:proofErr w:type="spellEnd"/>
    </w:p>
    <w:p w14:paraId="2A200D0D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Locker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3.996.000,00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Kalibawang</w:t>
      </w:r>
      <w:proofErr w:type="spellEnd"/>
    </w:p>
    <w:p w14:paraId="2AA16D70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5.394.600,00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Kalibawang</w:t>
      </w:r>
      <w:proofErr w:type="spellEnd"/>
    </w:p>
    <w:p w14:paraId="0DF020A1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lastRenderedPageBreak/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10.183.700,00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Kalikajar</w:t>
      </w:r>
      <w:proofErr w:type="spellEnd"/>
    </w:p>
    <w:p w14:paraId="50208A24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6.744.030,00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Kalikajar</w:t>
      </w:r>
      <w:proofErr w:type="spellEnd"/>
    </w:p>
    <w:p w14:paraId="0B607620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3.867.499,00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Kalikajar</w:t>
      </w:r>
      <w:proofErr w:type="spellEnd"/>
    </w:p>
    <w:p w14:paraId="0EA06472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6.667.700,00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Kalikajar</w:t>
      </w:r>
      <w:proofErr w:type="spellEnd"/>
    </w:p>
    <w:p w14:paraId="3A3A3372" w14:textId="77777777" w:rsidR="00DF7F3D" w:rsidRPr="00261B79" w:rsidRDefault="00DF7F3D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r w:rsidR="00C45AF2" w:rsidRPr="00261B79">
        <w:rPr>
          <w:rFonts w:ascii="Arial" w:eastAsia="Times New Roman" w:hAnsi="Arial"/>
          <w:color w:val="000000" w:themeColor="text1"/>
        </w:rPr>
        <w:t>Lemari Kaca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="00C45AF2" w:rsidRPr="00261B79">
        <w:rPr>
          <w:rFonts w:ascii="Arial" w:eastAsia="Times New Roman" w:hAnsi="Arial"/>
          <w:color w:val="000000" w:themeColor="text1"/>
        </w:rPr>
        <w:t>4.508.600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Kali</w:t>
      </w:r>
      <w:r w:rsidR="00C45AF2" w:rsidRPr="00261B79">
        <w:rPr>
          <w:rFonts w:ascii="Arial" w:eastAsia="Times New Roman" w:hAnsi="Arial"/>
          <w:color w:val="000000" w:themeColor="text1"/>
        </w:rPr>
        <w:t>wiro</w:t>
      </w:r>
      <w:proofErr w:type="spellEnd"/>
    </w:p>
    <w:p w14:paraId="65D46192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9.449.916,00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Kejajar</w:t>
      </w:r>
      <w:proofErr w:type="spellEnd"/>
    </w:p>
    <w:p w14:paraId="1FB010FB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7.000.000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Kejajar</w:t>
      </w:r>
      <w:proofErr w:type="spellEnd"/>
    </w:p>
    <w:p w14:paraId="40883916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Locker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5.335.800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Kejajar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4502DAE8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Kontainer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3.000.000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Kejajar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1994CEED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13.746.000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Kepil</w:t>
      </w:r>
      <w:proofErr w:type="spellEnd"/>
    </w:p>
    <w:p w14:paraId="7CD30900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4.475.000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Kepil</w:t>
      </w:r>
      <w:proofErr w:type="spellEnd"/>
    </w:p>
    <w:p w14:paraId="470D39F7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Locker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5.335.800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Kepil</w:t>
      </w:r>
      <w:proofErr w:type="spellEnd"/>
    </w:p>
    <w:p w14:paraId="61758109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10.499.999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Kepil</w:t>
      </w:r>
      <w:proofErr w:type="spellEnd"/>
    </w:p>
    <w:p w14:paraId="73E41AF8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lastRenderedPageBreak/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5.500.000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Leksono</w:t>
      </w:r>
      <w:proofErr w:type="spellEnd"/>
    </w:p>
    <w:p w14:paraId="10EBA118" w14:textId="77777777" w:rsidR="00C45AF2" w:rsidRPr="00261B79" w:rsidRDefault="00C45AF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10.500.000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="00274010" w:rsidRPr="00261B79">
        <w:rPr>
          <w:rFonts w:ascii="Arial" w:eastAsia="Times New Roman" w:hAnsi="Arial"/>
          <w:color w:val="000000" w:themeColor="text1"/>
        </w:rPr>
        <w:t>Kertek</w:t>
      </w:r>
      <w:proofErr w:type="spellEnd"/>
    </w:p>
    <w:p w14:paraId="3A8FD914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8.250.000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Kertek</w:t>
      </w:r>
      <w:proofErr w:type="spellEnd"/>
    </w:p>
    <w:p w14:paraId="3B87B96B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8.000.000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Kertek</w:t>
      </w:r>
      <w:proofErr w:type="spellEnd"/>
    </w:p>
    <w:p w14:paraId="60E11FF3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Filling Cabinet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5.000.000,00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Kertek</w:t>
      </w:r>
      <w:proofErr w:type="spellEnd"/>
    </w:p>
    <w:p w14:paraId="3793A490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7.000.000,00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Kertek</w:t>
      </w:r>
      <w:proofErr w:type="spellEnd"/>
    </w:p>
    <w:p w14:paraId="361D08BF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20.170.000,00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Mojotengah</w:t>
      </w:r>
      <w:proofErr w:type="spellEnd"/>
    </w:p>
    <w:p w14:paraId="12E55876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5.729.650,00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Mojotengah</w:t>
      </w:r>
      <w:proofErr w:type="spellEnd"/>
    </w:p>
    <w:p w14:paraId="037F6EE1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Penyimpanan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Kantor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1.500.000,00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Mojotengah</w:t>
      </w:r>
      <w:proofErr w:type="spellEnd"/>
    </w:p>
    <w:p w14:paraId="4ACD5034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Filling Cabinet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1.953.000,00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Mojotengah</w:t>
      </w:r>
      <w:proofErr w:type="spellEnd"/>
    </w:p>
    <w:p w14:paraId="418ACA02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3.000.000,00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Mojotengah</w:t>
      </w:r>
      <w:proofErr w:type="spellEnd"/>
    </w:p>
    <w:p w14:paraId="047496E1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14.996.100,00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Sapuran</w:t>
      </w:r>
      <w:proofErr w:type="spellEnd"/>
    </w:p>
    <w:p w14:paraId="07CCFBA6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6.999.993,00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Sapuran</w:t>
      </w:r>
      <w:proofErr w:type="spellEnd"/>
    </w:p>
    <w:p w14:paraId="5DDED4D6" w14:textId="77777777" w:rsidR="00274010" w:rsidRPr="00261B79" w:rsidRDefault="00274010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lastRenderedPageBreak/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r w:rsidR="000A7C72" w:rsidRPr="00261B79">
        <w:rPr>
          <w:rFonts w:ascii="Arial" w:eastAsia="Times New Roman" w:hAnsi="Arial"/>
          <w:color w:val="000000" w:themeColor="text1"/>
        </w:rPr>
        <w:t>Lemari Kaca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11.173.500,00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="000A7C72" w:rsidRPr="00261B79">
        <w:rPr>
          <w:rFonts w:ascii="Arial" w:eastAsia="Times New Roman" w:hAnsi="Arial"/>
          <w:color w:val="000000" w:themeColor="text1"/>
        </w:rPr>
        <w:t>Selomerto</w:t>
      </w:r>
      <w:proofErr w:type="spellEnd"/>
    </w:p>
    <w:p w14:paraId="48980529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6.100.000,00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Selomerto</w:t>
      </w:r>
      <w:proofErr w:type="spellEnd"/>
    </w:p>
    <w:p w14:paraId="0B0AD38F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12.000.000,00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Selomerto</w:t>
      </w:r>
      <w:proofErr w:type="spellEnd"/>
    </w:p>
    <w:p w14:paraId="3962CA60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11.999.998,00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Selomerto</w:t>
      </w:r>
      <w:proofErr w:type="spellEnd"/>
    </w:p>
    <w:p w14:paraId="1DFA8BE9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3.499.830,00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Sukoharjo</w:t>
      </w:r>
      <w:proofErr w:type="spellEnd"/>
    </w:p>
    <w:p w14:paraId="2FD6249D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23.999.998,00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Sukoharjo</w:t>
      </w:r>
      <w:proofErr w:type="spellEnd"/>
    </w:p>
    <w:p w14:paraId="45477300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400.000,00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Sukoharjo</w:t>
      </w:r>
      <w:proofErr w:type="spellEnd"/>
    </w:p>
    <w:p w14:paraId="6113AA47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Kontainer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2.100.000,00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Sukoharjo</w:t>
      </w:r>
      <w:proofErr w:type="spellEnd"/>
    </w:p>
    <w:p w14:paraId="4A78597B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11.899.993,00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Wadaslintang</w:t>
      </w:r>
      <w:proofErr w:type="spellEnd"/>
    </w:p>
    <w:p w14:paraId="060DAEE9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6.000.000,00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Watumalang</w:t>
      </w:r>
      <w:proofErr w:type="spellEnd"/>
    </w:p>
    <w:p w14:paraId="55FBD159" w14:textId="77777777" w:rsidR="00C45AF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2.500.000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Watumalang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389B1FB8" w14:textId="77777777" w:rsidR="000A7C72" w:rsidRPr="00261B79" w:rsidRDefault="000A7C72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Filling Cabinet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3.500.000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Watumalang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321CAE43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17.482.500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115600B5" w14:textId="77777777" w:rsidR="000A7C72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lastRenderedPageBreak/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8.700.000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wilayah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Wonosobo</w:t>
      </w:r>
      <w:proofErr w:type="spellEnd"/>
    </w:p>
    <w:p w14:paraId="2B65D45B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Kaca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9.109.100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Menengah</w:t>
      </w:r>
      <w:proofErr w:type="spellEnd"/>
    </w:p>
    <w:p w14:paraId="7C906E2A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24.680.000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Menengah</w:t>
      </w:r>
      <w:proofErr w:type="spellEnd"/>
    </w:p>
    <w:p w14:paraId="4BDF298F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Filling Cabinet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3.592.000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Menengah</w:t>
      </w:r>
      <w:proofErr w:type="spellEnd"/>
    </w:p>
    <w:p w14:paraId="4B4A26CB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Kayu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5.999.550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Menengah</w:t>
      </w:r>
      <w:proofErr w:type="spellEnd"/>
    </w:p>
    <w:p w14:paraId="76BF1D66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Rak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1.000.000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Menengah</w:t>
      </w:r>
      <w:proofErr w:type="spellEnd"/>
    </w:p>
    <w:p w14:paraId="1CD7C23A" w14:textId="77777777" w:rsidR="0093407A" w:rsidRPr="00261B79" w:rsidRDefault="0093407A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Modal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Alat Penyimpan Perlengkapan Kantor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Lemari Display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9.000.000</w:t>
      </w:r>
      <w:r w:rsidRPr="00261B79">
        <w:rPr>
          <w:rFonts w:ascii="Arial" w:eastAsia="Times New Roman" w:hAnsi="Arial"/>
          <w:color w:val="000000" w:themeColor="text1"/>
        </w:rPr>
        <w:t xml:space="preserve">,00 pada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Menengah</w:t>
      </w:r>
      <w:proofErr w:type="spellEnd"/>
    </w:p>
    <w:p w14:paraId="1C42DB67" w14:textId="77777777" w:rsidR="0093407A" w:rsidRPr="00261B79" w:rsidRDefault="0093407A" w:rsidP="0093407A">
      <w:pPr>
        <w:pStyle w:val="ListParagraph"/>
        <w:tabs>
          <w:tab w:val="left" w:pos="2694"/>
        </w:tabs>
        <w:spacing w:after="0" w:line="360" w:lineRule="auto"/>
        <w:ind w:left="3130"/>
        <w:jc w:val="both"/>
        <w:rPr>
          <w:rFonts w:ascii="Arial" w:eastAsia="Times New Roman" w:hAnsi="Arial" w:cs="Arial"/>
          <w:color w:val="000000" w:themeColor="text1"/>
        </w:rPr>
      </w:pPr>
    </w:p>
    <w:p w14:paraId="4BE7B7F6" w14:textId="77777777" w:rsidR="00AA53EA" w:rsidRPr="00261B79" w:rsidRDefault="009047C4" w:rsidP="00FF5BCA">
      <w:pPr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</w:t>
      </w:r>
      <w:r w:rsidR="00925B08" w:rsidRPr="00261B79">
        <w:rPr>
          <w:rFonts w:ascii="Arial" w:eastAsia="Times New Roman" w:hAnsi="Arial" w:cs="Arial"/>
          <w:color w:val="000000" w:themeColor="text1"/>
        </w:rPr>
        <w:t>fi</w:t>
      </w:r>
      <w:r w:rsidRPr="00261B79">
        <w:rPr>
          <w:rFonts w:ascii="Arial" w:eastAsia="Times New Roman" w:hAnsi="Arial" w:cs="Arial"/>
          <w:color w:val="000000" w:themeColor="text1"/>
        </w:rPr>
        <w:t>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="00FF5BCA"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="00FF5BCA"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="00FF5BCA"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CA7DBF" w:rsidRPr="00261B79">
        <w:rPr>
          <w:rFonts w:ascii="Arial" w:eastAsia="Times New Roman" w:hAnsi="Arial" w:cs="Arial"/>
          <w:color w:val="000000" w:themeColor="text1"/>
        </w:rPr>
        <w:t>(</w:t>
      </w:r>
      <w:proofErr w:type="spellStart"/>
      <w:r w:rsidR="00CA7DBF"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="00CA7DBF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CA7DBF"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="00CA7DBF" w:rsidRPr="00261B79">
        <w:rPr>
          <w:rFonts w:ascii="Arial" w:eastAsia="Times New Roman" w:hAnsi="Arial" w:cs="Arial"/>
          <w:color w:val="000000" w:themeColor="text1"/>
        </w:rPr>
        <w:t xml:space="preserve">)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FF5BCA" w:rsidRPr="00261B79">
        <w:rPr>
          <w:rFonts w:ascii="Arial" w:eastAsia="Times New Roman" w:hAnsi="Arial" w:cs="Arial"/>
          <w:color w:val="000000" w:themeColor="text1"/>
        </w:rPr>
        <w:t>381.885.672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6820" w:type="dxa"/>
        <w:tblInd w:w="2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6464"/>
      </w:tblGrid>
      <w:tr w:rsidR="00261B79" w:rsidRPr="00261B79" w14:paraId="19B4D3B2" w14:textId="77777777" w:rsidTr="00FF5BCA">
        <w:tc>
          <w:tcPr>
            <w:tcW w:w="356" w:type="dxa"/>
          </w:tcPr>
          <w:p w14:paraId="1389456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37CBD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B92FD7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13D28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80FD6E" w14:textId="77777777" w:rsidR="0049670F" w:rsidRPr="00261B79" w:rsidRDefault="0049670F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87441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34D26F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DC9311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02DC00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BECA5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65130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976F1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8EDCF8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BFDCC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E84969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927E8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0C6F5C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18FB5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6FB13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EEE7F0A" w14:textId="08F43EBE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17B486" w14:textId="77777777" w:rsidR="007C2F4C" w:rsidRPr="00261B79" w:rsidRDefault="007C2F4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E8CB0B3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63857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04EAAD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AB8F4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A4FCAD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7E4DE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7F03E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DC4F00F" w14:textId="04C6E3E6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3A4C10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84DFC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E898039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090DF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6A3905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1A186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427325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EC2F4F2" w14:textId="77777777" w:rsidR="00EA1D0B" w:rsidRPr="00261B79" w:rsidRDefault="00EA1D0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3BAA61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04032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8F91C8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C80D2E" w14:textId="77777777" w:rsidR="00EA1D0B" w:rsidRPr="00261B79" w:rsidRDefault="00EA1D0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AE8903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CAEFC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E5CE41A" w14:textId="63A42D93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75403D" w14:textId="77777777" w:rsidR="007C2F4C" w:rsidRPr="00261B79" w:rsidRDefault="007C2F4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197526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AB01CC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4BEBC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8A239FD" w14:textId="77777777" w:rsidR="00AB6126" w:rsidRPr="00261B79" w:rsidRDefault="00AB612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979E4A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A04EA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F556D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118D1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5E5F0E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7182A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AE80C9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8F6E5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89F3B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56F4E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3FE9B8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9A0B6A5" w14:textId="05DCD8C3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7461B2" w14:textId="77777777" w:rsidR="007C2F4C" w:rsidRPr="00261B79" w:rsidRDefault="007C2F4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58BD1C7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FFB8041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7429F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97A8F0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CD85C2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9166A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1CD6C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E68B1FE" w14:textId="105F1322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811B77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0774E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61D99FD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8A95C58" w14:textId="77777777" w:rsidR="00525194" w:rsidRPr="00261B79" w:rsidRDefault="005251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488937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DC4D661" w14:textId="77777777" w:rsidR="00525194" w:rsidRPr="00261B79" w:rsidRDefault="005251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61011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736529" w14:textId="77777777" w:rsidR="00AA53EA" w:rsidRPr="00261B79" w:rsidRDefault="00AA53EA" w:rsidP="007C2F4C">
            <w:pPr>
              <w:pStyle w:val="ListParagraph"/>
              <w:tabs>
                <w:tab w:val="left" w:pos="2694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FCAA4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1CBA6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28217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98AB79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EF70140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4F7A1E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B0A265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6D4C7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1A626B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3E74E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18313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825D12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D5462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9F0BAC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3A4D1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EAD5629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ACF29B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87FAAD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C8F84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E8B7C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DED89B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E289C8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0AE327" w14:textId="6226823C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A5F19A6" w14:textId="77777777" w:rsidR="007C2F4C" w:rsidRPr="00261B79" w:rsidRDefault="007C2F4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B93AC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81044BF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2A418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20D8B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25F9C8" w14:textId="77777777" w:rsidR="00917112" w:rsidRPr="00261B79" w:rsidRDefault="0091711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EC54AE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798E0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4B3F5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C9FCC5" w14:textId="15B4BFD4" w:rsidR="00917112" w:rsidRDefault="0091711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F2D75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3B691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3C4ED6" w14:textId="10520A77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684395" w14:textId="77777777" w:rsidR="001A59D8" w:rsidRPr="00261B79" w:rsidRDefault="001A59D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A91E4A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FBDFB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C2395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1F5C02" w14:textId="77777777" w:rsidR="00AA53EA" w:rsidRPr="00261B79" w:rsidRDefault="00AA53EA" w:rsidP="007C2F4C">
            <w:pPr>
              <w:pStyle w:val="ListParagraph"/>
              <w:tabs>
                <w:tab w:val="left" w:pos="2694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8198D8C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57FF0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5DEF70D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5B862F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BAB019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E02724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EE77E7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EB5F3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AFAAF9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3EFA1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0CD99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032C4D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C74849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22CE8D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ED758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C23B1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60ED85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84C1D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0D034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42F6FD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09ECA1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3C7901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F08825" w14:textId="77777777" w:rsidR="008D1C3C" w:rsidRPr="00261B79" w:rsidRDefault="008D1C3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BA3C497" w14:textId="0E11515B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6AB825" w14:textId="77777777" w:rsidR="007C2F4C" w:rsidRPr="00261B79" w:rsidRDefault="007C2F4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4B9A3D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0CEE71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84267C" w14:textId="58F5887D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4C547AD" w14:textId="257DCBBA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5B8F84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9D825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39EE13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1337E29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7BA9AF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62980A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397DF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A1DA1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D37DBFA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FECDD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2B06D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B27B97" w14:textId="77777777" w:rsidR="00AA53EA" w:rsidRPr="00261B79" w:rsidRDefault="00AA53EA" w:rsidP="007C2F4C">
            <w:pPr>
              <w:pStyle w:val="ListParagraph"/>
              <w:tabs>
                <w:tab w:val="left" w:pos="2694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3C11B8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808CB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CA3569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3EDB31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6BC0F0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D5A4B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A1D893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255F9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6D1EE10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A6C87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65190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47E0A5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609668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E7700F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6C5D12" w14:textId="77777777" w:rsidR="00AA53EA" w:rsidRPr="00261B79" w:rsidRDefault="00AA53EA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3B3982" w14:textId="77777777" w:rsidR="00414A50" w:rsidRPr="00261B79" w:rsidRDefault="00414A50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19EC05" w14:textId="77777777" w:rsidR="00414A50" w:rsidRPr="00261B79" w:rsidRDefault="00414A50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8053B6" w14:textId="77777777" w:rsidR="00414A50" w:rsidRPr="00261B79" w:rsidRDefault="00414A50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0182312" w14:textId="77777777" w:rsidR="00414A50" w:rsidRPr="00261B79" w:rsidRDefault="00414A50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0614A1" w14:textId="77777777" w:rsidR="007203F0" w:rsidRPr="00261B79" w:rsidRDefault="007203F0" w:rsidP="00414A5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52199D" w14:textId="77777777" w:rsidR="00AA53EA" w:rsidRPr="00261B79" w:rsidRDefault="00AA53EA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AD6D8E" w14:textId="77777777" w:rsidR="007203F0" w:rsidRPr="00261B79" w:rsidRDefault="007203F0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50D267" w14:textId="77777777" w:rsidR="003D3803" w:rsidRPr="00261B79" w:rsidRDefault="003D3803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A48FF7" w14:textId="4EA17674" w:rsidR="007203F0" w:rsidRDefault="007203F0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34A3076" w14:textId="77777777" w:rsidR="007C2F4C" w:rsidRPr="00261B79" w:rsidRDefault="007C2F4C" w:rsidP="007203F0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833A257" w14:textId="77777777" w:rsidR="007203F0" w:rsidRPr="00261B79" w:rsidRDefault="007203F0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E7B282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B7E2F7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8B1158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254138" w14:textId="77777777" w:rsidR="003D3803" w:rsidRPr="00261B79" w:rsidRDefault="003D3803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4402E5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2FE747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5C871B3" w14:textId="43EAD4E4" w:rsidR="003D3803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BEB0DF" w14:textId="77777777" w:rsidR="003D3803" w:rsidRPr="00261B79" w:rsidRDefault="003D3803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945AD6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96DBF4C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50B49A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2D6AA9" w14:textId="77777777" w:rsidR="003D3803" w:rsidRPr="00261B79" w:rsidRDefault="003D3803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61B2C1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9137C64" w14:textId="77777777" w:rsidR="003D3803" w:rsidRPr="00261B79" w:rsidRDefault="003D3803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97DFD8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73414D" w14:textId="77777777" w:rsidR="003D3803" w:rsidRPr="00261B79" w:rsidRDefault="003D3803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9D0D07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09884E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8BEEC1C" w14:textId="77777777" w:rsidR="00572737" w:rsidRPr="00261B79" w:rsidRDefault="00572737" w:rsidP="006A41F4">
            <w:pPr>
              <w:tabs>
                <w:tab w:val="left" w:pos="140"/>
                <w:tab w:val="left" w:pos="269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74A47E" w14:textId="77777777" w:rsidR="00572737" w:rsidRPr="00261B79" w:rsidRDefault="00572737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8D76A0F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B0CBE0E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E3FB8D" w14:textId="77777777" w:rsidR="00572737" w:rsidRPr="00261B79" w:rsidRDefault="00572737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36093F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0D7220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9E03753" w14:textId="77777777" w:rsidR="00572737" w:rsidRPr="00261B79" w:rsidRDefault="00572737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B7552E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94B7A02" w14:textId="77777777" w:rsidR="00572737" w:rsidRPr="00261B79" w:rsidRDefault="00572737" w:rsidP="003D3803">
            <w:pPr>
              <w:tabs>
                <w:tab w:val="left" w:pos="140"/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9496B0" w14:textId="77777777" w:rsidR="003D3803" w:rsidRPr="00261B79" w:rsidRDefault="003D3803" w:rsidP="00410EF5">
            <w:pPr>
              <w:pStyle w:val="ListParagraph"/>
              <w:numPr>
                <w:ilvl w:val="0"/>
                <w:numId w:val="54"/>
              </w:numPr>
              <w:tabs>
                <w:tab w:val="left" w:pos="140"/>
                <w:tab w:val="left" w:pos="2694"/>
              </w:tabs>
              <w:spacing w:after="0" w:line="360" w:lineRule="auto"/>
              <w:ind w:hanging="72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6464" w:type="dxa"/>
          </w:tcPr>
          <w:p w14:paraId="4265B05C" w14:textId="77777777" w:rsidR="00AA53EA" w:rsidRPr="00261B79" w:rsidRDefault="009047C4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</w:t>
            </w:r>
            <w:r w:rsidR="00FF5BCA" w:rsidRPr="00261B79">
              <w:rPr>
                <w:rFonts w:ascii="Arial" w:eastAsia="Times New Roman" w:hAnsi="Arial" w:cs="Arial"/>
                <w:color w:val="000000" w:themeColor="text1"/>
              </w:rPr>
              <w:t>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="00FF5BCA"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="00FF5BCA"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="00FF5BCA"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347CCC" w:rsidRPr="00261B79">
              <w:rPr>
                <w:rFonts w:ascii="Arial" w:eastAsia="Times New Roman" w:hAnsi="Arial" w:cs="Arial"/>
                <w:color w:val="000000" w:themeColor="text1"/>
              </w:rPr>
              <w:t xml:space="preserve">Mebel </w:t>
            </w:r>
            <w:proofErr w:type="spellStart"/>
            <w:r w:rsidR="00347CCC"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="00347CCC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Alat </w:t>
            </w:r>
            <w:proofErr w:type="spellStart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4.133.000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,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00  </w:t>
            </w:r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pada</w:t>
            </w:r>
            <w:proofErr w:type="gramEnd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Sa</w:t>
            </w:r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pen</w:t>
            </w:r>
            <w:proofErr w:type="spellEnd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49670F"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522B8BC4" w14:textId="77777777" w:rsidR="0049670F" w:rsidRPr="00261B79" w:rsidRDefault="0049670F" w:rsidP="0049670F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4.972.800,00 pada </w:t>
            </w:r>
            <w:proofErr w:type="spellStart"/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6B9DCFF1" w14:textId="77777777" w:rsidR="0049670F" w:rsidRPr="00261B79" w:rsidRDefault="0049670F" w:rsidP="0049670F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3.500.000,00 pada </w:t>
            </w:r>
            <w:proofErr w:type="spellStart"/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203F466A" w14:textId="77777777" w:rsidR="0049670F" w:rsidRPr="00261B79" w:rsidRDefault="0049670F" w:rsidP="0049670F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20.551.980,00 pada </w:t>
            </w:r>
            <w:proofErr w:type="spellStart"/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</w:p>
          <w:p w14:paraId="367D1FB5" w14:textId="77777777" w:rsidR="0049670F" w:rsidRPr="00261B79" w:rsidRDefault="0049670F" w:rsidP="0049670F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="00A22D53"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="00A22D53" w:rsidRPr="00261B79">
              <w:rPr>
                <w:rFonts w:ascii="Arial" w:eastAsia="Times New Roman" w:hAnsi="Arial" w:cs="Arial"/>
                <w:color w:val="000000" w:themeColor="text1"/>
              </w:rPr>
              <w:t>/Metal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</w:p>
          <w:p w14:paraId="79363C5D" w14:textId="77777777" w:rsidR="00A22D53" w:rsidRPr="00261B79" w:rsidRDefault="00A22D53" w:rsidP="00A22D5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10.241.600,00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</w:p>
          <w:p w14:paraId="30B6C548" w14:textId="77777777" w:rsidR="00A22D53" w:rsidRPr="00261B79" w:rsidRDefault="00A22D53" w:rsidP="00A22D5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5.999.999,00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</w:p>
          <w:p w14:paraId="6EBB1A9E" w14:textId="77777777" w:rsidR="00EA1D0B" w:rsidRPr="00261B79" w:rsidRDefault="00EA1D0B" w:rsidP="00EA1D0B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3.274.000,00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</w:p>
          <w:p w14:paraId="1AF919D5" w14:textId="77777777" w:rsidR="00EA1D0B" w:rsidRPr="00261B79" w:rsidRDefault="00EA1D0B" w:rsidP="00EA1D0B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6.139.398,00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6160D2B9" w14:textId="77777777" w:rsidR="00EA1D0B" w:rsidRPr="00261B79" w:rsidRDefault="00EA1D0B" w:rsidP="00EA1D0B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2.200.000,00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2041DDC7" w14:textId="0939A888" w:rsidR="0049670F" w:rsidRDefault="00EA1D0B" w:rsidP="001A59D8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r w:rsidR="00AB6126" w:rsidRPr="00261B79">
              <w:rPr>
                <w:rFonts w:ascii="Arial" w:eastAsia="Times New Roman" w:hAnsi="Arial" w:cs="Arial"/>
                <w:color w:val="000000" w:themeColor="text1"/>
              </w:rPr>
              <w:t>Kayu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AB6126" w:rsidRPr="00261B79">
              <w:rPr>
                <w:rFonts w:ascii="Arial" w:eastAsia="Times New Roman" w:hAnsi="Arial" w:cs="Arial"/>
                <w:color w:val="000000" w:themeColor="text1"/>
              </w:rPr>
              <w:t>3.500.000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19E5EA6B" w14:textId="77777777" w:rsidR="00AB6126" w:rsidRPr="00261B79" w:rsidRDefault="00AB6126" w:rsidP="00AB6126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8.391.600,00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245EDD85" w14:textId="77777777" w:rsidR="00AB6126" w:rsidRPr="00261B79" w:rsidRDefault="00AB6126" w:rsidP="00AB6126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5.600.000,00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6664F834" w14:textId="77777777" w:rsidR="00AB6126" w:rsidRPr="00261B79" w:rsidRDefault="00AB6126" w:rsidP="00AB6126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Tannga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4.995.000,00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4A92C845" w14:textId="77777777" w:rsidR="00AB6126" w:rsidRPr="00261B79" w:rsidRDefault="00AB6126" w:rsidP="00AB6126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11.500.000,00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7C19CFB0" w14:textId="77777777" w:rsidR="00334B58" w:rsidRPr="00261B79" w:rsidRDefault="00334B58" w:rsidP="00334B58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D155E9" w:rsidRPr="00261B79">
              <w:rPr>
                <w:rFonts w:ascii="Arial" w:eastAsia="Times New Roman" w:hAnsi="Arial" w:cs="Arial"/>
                <w:color w:val="000000" w:themeColor="text1"/>
              </w:rPr>
              <w:t>3.000.000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05417DDD" w14:textId="77777777" w:rsidR="00D155E9" w:rsidRPr="00261B79" w:rsidRDefault="00D155E9" w:rsidP="00D155E9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12.000.000,00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3C86428E" w14:textId="77777777" w:rsidR="00D155E9" w:rsidRPr="00261B79" w:rsidRDefault="00D155E9" w:rsidP="00D155E9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564B33" w:rsidRPr="00261B79">
              <w:rPr>
                <w:rFonts w:ascii="Arial" w:eastAsia="Times New Roman" w:hAnsi="Arial" w:cs="Arial"/>
                <w:color w:val="000000" w:themeColor="text1"/>
              </w:rPr>
              <w:t>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05B40F11" w14:textId="77777777" w:rsidR="00525194" w:rsidRPr="00261B79" w:rsidRDefault="00525194" w:rsidP="00525194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="00564B33" w:rsidRPr="00261B79">
              <w:rPr>
                <w:rFonts w:ascii="Arial" w:eastAsia="Times New Roman" w:hAnsi="Arial" w:cs="Arial"/>
                <w:color w:val="000000" w:themeColor="text1"/>
              </w:rPr>
              <w:t>Alat</w:t>
            </w:r>
            <w:proofErr w:type="spellEnd"/>
            <w:r w:rsidR="00564B33" w:rsidRPr="00261B79">
              <w:rPr>
                <w:rFonts w:ascii="Arial" w:eastAsia="Times New Roman" w:hAnsi="Arial" w:cs="Arial"/>
                <w:color w:val="000000" w:themeColor="text1"/>
              </w:rPr>
              <w:t xml:space="preserve"> Kantor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564B33" w:rsidRPr="00261B79">
              <w:rPr>
                <w:rFonts w:ascii="Arial" w:eastAsia="Times New Roman" w:hAnsi="Arial" w:cs="Arial"/>
                <w:color w:val="000000" w:themeColor="text1"/>
              </w:rPr>
              <w:t>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564B33" w:rsidRPr="00261B79">
              <w:rPr>
                <w:rFonts w:ascii="Arial" w:eastAsia="Times New Roman" w:hAnsi="Arial" w:cs="Arial"/>
                <w:color w:val="000000" w:themeColor="text1"/>
              </w:rPr>
              <w:t>1.498.500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r w:rsidR="00564B33" w:rsidRPr="00261B79">
              <w:rPr>
                <w:rFonts w:ascii="Arial" w:eastAsia="Times New Roman" w:hAnsi="Arial" w:cs="Arial"/>
                <w:color w:val="000000" w:themeColor="text1"/>
              </w:rPr>
              <w:t>pil</w:t>
            </w:r>
            <w:proofErr w:type="spellEnd"/>
          </w:p>
          <w:p w14:paraId="67B2AB9B" w14:textId="77777777" w:rsidR="00564B33" w:rsidRPr="00261B79" w:rsidRDefault="00564B33" w:rsidP="00564B3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Alat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10.052.200,00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</w:p>
          <w:p w14:paraId="4C6E4E7F" w14:textId="77777777" w:rsidR="00564B33" w:rsidRPr="00261B79" w:rsidRDefault="00564B33" w:rsidP="00564B3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r w:rsidR="00D97093" w:rsidRPr="00261B79">
              <w:rPr>
                <w:rFonts w:ascii="Arial" w:eastAsia="Times New Roman" w:hAnsi="Arial" w:cs="Arial"/>
                <w:color w:val="000000" w:themeColor="text1"/>
              </w:rPr>
              <w:t xml:space="preserve">Rumah </w:t>
            </w:r>
            <w:proofErr w:type="spellStart"/>
            <w:r w:rsidR="00D97093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D97093" w:rsidRPr="00261B79">
              <w:rPr>
                <w:rFonts w:ascii="Arial" w:eastAsia="Times New Roman" w:hAnsi="Arial" w:cs="Arial"/>
                <w:color w:val="000000" w:themeColor="text1"/>
              </w:rPr>
              <w:t>13.750.199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</w:p>
          <w:p w14:paraId="3EC63B46" w14:textId="77777777" w:rsidR="00D97093" w:rsidRPr="00261B79" w:rsidRDefault="00D97093" w:rsidP="00D9709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33.000.000,00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Leksono</w:t>
            </w:r>
            <w:proofErr w:type="spellEnd"/>
          </w:p>
          <w:p w14:paraId="55DCBDCD" w14:textId="77777777" w:rsidR="00D97093" w:rsidRPr="00261B79" w:rsidRDefault="00D97093" w:rsidP="00D9709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10.525.500,00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Leksono</w:t>
            </w:r>
            <w:proofErr w:type="spellEnd"/>
          </w:p>
          <w:p w14:paraId="106A455B" w14:textId="77777777" w:rsidR="00D97093" w:rsidRPr="00261B79" w:rsidRDefault="00D97093" w:rsidP="00D9709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2.826.308,00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Leksono</w:t>
            </w:r>
            <w:proofErr w:type="spellEnd"/>
          </w:p>
          <w:p w14:paraId="57F36C67" w14:textId="77777777" w:rsidR="00D97093" w:rsidRPr="00261B79" w:rsidRDefault="00D97093" w:rsidP="00D9709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4.471.500,00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30929C09" w14:textId="77777777" w:rsidR="00D97093" w:rsidRPr="00261B79" w:rsidRDefault="00D97093" w:rsidP="00D9709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8.542.400,00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0378DF56" w14:textId="77777777" w:rsidR="00917112" w:rsidRPr="00261B79" w:rsidRDefault="00917112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3.599.100,00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4F1CA675" w14:textId="77777777" w:rsidR="00917112" w:rsidRPr="00261B79" w:rsidRDefault="00917112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4.290.000,00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192AA388" w14:textId="77777777" w:rsidR="00917112" w:rsidRPr="00261B79" w:rsidRDefault="00917112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3.575.000,00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13D067C2" w14:textId="77777777" w:rsidR="00917112" w:rsidRPr="00261B79" w:rsidRDefault="00917112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Filling Cabinet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3D293EAA" w14:textId="77777777" w:rsidR="00917112" w:rsidRPr="00261B79" w:rsidRDefault="00917112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20.000.000,00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7255DAA5" w14:textId="77777777" w:rsidR="00917112" w:rsidRPr="00261B79" w:rsidRDefault="00917112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62B1D271" w14:textId="77777777" w:rsidR="007F3011" w:rsidRPr="00261B79" w:rsidRDefault="007F3011" w:rsidP="007F3011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9.400.000,00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5AE32578" w14:textId="77777777" w:rsidR="008D1C3C" w:rsidRPr="00261B79" w:rsidRDefault="008D1C3C" w:rsidP="008D1C3C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3.700.000,00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5721666D" w14:textId="77777777" w:rsidR="00917112" w:rsidRPr="00261B79" w:rsidRDefault="008D1C3C" w:rsidP="00917112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5.500.000,00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37634AC6" w14:textId="77777777" w:rsidR="008D1C3C" w:rsidRPr="00261B79" w:rsidRDefault="008D1C3C" w:rsidP="008D1C3C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Filling Cabinet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7.200.000,00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</w:p>
          <w:p w14:paraId="4AA11A59" w14:textId="77777777" w:rsidR="008D1C3C" w:rsidRPr="00261B79" w:rsidRDefault="008D1C3C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6.551.925,00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</w:p>
          <w:p w14:paraId="217CB2F5" w14:textId="77777777" w:rsidR="008D1C3C" w:rsidRPr="00261B79" w:rsidRDefault="008D1C3C" w:rsidP="008D1C3C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0704DE" w:rsidRPr="00261B79">
              <w:rPr>
                <w:rFonts w:ascii="Arial" w:eastAsia="Times New Roman" w:hAnsi="Arial" w:cs="Arial"/>
                <w:color w:val="000000" w:themeColor="text1"/>
              </w:rPr>
              <w:t>8.000.000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</w:t>
            </w:r>
            <w:r w:rsidR="000704DE" w:rsidRPr="00261B79">
              <w:rPr>
                <w:rFonts w:ascii="Arial" w:eastAsia="Times New Roman" w:hAnsi="Arial" w:cs="Arial"/>
                <w:color w:val="000000" w:themeColor="text1"/>
              </w:rPr>
              <w:t>elomerto</w:t>
            </w:r>
            <w:proofErr w:type="spellEnd"/>
          </w:p>
          <w:p w14:paraId="47EA26B0" w14:textId="77777777" w:rsidR="000704DE" w:rsidRPr="00261B79" w:rsidRDefault="000704DE" w:rsidP="000704DE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3.000.000,00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</w:p>
          <w:p w14:paraId="7CDB04ED" w14:textId="77777777" w:rsidR="000704DE" w:rsidRPr="00261B79" w:rsidRDefault="000704DE" w:rsidP="000704DE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20.998.980,00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</w:p>
          <w:p w14:paraId="7958F3E0" w14:textId="77777777" w:rsidR="000704DE" w:rsidRPr="00261B79" w:rsidRDefault="000704DE" w:rsidP="000704DE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10.460.000,00 pada </w:t>
            </w:r>
            <w:proofErr w:type="spellStart"/>
            <w:r w:rsidR="00F0293F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</w:p>
          <w:p w14:paraId="6490DB46" w14:textId="77777777" w:rsidR="000704DE" w:rsidRPr="00261B79" w:rsidRDefault="000704DE" w:rsidP="000704DE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10.499.999,00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</w:p>
          <w:p w14:paraId="2438F2DC" w14:textId="77777777" w:rsidR="000704DE" w:rsidRPr="00261B79" w:rsidRDefault="000704DE" w:rsidP="000704DE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r w:rsidR="007203F0" w:rsidRPr="00261B79">
              <w:rPr>
                <w:rFonts w:ascii="Arial" w:eastAsia="Times New Roman" w:hAnsi="Arial" w:cs="Arial"/>
                <w:color w:val="000000" w:themeColor="text1"/>
              </w:rPr>
              <w:t>Kantor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7203F0"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="007203F0" w:rsidRPr="00261B79">
              <w:rPr>
                <w:rFonts w:ascii="Arial" w:eastAsia="Times New Roman" w:hAnsi="Arial" w:cs="Arial"/>
                <w:color w:val="000000" w:themeColor="text1"/>
              </w:rPr>
              <w:t xml:space="preserve"> Kayu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7203F0" w:rsidRPr="00261B79">
              <w:rPr>
                <w:rFonts w:ascii="Arial" w:eastAsia="Times New Roman" w:hAnsi="Arial" w:cs="Arial"/>
                <w:color w:val="000000" w:themeColor="text1"/>
              </w:rPr>
              <w:t>1.999.944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7203F0"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37C9A103" w14:textId="77777777" w:rsidR="007203F0" w:rsidRPr="00261B79" w:rsidRDefault="007203F0" w:rsidP="007203F0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2.499.720,00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4D32C7AE" w14:textId="77777777" w:rsidR="007203F0" w:rsidRPr="00261B79" w:rsidRDefault="007203F0" w:rsidP="007203F0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414A50" w:rsidRPr="00261B79">
              <w:rPr>
                <w:rFonts w:ascii="Arial" w:eastAsia="Times New Roman" w:hAnsi="Arial" w:cs="Arial"/>
                <w:color w:val="000000" w:themeColor="text1"/>
              </w:rPr>
              <w:t>Mebel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414A50" w:rsidRPr="00261B79">
              <w:rPr>
                <w:rFonts w:ascii="Arial" w:eastAsia="Times New Roman" w:hAnsi="Arial" w:cs="Arial"/>
                <w:color w:val="000000" w:themeColor="text1"/>
              </w:rPr>
              <w:t>Lemari Kayu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414A50" w:rsidRPr="00261B79">
              <w:rPr>
                <w:rFonts w:ascii="Arial" w:eastAsia="Times New Roman" w:hAnsi="Arial" w:cs="Arial"/>
                <w:color w:val="000000" w:themeColor="text1"/>
              </w:rPr>
              <w:t>2.850.000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30234504" w14:textId="77777777" w:rsidR="00136BF8" w:rsidRPr="00261B79" w:rsidRDefault="00136BF8" w:rsidP="00136BF8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3D3803"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3D3803" w:rsidRPr="00261B79">
              <w:rPr>
                <w:rFonts w:ascii="Arial" w:eastAsia="Times New Roman" w:hAnsi="Arial" w:cs="Arial"/>
                <w:color w:val="000000" w:themeColor="text1"/>
              </w:rPr>
              <w:t>4.000.000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</w:t>
            </w:r>
            <w:r w:rsidR="003D3803" w:rsidRPr="00261B79">
              <w:rPr>
                <w:rFonts w:ascii="Arial" w:eastAsia="Times New Roman" w:hAnsi="Arial" w:cs="Arial"/>
                <w:color w:val="000000" w:themeColor="text1"/>
              </w:rPr>
              <w:t>tumalang</w:t>
            </w:r>
            <w:proofErr w:type="spellEnd"/>
          </w:p>
          <w:p w14:paraId="541B6605" w14:textId="77777777" w:rsidR="003D3803" w:rsidRPr="00261B79" w:rsidRDefault="003D3803" w:rsidP="003D380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Watumalang</w:t>
            </w:r>
            <w:proofErr w:type="spellEnd"/>
          </w:p>
          <w:p w14:paraId="3A25B72B" w14:textId="77777777" w:rsidR="003D3803" w:rsidRPr="00261B79" w:rsidRDefault="003D3803" w:rsidP="003D380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53F0AEEF" w14:textId="77777777" w:rsidR="003D3803" w:rsidRPr="00261B79" w:rsidRDefault="003D3803" w:rsidP="003D380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5.800.000,00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5373D726" w14:textId="77777777" w:rsidR="003D3803" w:rsidRPr="00261B79" w:rsidRDefault="003D3803" w:rsidP="003D380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2.480.000,00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1E119BDB" w14:textId="77777777" w:rsidR="003D3803" w:rsidRPr="00261B79" w:rsidRDefault="003D3803" w:rsidP="003D380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 xml:space="preserve">Alat Kantor </w:t>
            </w:r>
            <w:proofErr w:type="spellStart"/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1.350.000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572737"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2494EC3D" w14:textId="77777777" w:rsidR="00572737" w:rsidRPr="00261B79" w:rsidRDefault="00572737" w:rsidP="00572737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0037A52C" w14:textId="77777777" w:rsidR="00572737" w:rsidRPr="00261B79" w:rsidRDefault="00572737" w:rsidP="00572737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Kaca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2.168.700,00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71C8479F" w14:textId="77777777" w:rsidR="00AA53EA" w:rsidRPr="00261B79" w:rsidRDefault="00572737" w:rsidP="002969F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Penyimpan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20.846.320,00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</w:p>
          <w:p w14:paraId="2B709946" w14:textId="77777777" w:rsidR="00CA7DBF" w:rsidRPr="00261B79" w:rsidRDefault="00CA7DBF" w:rsidP="002969F3">
            <w:pPr>
              <w:pStyle w:val="ListParagraph"/>
              <w:tabs>
                <w:tab w:val="left" w:pos="0"/>
                <w:tab w:val="left" w:pos="132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492A0F28" w14:textId="77777777" w:rsidR="00CA7DBF" w:rsidRPr="00261B79" w:rsidRDefault="00CA7DBF" w:rsidP="00CA7DBF">
      <w:pPr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lastRenderedPageBreak/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Gedung &amp;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&amp;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)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33.956.898,00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6D9453E9" w14:textId="77777777" w:rsidR="00CA7DBF" w:rsidRPr="00261B79" w:rsidRDefault="0076674B" w:rsidP="00410EF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Gedung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Pendidikan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Penyimpan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Perlengkapan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Lemari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/Metal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15.817.500,00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Disdikpora</w:t>
      </w:r>
      <w:proofErr w:type="spellEnd"/>
    </w:p>
    <w:p w14:paraId="4E2BAEAA" w14:textId="77777777" w:rsidR="006A41F4" w:rsidRDefault="0076674B" w:rsidP="002E6DB4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ind w:left="270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6A41F4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Modal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Bangunan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Gedung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Tempat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Pendidikan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Penyimpan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Perlengkapan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Kantor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Lemari Kayu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Rp. 18.139.398,00 pada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Disdikpora</w:t>
      </w:r>
      <w:proofErr w:type="spellEnd"/>
    </w:p>
    <w:p w14:paraId="7C0257E1" w14:textId="77777777" w:rsidR="006A41F4" w:rsidRDefault="0076674B" w:rsidP="006B287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ind w:left="270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6A41F4">
        <w:rPr>
          <w:rFonts w:ascii="Arial" w:eastAsia="Times New Roman" w:hAnsi="Arial" w:cs="Arial"/>
          <w:color w:val="000000" w:themeColor="text1"/>
        </w:rPr>
        <w:lastRenderedPageBreak/>
        <w:t>Perolehan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&amp;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Pemeliharaan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)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Rp. 1.500.000,00 </w:t>
      </w:r>
      <w:proofErr w:type="spellStart"/>
      <w:r w:rsidR="000A3CC7" w:rsidRPr="006A41F4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0A3CC7"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A3CC7" w:rsidRPr="006A41F4">
        <w:rPr>
          <w:rFonts w:ascii="Arial" w:eastAsia="Times New Roman" w:hAnsi="Arial" w:cs="Arial"/>
          <w:color w:val="000000" w:themeColor="text1"/>
        </w:rPr>
        <w:t>Rak</w:t>
      </w:r>
      <w:proofErr w:type="spellEnd"/>
      <w:r w:rsidR="000A3CC7"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A3CC7" w:rsidRPr="006A41F4">
        <w:rPr>
          <w:rFonts w:ascii="Arial" w:eastAsia="Times New Roman" w:hAnsi="Arial" w:cs="Arial"/>
          <w:color w:val="000000" w:themeColor="text1"/>
        </w:rPr>
        <w:t>Besi</w:t>
      </w:r>
      <w:proofErr w:type="spellEnd"/>
      <w:r w:rsidR="000A3CC7" w:rsidRPr="006A41F4">
        <w:rPr>
          <w:rFonts w:ascii="Arial" w:eastAsia="Times New Roman" w:hAnsi="Arial" w:cs="Arial"/>
          <w:color w:val="000000" w:themeColor="text1"/>
        </w:rPr>
        <w:t xml:space="preserve"> pada SD </w:t>
      </w:r>
      <w:proofErr w:type="spellStart"/>
      <w:r w:rsidR="000A3CC7" w:rsidRPr="006A41F4">
        <w:rPr>
          <w:rFonts w:ascii="Arial" w:eastAsia="Times New Roman" w:hAnsi="Arial" w:cs="Arial"/>
          <w:color w:val="000000" w:themeColor="text1"/>
        </w:rPr>
        <w:t>Tanjunganom</w:t>
      </w:r>
      <w:proofErr w:type="spellEnd"/>
      <w:r w:rsidR="003B1684" w:rsidRPr="006A41F4">
        <w:rPr>
          <w:rFonts w:ascii="Arial" w:eastAsia="Times New Roman" w:hAnsi="Arial" w:cs="Arial"/>
          <w:color w:val="000000" w:themeColor="text1"/>
        </w:rPr>
        <w:t>.</w:t>
      </w:r>
    </w:p>
    <w:p w14:paraId="37BBD832" w14:textId="379220D5" w:rsidR="000A3CC7" w:rsidRPr="006A41F4" w:rsidRDefault="000A3CC7" w:rsidP="006B2875">
      <w:pPr>
        <w:pStyle w:val="ListParagraph"/>
        <w:numPr>
          <w:ilvl w:val="0"/>
          <w:numId w:val="29"/>
        </w:numPr>
        <w:tabs>
          <w:tab w:val="left" w:pos="2694"/>
        </w:tabs>
        <w:spacing w:after="0" w:line="360" w:lineRule="auto"/>
        <w:ind w:left="270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6A41F4">
        <w:rPr>
          <w:rFonts w:ascii="Arial" w:eastAsia="Times New Roman" w:hAnsi="Arial" w:cs="Arial"/>
          <w:color w:val="000000" w:themeColor="text1"/>
        </w:rPr>
        <w:t>Perolehan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&amp;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Hibah </w:t>
      </w:r>
      <w:r w:rsidR="004A01F5" w:rsidRPr="006A41F4">
        <w:rPr>
          <w:rFonts w:ascii="Arial" w:eastAsia="Times New Roman" w:hAnsi="Arial" w:cs="Arial"/>
          <w:color w:val="000000" w:themeColor="text1"/>
        </w:rPr>
        <w:t xml:space="preserve">Masuk </w:t>
      </w:r>
      <w:r w:rsidR="0050766D" w:rsidRPr="006A41F4">
        <w:rPr>
          <w:rFonts w:ascii="Arial" w:eastAsia="Times New Roman" w:hAnsi="Arial" w:cs="Arial"/>
          <w:color w:val="000000" w:themeColor="text1"/>
        </w:rPr>
        <w:t xml:space="preserve">Aset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 </w:t>
      </w:r>
      <w:r w:rsidRPr="006A41F4">
        <w:rPr>
          <w:rFonts w:ascii="Arial" w:eastAsia="Times New Roman" w:hAnsi="Arial" w:cs="Arial"/>
          <w:color w:val="000000" w:themeColor="text1"/>
        </w:rPr>
        <w:t>(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)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Rp. </w:t>
      </w:r>
      <w:r w:rsidR="0050766D" w:rsidRPr="006A41F4">
        <w:rPr>
          <w:rFonts w:ascii="Arial" w:eastAsia="Times New Roman" w:hAnsi="Arial" w:cs="Arial"/>
          <w:color w:val="000000" w:themeColor="text1"/>
        </w:rPr>
        <w:t>6.0</w:t>
      </w:r>
      <w:r w:rsidRPr="006A41F4">
        <w:rPr>
          <w:rFonts w:ascii="Arial" w:eastAsia="Times New Roman" w:hAnsi="Arial" w:cs="Arial"/>
          <w:color w:val="000000" w:themeColor="text1"/>
        </w:rPr>
        <w:t xml:space="preserve">00.000,00 </w:t>
      </w:r>
      <w:proofErr w:type="spellStart"/>
      <w:r w:rsidRPr="006A41F4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6A41F4">
        <w:rPr>
          <w:rFonts w:ascii="Arial" w:eastAsia="Times New Roman" w:hAnsi="Arial" w:cs="Arial"/>
          <w:color w:val="000000" w:themeColor="text1"/>
        </w:rPr>
        <w:t xml:space="preserve"> </w:t>
      </w:r>
      <w:r w:rsidR="0050766D" w:rsidRPr="006A41F4">
        <w:rPr>
          <w:rFonts w:ascii="Arial" w:eastAsia="Times New Roman" w:hAnsi="Arial" w:cs="Arial"/>
          <w:color w:val="000000" w:themeColor="text1"/>
        </w:rPr>
        <w:t>Lemari Kayu</w:t>
      </w:r>
      <w:r w:rsidRPr="006A41F4">
        <w:rPr>
          <w:rFonts w:ascii="Arial" w:eastAsia="Times New Roman" w:hAnsi="Arial" w:cs="Arial"/>
          <w:color w:val="000000" w:themeColor="text1"/>
        </w:rPr>
        <w:t xml:space="preserve"> pada </w:t>
      </w:r>
      <w:r w:rsidR="0050766D" w:rsidRPr="006A41F4">
        <w:rPr>
          <w:rFonts w:ascii="Arial" w:eastAsia="Times New Roman" w:hAnsi="Arial" w:cs="Arial"/>
          <w:color w:val="000000" w:themeColor="text1"/>
        </w:rPr>
        <w:t xml:space="preserve">SMP 2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. Hibah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tersebut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merupakan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 Hibah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50766D" w:rsidRPr="006A41F4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="0050766D" w:rsidRPr="006A41F4">
        <w:rPr>
          <w:rFonts w:ascii="Arial" w:eastAsia="Times New Roman" w:hAnsi="Arial" w:cs="Arial"/>
          <w:color w:val="000000" w:themeColor="text1"/>
        </w:rPr>
        <w:t xml:space="preserve">. </w:t>
      </w:r>
    </w:p>
    <w:p w14:paraId="3C61B52E" w14:textId="77777777" w:rsidR="00CA7DBF" w:rsidRPr="00261B79" w:rsidRDefault="00CA7DBF" w:rsidP="00CA7DBF">
      <w:pPr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</w:p>
    <w:p w14:paraId="0B707656" w14:textId="77777777" w:rsidR="00AA53EA" w:rsidRPr="00261B79" w:rsidRDefault="009047C4" w:rsidP="000C5231">
      <w:p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ab/>
      </w:r>
      <w:r w:rsidRPr="00261B79">
        <w:rPr>
          <w:rFonts w:ascii="Arial" w:eastAsia="Times New Roman" w:hAnsi="Arial" w:cs="Arial"/>
          <w:i/>
          <w:color w:val="000000" w:themeColor="text1"/>
        </w:rPr>
        <w:t xml:space="preserve">Alat Kantor </w:t>
      </w:r>
      <w:proofErr w:type="spellStart"/>
      <w:r w:rsidRPr="00261B79">
        <w:rPr>
          <w:rFonts w:ascii="Arial" w:eastAsia="Times New Roman" w:hAnsi="Arial" w:cs="Arial"/>
          <w:i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i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sebesar</w:t>
      </w:r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3B1684" w:rsidRPr="00261B79">
        <w:rPr>
          <w:rFonts w:ascii="Arial" w:eastAsia="Times New Roman" w:hAnsi="Arial" w:cs="Arial"/>
          <w:color w:val="000000" w:themeColor="text1"/>
        </w:rPr>
        <w:t>1.658.691.632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747885CC" w14:textId="77777777" w:rsidR="004B4AB9" w:rsidRPr="00261B79" w:rsidRDefault="004B4AB9" w:rsidP="00410EF5">
      <w:pPr>
        <w:pStyle w:val="ListParagraph"/>
        <w:numPr>
          <w:ilvl w:val="0"/>
          <w:numId w:val="55"/>
        </w:numPr>
        <w:tabs>
          <w:tab w:val="left" w:pos="2970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F21D8E" w:rsidRPr="00261B79">
        <w:rPr>
          <w:rFonts w:ascii="Arial" w:eastAsia="Times New Roman" w:hAnsi="Arial" w:cs="Arial"/>
          <w:color w:val="000000" w:themeColor="text1"/>
        </w:rPr>
        <w:t xml:space="preserve">asset </w:t>
      </w:r>
      <w:proofErr w:type="spellStart"/>
      <w:r w:rsidR="00F21D8E"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="00F21D8E" w:rsidRPr="00261B79">
        <w:rPr>
          <w:rFonts w:ascii="Arial" w:eastAsia="Times New Roman" w:hAnsi="Arial" w:cs="Arial"/>
          <w:color w:val="000000" w:themeColor="text1"/>
        </w:rPr>
        <w:t xml:space="preserve"> Rp. 4.501.027.233,00 </w:t>
      </w:r>
      <w:proofErr w:type="spellStart"/>
      <w:proofErr w:type="gramStart"/>
      <w:r w:rsidR="00F21D8E"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F21D8E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4EB1EB07" w14:textId="77777777" w:rsidR="003B1684" w:rsidRPr="00261B79" w:rsidRDefault="003B1684" w:rsidP="000C5231">
      <w:pPr>
        <w:tabs>
          <w:tab w:val="left" w:pos="2694"/>
        </w:tabs>
        <w:spacing w:after="0" w:line="360" w:lineRule="auto"/>
        <w:ind w:left="2700" w:hanging="29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ab/>
      </w:r>
      <w:r w:rsidR="000C5231" w:rsidRPr="00261B79">
        <w:rPr>
          <w:rFonts w:ascii="Arial" w:eastAsia="Times New Roman" w:hAnsi="Arial" w:cs="Arial"/>
          <w:color w:val="000000" w:themeColor="text1"/>
        </w:rPr>
        <w:t xml:space="preserve">Alat Kantor </w:t>
      </w:r>
      <w:proofErr w:type="spellStart"/>
      <w:r w:rsidR="000C5231"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="000C5231"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="000C5231" w:rsidRPr="00261B79">
        <w:rPr>
          <w:rFonts w:ascii="Arial" w:eastAsia="Times New Roman" w:hAnsi="Arial" w:cs="Arial"/>
          <w:color w:val="000000" w:themeColor="text1"/>
        </w:rPr>
        <w:t>diperoleh</w:t>
      </w:r>
      <w:proofErr w:type="spellEnd"/>
      <w:r w:rsidR="000C5231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C5231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0C5231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C5231"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="000C5231" w:rsidRPr="00261B79">
        <w:rPr>
          <w:rFonts w:ascii="Arial" w:eastAsia="Times New Roman" w:hAnsi="Arial" w:cs="Arial"/>
          <w:color w:val="000000" w:themeColor="text1"/>
        </w:rPr>
        <w:t xml:space="preserve"> Modal BOSP </w:t>
      </w:r>
      <w:proofErr w:type="spellStart"/>
      <w:r w:rsidR="000C5231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0C5231" w:rsidRPr="00261B79">
        <w:rPr>
          <w:rFonts w:ascii="Arial" w:eastAsia="Times New Roman" w:hAnsi="Arial" w:cs="Arial"/>
          <w:color w:val="000000" w:themeColor="text1"/>
        </w:rPr>
        <w:t xml:space="preserve"> Rp. 3.919.390.727,00.</w:t>
      </w:r>
    </w:p>
    <w:p w14:paraId="1A925891" w14:textId="77777777" w:rsidR="000C5231" w:rsidRPr="00261B79" w:rsidRDefault="000C5231" w:rsidP="000C5231">
      <w:pPr>
        <w:tabs>
          <w:tab w:val="left" w:pos="2694"/>
        </w:tabs>
        <w:spacing w:after="0" w:line="360" w:lineRule="auto"/>
        <w:ind w:left="270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541.607.006,00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meliputi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684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480"/>
      </w:tblGrid>
      <w:tr w:rsidR="00261B79" w:rsidRPr="00261B79" w14:paraId="7A9AA783" w14:textId="77777777" w:rsidTr="00A9340D">
        <w:tc>
          <w:tcPr>
            <w:tcW w:w="360" w:type="dxa"/>
          </w:tcPr>
          <w:p w14:paraId="7B5C712A" w14:textId="77777777" w:rsidR="00AA53EA" w:rsidRPr="00261B79" w:rsidRDefault="000C523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46E44D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5535A8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9C3A00A" w14:textId="77777777" w:rsidR="00A9340D" w:rsidRPr="00261B79" w:rsidRDefault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DF7AAC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871E68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A6E02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F12635" w14:textId="77777777" w:rsidR="00A9340D" w:rsidRPr="00261B79" w:rsidRDefault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E539F6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916748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81378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3C4A19" w14:textId="77777777" w:rsidR="00A9340D" w:rsidRPr="00261B79" w:rsidRDefault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F39E4A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D0C447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AA687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754BCE" w14:textId="77777777" w:rsidR="00A9340D" w:rsidRPr="00261B79" w:rsidRDefault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EA03B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89E44B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ABE551A" w14:textId="77777777" w:rsidR="00A9340D" w:rsidRPr="00261B79" w:rsidRDefault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D3AAC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D4B501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4C33E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6F416A" w14:textId="77777777" w:rsidR="000D3502" w:rsidRPr="00261B79" w:rsidRDefault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A2D50F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7878B7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FF150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D56BA0" w14:textId="77777777" w:rsidR="000D3502" w:rsidRPr="00261B79" w:rsidRDefault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8ED60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4DB5C2E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0200A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4DF5151" w14:textId="77777777" w:rsidR="000D3502" w:rsidRPr="00261B79" w:rsidRDefault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3F840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DB957E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A6D7AA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50734AF" w14:textId="77777777" w:rsidR="000D3502" w:rsidRPr="00261B79" w:rsidRDefault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7CD32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FBD2DC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91DE0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1FF49FF" w14:textId="77777777" w:rsidR="000D3502" w:rsidRPr="00261B79" w:rsidRDefault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9C68FD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189A4B1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7FF5DE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07F7C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B954A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F054F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AF8759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8C36D2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406351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2ED99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95E546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D9493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D998BF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C596DA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938FD4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A58EBE7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5EBA6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D231309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59E0A8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B0690B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5EBAF9A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DBC73FA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1B9E6C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3D8546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2A34DA" w14:textId="77777777" w:rsidR="00315B8C" w:rsidRPr="00261B79" w:rsidRDefault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3A75B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8C21A1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6F9177" w14:textId="77777777" w:rsidR="00AE5A56" w:rsidRPr="00261B79" w:rsidRDefault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82C430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14DB6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3C31F98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43E744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009A05" w14:textId="77777777" w:rsidR="00AE5A56" w:rsidRPr="00261B79" w:rsidRDefault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2188C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E8A429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2A83F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144E2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A3A11C" w14:textId="77777777" w:rsidR="001A59D8" w:rsidRDefault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07F2D6" w14:textId="543B93D8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0FBB11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C5A5C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75CF1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9973CC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A02EBA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16D48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FE36892" w14:textId="77777777" w:rsidR="00AE5A56" w:rsidRPr="00261B79" w:rsidRDefault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2FB81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BB5A7A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EDFAC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EBA6BD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0C84F9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FA1C23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BA5D0C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47B06B" w14:textId="77777777" w:rsidR="00F86D65" w:rsidRPr="00261B79" w:rsidRDefault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47ED4F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267D3E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3832F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07C123" w14:textId="77777777" w:rsidR="00F86D65" w:rsidRPr="00261B79" w:rsidRDefault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89374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21A774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5EF2D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976C0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18831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C6AD45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5FE6A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20ED4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3BE81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E4329F3" w14:textId="77777777" w:rsidR="00F86D65" w:rsidRPr="00261B79" w:rsidRDefault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1AD0B4B" w14:textId="77777777" w:rsidR="00F86D65" w:rsidRPr="00261B79" w:rsidRDefault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97290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0E5AF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31C3C87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EEF1D5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6450903" w14:textId="77777777" w:rsidR="00726B03" w:rsidRPr="00261B79" w:rsidRDefault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77AEB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775F78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A68CA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6DBD27" w14:textId="77777777" w:rsidR="00726B03" w:rsidRPr="00261B79" w:rsidRDefault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C74E247" w14:textId="77777777" w:rsidR="001A59D8" w:rsidRDefault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FE51A4" w14:textId="7C686844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28EDD9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DD6C71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3A1694C" w14:textId="77777777" w:rsidR="00726B03" w:rsidRPr="00261B79" w:rsidRDefault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514036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219028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83B82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3BEA2F" w14:textId="77777777" w:rsidR="00726B03" w:rsidRPr="00261B79" w:rsidRDefault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93C64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D29E10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AA26C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9E6F57" w14:textId="77777777" w:rsidR="00726B03" w:rsidRPr="00261B79" w:rsidRDefault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224EA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02FFB5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C9111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A08D52" w14:textId="77777777" w:rsidR="007666E5" w:rsidRPr="00261B79" w:rsidRDefault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95A5BF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A867F5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CF6B45" w14:textId="77777777" w:rsidR="007666E5" w:rsidRPr="00261B79" w:rsidRDefault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45300EB" w14:textId="77777777" w:rsidR="007666E5" w:rsidRPr="00261B79" w:rsidRDefault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5722D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CDF97E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D3229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6E2614E" w14:textId="77777777" w:rsidR="007666E5" w:rsidRPr="00261B79" w:rsidRDefault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BBC99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030D6E1" w14:textId="77777777" w:rsidR="00684091" w:rsidRPr="00261B79" w:rsidRDefault="006840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B064B4" w14:textId="77777777" w:rsidR="00684091" w:rsidRPr="00261B79" w:rsidRDefault="006840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144DF8" w14:textId="77777777" w:rsidR="00684091" w:rsidRPr="00261B79" w:rsidRDefault="006840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3FFF13F" w14:textId="77777777" w:rsidR="00684091" w:rsidRPr="00261B79" w:rsidRDefault="006840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CD6C2AC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F71095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4404A3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672B941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2A39DCDD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DAD3A5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F60DBF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37A4A0D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577C39E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E9857A5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672736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7937EB" w14:textId="77777777" w:rsidR="001A59D8" w:rsidRDefault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1582D64" w14:textId="3B199516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ED228F3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79C106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EEFFB6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D4BEC2" w14:textId="77777777" w:rsidR="00561A2A" w:rsidRPr="00261B79" w:rsidRDefault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7A709EA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E34565D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E1E709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D68EF0D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DA7BB10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C01986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9FF2CF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D32D3D4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1F543B0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93257FB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6615FF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666B1FF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CC78616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6FDCF8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7D1445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7F96C7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DC7FF92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A4757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C3BC9D2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BA6AE9" w14:textId="77777777" w:rsidR="00421EC1" w:rsidRPr="00261B79" w:rsidRDefault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6A43C86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B285EB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C86CC7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01D10F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0BDD9DB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5B833E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C6E3AC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4192AF5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4491BAF1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5BD8366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2669D58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AF2922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BC9FA69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E9847B0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0317F6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8BAF6DB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9D1C21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14CFF79" w14:textId="77777777" w:rsidR="00EE2766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6480" w:type="dxa"/>
          </w:tcPr>
          <w:p w14:paraId="21F18480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</w:t>
            </w:r>
            <w:r w:rsidR="000C5231" w:rsidRPr="00261B79">
              <w:rPr>
                <w:rFonts w:ascii="Arial" w:eastAsia="Times New Roman" w:hAnsi="Arial" w:cs="Arial"/>
                <w:color w:val="000000" w:themeColor="text1"/>
              </w:rPr>
              <w:t>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="000C5231"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="000C5231"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="000C5231"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 xml:space="preserve">Rumah </w:t>
            </w:r>
            <w:proofErr w:type="spellStart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CCTV – Camera Control Television System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Rp. </w:t>
            </w:r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5.431.000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,00</w:t>
            </w:r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 xml:space="preserve"> pada </w:t>
            </w:r>
            <w:proofErr w:type="spellStart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9340D"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4974D72D" w14:textId="77777777" w:rsidR="00A9340D" w:rsidRPr="00261B79" w:rsidRDefault="00A9340D" w:rsidP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LCD Projector/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22.797.660,00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226FA76D" w14:textId="77777777" w:rsidR="00A9340D" w:rsidRPr="00261B79" w:rsidRDefault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Focusing Screen/Layar LCD Projector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4.800.000,00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3076BE6A" w14:textId="77777777" w:rsidR="00A9340D" w:rsidRPr="00261B79" w:rsidRDefault="00A9340D" w:rsidP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LCD Projector/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7.492.500,00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Kalibawang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673BCBA" w14:textId="77777777" w:rsidR="00A9340D" w:rsidRPr="00261B79" w:rsidRDefault="00A9340D" w:rsidP="00A9340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Papan Tulis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870.000,00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</w:t>
            </w:r>
            <w:r w:rsidR="000D3502" w:rsidRPr="00261B79">
              <w:rPr>
                <w:rFonts w:ascii="Arial" w:eastAsia="Times New Roman" w:hAnsi="Arial" w:cs="Arial"/>
                <w:color w:val="000000" w:themeColor="text1"/>
              </w:rPr>
              <w:t>kajar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311C0BB4" w14:textId="77777777" w:rsidR="000D3502" w:rsidRPr="00261B79" w:rsidRDefault="000D3502" w:rsidP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Papan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4.499.999,00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1BF9D3F5" w14:textId="77777777" w:rsidR="000D3502" w:rsidRPr="00261B79" w:rsidRDefault="000D3502" w:rsidP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LCD Projector/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63.948.800,00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A451021" w14:textId="77777777" w:rsidR="000D3502" w:rsidRPr="00261B79" w:rsidRDefault="000D3502" w:rsidP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Focusing Screen/Layar LCD Projector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1.299.450,00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2688AFAF" w14:textId="77777777" w:rsidR="000D3502" w:rsidRPr="00261B79" w:rsidRDefault="000D3502" w:rsidP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Praktik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White Board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64C8A36A" w14:textId="77777777" w:rsidR="000D3502" w:rsidRPr="00261B79" w:rsidRDefault="000D3502" w:rsidP="000D350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</w:t>
            </w:r>
            <w:r w:rsidR="00315B8C" w:rsidRPr="00261B79">
              <w:rPr>
                <w:rFonts w:ascii="Arial" w:eastAsia="Times New Roman" w:hAnsi="Arial"/>
                <w:color w:val="000000" w:themeColor="text1"/>
              </w:rPr>
              <w:t>/</w:t>
            </w:r>
            <w:proofErr w:type="spellStart"/>
            <w:r w:rsidR="00315B8C"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315B8C" w:rsidRPr="00261B79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0032075B" w14:textId="77777777" w:rsidR="00315B8C" w:rsidRPr="00261B79" w:rsidRDefault="00315B8C" w:rsidP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6.445.500,00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1A50EC7A" w14:textId="77777777" w:rsidR="00315B8C" w:rsidRPr="00261B79" w:rsidRDefault="00315B8C" w:rsidP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8.319.500,00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2D8CC390" w14:textId="77777777" w:rsidR="00315B8C" w:rsidRPr="00261B79" w:rsidRDefault="00315B8C" w:rsidP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White Board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17.750.000,00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0C3738D9" w14:textId="77777777" w:rsidR="00315B8C" w:rsidRPr="00261B79" w:rsidRDefault="00315B8C" w:rsidP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Nama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Instansi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1.400.000,00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3D8C981A" w14:textId="77777777" w:rsidR="00315B8C" w:rsidRPr="00261B79" w:rsidRDefault="00315B8C" w:rsidP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CCTV – Camera Control Television System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4.800.000,00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5B3EAEC" w14:textId="77777777" w:rsidR="00315B8C" w:rsidRPr="00261B79" w:rsidRDefault="00315B8C" w:rsidP="00315B8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AE5A56" w:rsidRPr="00261B79">
              <w:rPr>
                <w:rFonts w:ascii="Arial" w:eastAsia="Times New Roman" w:hAnsi="Arial" w:cs="Arial"/>
                <w:color w:val="000000" w:themeColor="text1"/>
              </w:rPr>
              <w:t xml:space="preserve">Alat Rumah </w:t>
            </w:r>
            <w:proofErr w:type="spellStart"/>
            <w:r w:rsidR="00AE5A56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="00AE5A56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AE5A56"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="00AE5A56"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17.400.000,00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Leksono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72483287" w14:textId="77777777" w:rsidR="00AE5A56" w:rsidRPr="00261B79" w:rsidRDefault="00AE5A56" w:rsidP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White Board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6C75A3B" w14:textId="77777777" w:rsidR="00AE5A56" w:rsidRPr="00261B79" w:rsidRDefault="00AE5A56" w:rsidP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Focusing Screen/Layar LCD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Proyektor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1.600.000,00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38DD6692" w14:textId="77777777" w:rsidR="00AE5A56" w:rsidRPr="00261B79" w:rsidRDefault="00AE5A56" w:rsidP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12.117.300,00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20B4C06A" w14:textId="77777777" w:rsidR="00AE5A56" w:rsidRPr="00261B79" w:rsidRDefault="00AE5A56" w:rsidP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1466006" w14:textId="77777777" w:rsidR="00AE5A56" w:rsidRPr="00261B79" w:rsidRDefault="00AE5A56" w:rsidP="00AE5A5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A905FF" w:rsidRPr="00261B79">
              <w:rPr>
                <w:rFonts w:ascii="Arial" w:eastAsia="Times New Roman" w:hAnsi="Arial" w:cs="Arial"/>
                <w:color w:val="000000" w:themeColor="text1"/>
              </w:rPr>
              <w:t xml:space="preserve">Alat Rumah </w:t>
            </w:r>
            <w:proofErr w:type="spellStart"/>
            <w:r w:rsidR="00A905FF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A905FF"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="00A905FF"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A905FF" w:rsidRPr="00261B79">
              <w:rPr>
                <w:rFonts w:ascii="Arial" w:eastAsia="Times New Roman" w:hAnsi="Arial" w:cs="Arial"/>
                <w:color w:val="000000" w:themeColor="text1"/>
              </w:rPr>
              <w:t>15.997.700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905FF"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13DEA4E4" w14:textId="77777777" w:rsidR="00F86D65" w:rsidRPr="00261B79" w:rsidRDefault="00F86D65" w:rsidP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Nama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Instansi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21.000.000,00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F688915" w14:textId="77777777" w:rsidR="00F86D65" w:rsidRPr="00261B79" w:rsidRDefault="00F86D65" w:rsidP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Praktek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Bidang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Studi IPS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Peta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485FC4B1" w14:textId="77777777" w:rsidR="00F86D65" w:rsidRPr="00261B79" w:rsidRDefault="00F86D65" w:rsidP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Praktek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1.100.000,00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1D09A0E1" w14:textId="77777777" w:rsidR="00F86D65" w:rsidRPr="00261B79" w:rsidRDefault="00F86D65" w:rsidP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Praktek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7.400.000,00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156DA4C4" w14:textId="77777777" w:rsidR="00F86D65" w:rsidRPr="00261B79" w:rsidRDefault="00F86D65" w:rsidP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1.200.000,00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2A56C28E" w14:textId="77777777" w:rsidR="00F86D65" w:rsidRPr="00261B79" w:rsidRDefault="00F86D65" w:rsidP="00F86D6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CCTV – Camera Control Television System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1.498.500,00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D7282C6" w14:textId="77777777" w:rsidR="00726B03" w:rsidRPr="00261B79" w:rsidRDefault="00726B03" w:rsidP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Praktik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2.400.000,00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0D0FC0D2" w14:textId="77777777" w:rsidR="00726B03" w:rsidRPr="00261B79" w:rsidRDefault="00726B03" w:rsidP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CCTV – Camera Control Television System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582.750,00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3064F86E" w14:textId="77777777" w:rsidR="00726B03" w:rsidRPr="00261B79" w:rsidRDefault="00726B03" w:rsidP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15.850.000,00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2C9B5A05" w14:textId="77777777" w:rsidR="00726B03" w:rsidRPr="00261B79" w:rsidRDefault="00726B03" w:rsidP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832.500,00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ED94549" w14:textId="77777777" w:rsidR="00726B03" w:rsidRPr="00261B79" w:rsidRDefault="00726B03" w:rsidP="00726B0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7666E5" w:rsidRPr="00261B79">
              <w:rPr>
                <w:rFonts w:ascii="Arial" w:eastAsia="Times New Roman" w:hAnsi="Arial" w:cs="Arial"/>
                <w:color w:val="000000" w:themeColor="text1"/>
              </w:rPr>
              <w:t xml:space="preserve">Alat Rumah </w:t>
            </w:r>
            <w:proofErr w:type="spellStart"/>
            <w:r w:rsidR="007666E5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="007666E5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7666E5"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2.900.000,00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043E8B2" w14:textId="77777777" w:rsidR="007666E5" w:rsidRPr="00261B79" w:rsidRDefault="007666E5" w:rsidP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7.650.000,00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5842D313" w14:textId="77777777" w:rsidR="007666E5" w:rsidRPr="00261B79" w:rsidRDefault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Bel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2.050.000,00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</w:p>
          <w:p w14:paraId="16A854A6" w14:textId="77777777" w:rsidR="007666E5" w:rsidRPr="00261B79" w:rsidRDefault="007666E5" w:rsidP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</w:p>
          <w:p w14:paraId="52C4287D" w14:textId="77777777" w:rsidR="007666E5" w:rsidRPr="00261B79" w:rsidRDefault="007666E5" w:rsidP="007666E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684091"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684091" w:rsidRPr="00261B79">
              <w:rPr>
                <w:rFonts w:ascii="Arial" w:eastAsia="Times New Roman" w:hAnsi="Arial" w:cs="Arial"/>
                <w:color w:val="000000" w:themeColor="text1"/>
              </w:rPr>
              <w:t>1.000.000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</w:p>
          <w:p w14:paraId="4A52287D" w14:textId="77777777" w:rsidR="00684091" w:rsidRPr="00261B79" w:rsidRDefault="00684091" w:rsidP="006840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561A2A" w:rsidRPr="00261B79">
              <w:rPr>
                <w:rFonts w:ascii="Arial" w:eastAsia="Times New Roman" w:hAnsi="Arial" w:cs="Arial"/>
                <w:color w:val="000000" w:themeColor="text1"/>
              </w:rPr>
              <w:t xml:space="preserve">Alat Rumah </w:t>
            </w:r>
            <w:proofErr w:type="spellStart"/>
            <w:r w:rsidR="00561A2A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="00561A2A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561A2A"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="00561A2A"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561A2A" w:rsidRPr="00261B79">
              <w:rPr>
                <w:rFonts w:ascii="Arial" w:eastAsia="Times New Roman" w:hAnsi="Arial" w:cs="Arial"/>
                <w:color w:val="000000" w:themeColor="text1"/>
              </w:rPr>
              <w:t>1.500.000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</w:t>
            </w:r>
            <w:r w:rsidR="00561A2A" w:rsidRPr="00261B79">
              <w:rPr>
                <w:rFonts w:ascii="Arial" w:eastAsia="Times New Roman" w:hAnsi="Arial" w:cs="Arial"/>
                <w:color w:val="000000" w:themeColor="text1"/>
              </w:rPr>
              <w:t>ukoharjo</w:t>
            </w:r>
            <w:proofErr w:type="spellEnd"/>
          </w:p>
          <w:p w14:paraId="4CE81E86" w14:textId="77777777" w:rsidR="00561A2A" w:rsidRPr="00261B79" w:rsidRDefault="00561A2A" w:rsidP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White Board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3.100.000,00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</w:p>
          <w:p w14:paraId="7FE7CFB8" w14:textId="77777777" w:rsidR="00561A2A" w:rsidRPr="00261B79" w:rsidRDefault="00561A2A" w:rsidP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Nama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Instansi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</w:p>
          <w:p w14:paraId="7B18CC43" w14:textId="77777777" w:rsidR="00561A2A" w:rsidRPr="00261B79" w:rsidRDefault="00561A2A" w:rsidP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</w:p>
          <w:p w14:paraId="01612174" w14:textId="77777777" w:rsidR="00561A2A" w:rsidRPr="00261B79" w:rsidRDefault="00561A2A" w:rsidP="00561A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r w:rsidR="00421EC1" w:rsidRPr="00261B79">
              <w:rPr>
                <w:rFonts w:ascii="Arial" w:eastAsia="Times New Roman" w:hAnsi="Arial" w:cs="Arial"/>
                <w:color w:val="000000" w:themeColor="text1"/>
              </w:rPr>
              <w:t xml:space="preserve">Alat Rumah </w:t>
            </w:r>
            <w:proofErr w:type="spellStart"/>
            <w:r w:rsidR="00421EC1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Pengu</w:t>
            </w:r>
            <w:r w:rsidR="00421EC1" w:rsidRPr="00261B79">
              <w:rPr>
                <w:rFonts w:ascii="Arial" w:eastAsia="Times New Roman" w:hAnsi="Arial"/>
                <w:color w:val="000000" w:themeColor="text1"/>
              </w:rPr>
              <w:t>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421EC1"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064CFD0A" w14:textId="77777777" w:rsidR="00421EC1" w:rsidRPr="00261B79" w:rsidRDefault="00421EC1" w:rsidP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52942E51" w14:textId="77777777" w:rsidR="00421EC1" w:rsidRPr="00261B79" w:rsidRDefault="00421EC1" w:rsidP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21.500.000,00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19C1BBEB" w14:textId="77777777" w:rsidR="00421EC1" w:rsidRPr="00261B79" w:rsidRDefault="00421EC1" w:rsidP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1.650.250,00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3852DC78" w14:textId="77777777" w:rsidR="00421EC1" w:rsidRPr="00261B79" w:rsidRDefault="00421EC1" w:rsidP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Praktik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White Board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5.900.000,00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5DE0C6FA" w14:textId="77777777" w:rsidR="00421EC1" w:rsidRPr="00261B79" w:rsidRDefault="00421EC1" w:rsidP="00421EC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="00EE2766"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="00EE2766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="00EE2766"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="00EE2766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</w:t>
            </w:r>
            <w:r w:rsidR="00EE2766" w:rsidRPr="00261B79">
              <w:rPr>
                <w:rFonts w:ascii="Arial" w:eastAsia="Times New Roman" w:hAnsi="Arial"/>
                <w:color w:val="000000" w:themeColor="text1"/>
              </w:rPr>
              <w:t>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18.766.000,00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133E476E" w14:textId="77777777" w:rsidR="00EE2766" w:rsidRPr="00261B79" w:rsidRDefault="00EE2766" w:rsidP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Focusing Screen/Layar LCD Projector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4.885.000,00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5746FBEF" w14:textId="77777777" w:rsidR="00EE2766" w:rsidRPr="00261B79" w:rsidRDefault="00EE2766" w:rsidP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8.500.000,00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BOP.</w:t>
            </w:r>
          </w:p>
          <w:p w14:paraId="593BE9C6" w14:textId="77777777" w:rsidR="00EE2766" w:rsidRPr="00261B79" w:rsidRDefault="00EE2766" w:rsidP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White Board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3.608.017,00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6A84249F" w14:textId="77777777" w:rsidR="00EE2766" w:rsidRPr="00261B79" w:rsidRDefault="00EE2766" w:rsidP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160.656.288,00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6A7DE3D7" w14:textId="77777777" w:rsidR="00AA53EA" w:rsidRPr="00261B79" w:rsidRDefault="00EE276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="00301954"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="0030195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LCD Projector/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Infocus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8.158.292,00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</w:tbl>
    <w:p w14:paraId="1A1948D3" w14:textId="77777777" w:rsidR="00301954" w:rsidRPr="00261B79" w:rsidRDefault="009047C4" w:rsidP="004D4575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lastRenderedPageBreak/>
        <w:t xml:space="preserve">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301954" w:rsidRPr="00261B79">
        <w:rPr>
          <w:rFonts w:ascii="Arial" w:eastAsia="Times New Roman" w:hAnsi="Arial" w:cs="Arial"/>
          <w:color w:val="000000" w:themeColor="text1"/>
        </w:rPr>
        <w:t xml:space="preserve">yang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merupakan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Gedung dan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Bangunan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="00301954"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="00301954"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sebesar</w:t>
      </w:r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301954" w:rsidRPr="00261B79">
        <w:rPr>
          <w:rFonts w:ascii="Arial" w:eastAsia="Times New Roman" w:hAnsi="Arial" w:cs="Arial"/>
          <w:color w:val="000000" w:themeColor="text1"/>
        </w:rPr>
        <w:t>3.829.500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"/>
        <w:gridCol w:w="6465"/>
      </w:tblGrid>
      <w:tr w:rsidR="00261B79" w:rsidRPr="00261B79" w14:paraId="246D22A6" w14:textId="77777777" w:rsidTr="004D4575">
        <w:tc>
          <w:tcPr>
            <w:tcW w:w="270" w:type="dxa"/>
          </w:tcPr>
          <w:p w14:paraId="570B806C" w14:textId="77777777" w:rsidR="00301954" w:rsidRPr="00261B79" w:rsidRDefault="00301954" w:rsidP="003019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F4A8ACB" w14:textId="77777777" w:rsidR="004D4575" w:rsidRPr="00261B79" w:rsidRDefault="004D4575" w:rsidP="003019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BB8C9A" w14:textId="77777777" w:rsidR="004D4575" w:rsidRPr="00261B79" w:rsidRDefault="004D4575" w:rsidP="003019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0DB75A" w14:textId="77777777" w:rsidR="004D4575" w:rsidRPr="00261B79" w:rsidRDefault="004D4575" w:rsidP="003019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6475" w:type="dxa"/>
          </w:tcPr>
          <w:p w14:paraId="683FD581" w14:textId="77777777" w:rsidR="00301954" w:rsidRPr="00261B79" w:rsidRDefault="00301954" w:rsidP="003019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Bangunan</w:t>
            </w:r>
            <w:proofErr w:type="spellEnd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Gedung </w:t>
            </w:r>
            <w:proofErr w:type="spellStart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Tempat</w:t>
            </w:r>
            <w:proofErr w:type="spellEnd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White Board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2.719.500,00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</w:p>
          <w:p w14:paraId="73EE9F96" w14:textId="77777777" w:rsidR="00301954" w:rsidRPr="00261B79" w:rsidRDefault="00301954" w:rsidP="003019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Bangunan</w:t>
            </w:r>
            <w:proofErr w:type="spellEnd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 xml:space="preserve"> Gedung </w:t>
            </w:r>
            <w:proofErr w:type="spellStart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Tempat</w:t>
            </w:r>
            <w:proofErr w:type="spellEnd"/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4D4575" w:rsidRPr="00261B79">
              <w:rPr>
                <w:rFonts w:ascii="Arial" w:eastAsia="Times New Roman" w:hAnsi="Arial"/>
                <w:color w:val="000000" w:themeColor="text1"/>
              </w:rPr>
              <w:t xml:space="preserve">Papan </w:t>
            </w:r>
            <w:proofErr w:type="spellStart"/>
            <w:r w:rsidR="004D4575" w:rsidRPr="00261B79">
              <w:rPr>
                <w:rFonts w:ascii="Arial" w:eastAsia="Times New Roman" w:hAnsi="Arial"/>
                <w:color w:val="000000" w:themeColor="text1"/>
              </w:rPr>
              <w:t>Pengumuman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4D4575" w:rsidRPr="00261B79">
              <w:rPr>
                <w:rFonts w:ascii="Arial" w:eastAsia="Times New Roman" w:hAnsi="Arial" w:cs="Arial"/>
                <w:color w:val="000000" w:themeColor="text1"/>
              </w:rPr>
              <w:t>1.110.000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</w:p>
        </w:tc>
      </w:tr>
    </w:tbl>
    <w:p w14:paraId="09D6F62D" w14:textId="77777777" w:rsidR="004D4575" w:rsidRPr="00261B79" w:rsidRDefault="004D4575" w:rsidP="004B4AB9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Perolehan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2.000.000,00 pada SD 2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Ngadikusuman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Papan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Pengumuman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16AED4D9" w14:textId="77777777" w:rsidR="004D4575" w:rsidRPr="00261B79" w:rsidRDefault="004D4575" w:rsidP="004D4575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Perolehan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Pemeliharaan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</w:t>
      </w:r>
      <w:r w:rsidR="00FE2C7C" w:rsidRPr="00261B79">
        <w:rPr>
          <w:rFonts w:ascii="Arial" w:eastAsia="Times New Roman" w:hAnsi="Arial" w:cs="Arial"/>
          <w:color w:val="000000" w:themeColor="text1"/>
        </w:rPr>
        <w:t>.</w:t>
      </w:r>
      <w:r w:rsidRPr="00261B79">
        <w:rPr>
          <w:rFonts w:ascii="Arial" w:eastAsia="Times New Roman" w:hAnsi="Arial" w:cs="Arial"/>
          <w:color w:val="000000" w:themeColor="text1"/>
        </w:rPr>
        <w:t>100</w:t>
      </w:r>
      <w:r w:rsidR="00FE2C7C" w:rsidRPr="00261B79">
        <w:rPr>
          <w:rFonts w:ascii="Arial" w:eastAsia="Times New Roman" w:hAnsi="Arial" w:cs="Arial"/>
          <w:color w:val="000000" w:themeColor="text1"/>
        </w:rPr>
        <w:t>.</w:t>
      </w:r>
      <w:r w:rsidRPr="00261B79">
        <w:rPr>
          <w:rFonts w:ascii="Arial" w:eastAsia="Times New Roman" w:hAnsi="Arial" w:cs="Arial"/>
          <w:color w:val="000000" w:themeColor="text1"/>
        </w:rPr>
        <w:t xml:space="preserve">000,00 pada SD </w:t>
      </w:r>
      <w:r w:rsidR="00FE2C7C" w:rsidRPr="00261B79">
        <w:rPr>
          <w:rFonts w:ascii="Arial" w:eastAsia="Times New Roman" w:hAnsi="Arial" w:cs="Arial"/>
          <w:color w:val="000000" w:themeColor="text1"/>
        </w:rPr>
        <w:t xml:space="preserve">1 </w:t>
      </w:r>
      <w:proofErr w:type="spellStart"/>
      <w:r w:rsidR="00FE2C7C" w:rsidRPr="00261B79">
        <w:rPr>
          <w:rFonts w:ascii="Arial" w:eastAsia="Times New Roman" w:hAnsi="Arial" w:cs="Arial"/>
          <w:color w:val="000000" w:themeColor="text1"/>
        </w:rPr>
        <w:t>Tanjunganom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Papan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Pengumuman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4C283AA9" w14:textId="77777777" w:rsidR="00FE2C7C" w:rsidRPr="00261B79" w:rsidRDefault="00FE2C7C" w:rsidP="00FE2C7C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="00C776C8" w:rsidRPr="00261B79">
        <w:rPr>
          <w:rFonts w:ascii="Arial" w:eastAsia="Times New Roman" w:hAnsi="Arial" w:cs="Arial"/>
          <w:color w:val="000000" w:themeColor="text1"/>
        </w:rPr>
        <w:t>diperoleh</w:t>
      </w:r>
      <w:proofErr w:type="spellEnd"/>
      <w:r w:rsidR="00C776C8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C776C8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Hibah Masuk 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B4AB9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4B4AB9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4B4AB9"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="004B4AB9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33.100.000,00 pada </w:t>
      </w:r>
      <w:r w:rsidR="002459AD" w:rsidRPr="00261B79">
        <w:rPr>
          <w:rFonts w:ascii="Arial" w:eastAsia="Times New Roman" w:hAnsi="Arial" w:cs="Arial"/>
          <w:color w:val="000000" w:themeColor="text1"/>
        </w:rPr>
        <w:t xml:space="preserve">SMPN 1 </w:t>
      </w:r>
      <w:proofErr w:type="spellStart"/>
      <w:r w:rsidR="002459AD"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="004B4AB9" w:rsidRPr="00261B79">
        <w:rPr>
          <w:rFonts w:ascii="Arial" w:eastAsia="Times New Roman" w:hAnsi="Arial" w:cs="Arial"/>
          <w:color w:val="000000" w:themeColor="text1"/>
        </w:rPr>
        <w:t>meliputi</w:t>
      </w:r>
      <w:proofErr w:type="spellEnd"/>
      <w:r w:rsidR="004B4AB9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3E5F3737" w14:textId="77777777" w:rsidR="004B4AB9" w:rsidRPr="00261B79" w:rsidRDefault="004B4AB9" w:rsidP="00410EF5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Hibah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SMPN 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CCTV – Camera Control Television System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15.000.000,00</w:t>
      </w:r>
    </w:p>
    <w:p w14:paraId="65D6204E" w14:textId="77777777" w:rsidR="004B4AB9" w:rsidRPr="00261B79" w:rsidRDefault="004B4AB9" w:rsidP="00410EF5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Hibah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SMPN 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Papan Nama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Instansi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5.500.000,00</w:t>
      </w:r>
    </w:p>
    <w:p w14:paraId="62A23CAE" w14:textId="77777777" w:rsidR="004B4AB9" w:rsidRPr="00261B79" w:rsidRDefault="004B4AB9" w:rsidP="00410EF5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Hibah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SMPN 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Papan Nama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Instansi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5.500.000,00</w:t>
      </w:r>
    </w:p>
    <w:p w14:paraId="04FED214" w14:textId="77777777" w:rsidR="004B4AB9" w:rsidRPr="00261B79" w:rsidRDefault="004B4AB9" w:rsidP="00410EF5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Hibah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SMPN 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Papan </w:t>
      </w:r>
      <w:proofErr w:type="spellStart"/>
      <w:r w:rsidR="00220DFF" w:rsidRPr="00261B79">
        <w:rPr>
          <w:rFonts w:ascii="Arial" w:eastAsia="Times New Roman" w:hAnsi="Arial" w:cs="Arial"/>
          <w:color w:val="000000" w:themeColor="text1"/>
        </w:rPr>
        <w:t>Pengumuman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220DFF" w:rsidRPr="00261B79">
        <w:rPr>
          <w:rFonts w:ascii="Arial" w:eastAsia="Times New Roman" w:hAnsi="Arial" w:cs="Arial"/>
          <w:color w:val="000000" w:themeColor="text1"/>
        </w:rPr>
        <w:t>1.6</w:t>
      </w:r>
      <w:r w:rsidRPr="00261B79">
        <w:rPr>
          <w:rFonts w:ascii="Arial" w:eastAsia="Times New Roman" w:hAnsi="Arial" w:cs="Arial"/>
          <w:color w:val="000000" w:themeColor="text1"/>
        </w:rPr>
        <w:t>00.000,00</w:t>
      </w:r>
    </w:p>
    <w:p w14:paraId="3ECE0E33" w14:textId="77777777" w:rsidR="00220DFF" w:rsidRPr="00261B79" w:rsidRDefault="00220DFF" w:rsidP="00410EF5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Hibah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SMPN 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Teralis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2.805.000,00</w:t>
      </w:r>
    </w:p>
    <w:p w14:paraId="02039891" w14:textId="77777777" w:rsidR="004B4AB9" w:rsidRPr="00261B79" w:rsidRDefault="00220DFF" w:rsidP="00410EF5">
      <w:pPr>
        <w:pStyle w:val="ListParagraph"/>
        <w:numPr>
          <w:ilvl w:val="0"/>
          <w:numId w:val="56"/>
        </w:numPr>
        <w:tabs>
          <w:tab w:val="left" w:pos="2694"/>
        </w:tabs>
        <w:spacing w:after="0" w:line="360" w:lineRule="auto"/>
        <w:ind w:left="2970" w:hanging="27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Hibah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SMPN 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Teralis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2.585.000,00</w:t>
      </w:r>
    </w:p>
    <w:p w14:paraId="5F00A494" w14:textId="77777777" w:rsidR="00C776C8" w:rsidRPr="00261B79" w:rsidRDefault="00C776C8" w:rsidP="00C776C8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lastRenderedPageBreak/>
        <w:t xml:space="preserve">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diperoleh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2.000.000 pada SD N 2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Ngadikusuman</w:t>
      </w:r>
      <w:proofErr w:type="spellEnd"/>
      <w:r w:rsidR="0003687F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3687F"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03687F" w:rsidRPr="00261B79">
        <w:rPr>
          <w:rFonts w:ascii="Arial" w:eastAsia="Times New Roman" w:hAnsi="Arial" w:cs="Arial"/>
          <w:color w:val="000000" w:themeColor="text1"/>
        </w:rPr>
        <w:t xml:space="preserve"> Papan </w:t>
      </w:r>
      <w:proofErr w:type="spellStart"/>
      <w:r w:rsidR="0003687F" w:rsidRPr="00261B79">
        <w:rPr>
          <w:rFonts w:ascii="Arial" w:eastAsia="Times New Roman" w:hAnsi="Arial" w:cs="Arial"/>
          <w:color w:val="000000" w:themeColor="text1"/>
        </w:rPr>
        <w:t>Pengumuman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36B69A8F" w14:textId="486324C9" w:rsidR="00AA53EA" w:rsidRDefault="00C776C8" w:rsidP="0003687F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diperoleh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Pemeliharaan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1.100.000 pada SD N 2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Ngadikusuman</w:t>
      </w:r>
      <w:proofErr w:type="spellEnd"/>
      <w:r w:rsidR="0003687F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3687F"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="0003687F" w:rsidRPr="00261B79">
        <w:rPr>
          <w:rFonts w:ascii="Arial" w:eastAsia="Times New Roman" w:hAnsi="Arial" w:cs="Arial"/>
          <w:color w:val="000000" w:themeColor="text1"/>
        </w:rPr>
        <w:t xml:space="preserve"> Papan </w:t>
      </w:r>
      <w:proofErr w:type="spellStart"/>
      <w:r w:rsidR="0003687F" w:rsidRPr="00261B79">
        <w:rPr>
          <w:rFonts w:ascii="Arial" w:eastAsia="Times New Roman" w:hAnsi="Arial" w:cs="Arial"/>
          <w:color w:val="000000" w:themeColor="text1"/>
        </w:rPr>
        <w:t>Pengumuman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73EF6B29" w14:textId="77777777" w:rsidR="001A59D8" w:rsidRPr="00261B79" w:rsidRDefault="001A59D8" w:rsidP="0003687F">
      <w:pPr>
        <w:tabs>
          <w:tab w:val="left" w:pos="2694"/>
        </w:tabs>
        <w:spacing w:after="0" w:line="360" w:lineRule="auto"/>
        <w:ind w:left="2410" w:firstLine="20"/>
        <w:jc w:val="both"/>
        <w:rPr>
          <w:rFonts w:ascii="Arial" w:eastAsia="Times New Roman" w:hAnsi="Arial" w:cs="Arial"/>
          <w:color w:val="000000" w:themeColor="text1"/>
        </w:rPr>
      </w:pPr>
    </w:p>
    <w:p w14:paraId="165433CC" w14:textId="77777777" w:rsidR="00AA53EA" w:rsidRPr="00261B79" w:rsidRDefault="009047C4" w:rsidP="00410EF5">
      <w:pPr>
        <w:pStyle w:val="ListParagraph"/>
        <w:numPr>
          <w:ilvl w:val="0"/>
          <w:numId w:val="28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</w:t>
      </w:r>
    </w:p>
    <w:p w14:paraId="3753D667" w14:textId="77777777" w:rsidR="00AA53EA" w:rsidRPr="00261B79" w:rsidRDefault="00220DFF" w:rsidP="00410EF5">
      <w:pPr>
        <w:pStyle w:val="ListParagraph"/>
        <w:numPr>
          <w:ilvl w:val="0"/>
          <w:numId w:val="30"/>
        </w:numPr>
        <w:tabs>
          <w:tab w:val="left" w:pos="2694"/>
        </w:tabs>
        <w:spacing w:after="0" w:line="360" w:lineRule="auto"/>
        <w:ind w:left="2870" w:hanging="100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 xml:space="preserve">  </w:t>
      </w:r>
      <w:proofErr w:type="spellStart"/>
      <w:r w:rsidR="009047C4" w:rsidRPr="00261B79">
        <w:rPr>
          <w:rFonts w:ascii="Arial" w:hAnsi="Arial" w:cs="Arial"/>
          <w:color w:val="000000" w:themeColor="text1"/>
        </w:rPr>
        <w:t>Pengurangan</w:t>
      </w:r>
      <w:proofErr w:type="spellEnd"/>
      <w:r w:rsidR="009047C4" w:rsidRPr="00261B79">
        <w:rPr>
          <w:rFonts w:ascii="Arial" w:hAnsi="Arial" w:cs="Arial"/>
          <w:color w:val="000000" w:themeColor="text1"/>
        </w:rPr>
        <w:t xml:space="preserve"> Aset </w:t>
      </w:r>
      <w:proofErr w:type="spellStart"/>
      <w:r w:rsidR="009047C4" w:rsidRPr="00261B79">
        <w:rPr>
          <w:rFonts w:ascii="Arial" w:hAnsi="Arial" w:cs="Arial"/>
          <w:color w:val="000000" w:themeColor="text1"/>
        </w:rPr>
        <w:t>sebesar</w:t>
      </w:r>
      <w:proofErr w:type="spellEnd"/>
      <w:r w:rsidR="009047C4" w:rsidRPr="00261B79">
        <w:rPr>
          <w:rFonts w:ascii="Arial" w:hAnsi="Arial" w:cs="Arial"/>
          <w:color w:val="000000" w:themeColor="text1"/>
        </w:rPr>
        <w:t xml:space="preserve"> Rp. </w:t>
      </w:r>
      <w:r w:rsidR="0003687F" w:rsidRPr="00261B79">
        <w:rPr>
          <w:rFonts w:ascii="Arial" w:hAnsi="Arial" w:cs="Arial"/>
          <w:color w:val="000000" w:themeColor="text1"/>
        </w:rPr>
        <w:t>991.869.565,01</w:t>
      </w:r>
      <w:r w:rsidR="009047C4" w:rsidRPr="00261B79">
        <w:rPr>
          <w:rFonts w:ascii="Arial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hAnsi="Arial" w:cs="Arial"/>
          <w:color w:val="000000" w:themeColor="text1"/>
        </w:rPr>
        <w:t>terdiri</w:t>
      </w:r>
      <w:proofErr w:type="spellEnd"/>
      <w:r w:rsidR="009047C4" w:rsidRPr="00261B79">
        <w:rPr>
          <w:rFonts w:ascii="Arial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hAnsi="Arial" w:cs="Arial"/>
          <w:color w:val="000000" w:themeColor="text1"/>
        </w:rPr>
        <w:t>dari</w:t>
      </w:r>
      <w:proofErr w:type="spellEnd"/>
      <w:r w:rsidR="009047C4" w:rsidRPr="00261B79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6700" w:type="dxa"/>
        <w:tblInd w:w="2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6334"/>
      </w:tblGrid>
      <w:tr w:rsidR="00D120DB" w:rsidRPr="00261B79" w14:paraId="26572238" w14:textId="77777777" w:rsidTr="00F21D8E">
        <w:tc>
          <w:tcPr>
            <w:tcW w:w="366" w:type="dxa"/>
          </w:tcPr>
          <w:p w14:paraId="2654F739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49D1C53" w14:textId="77777777" w:rsidR="00200C3D" w:rsidRPr="00261B79" w:rsidRDefault="00200C3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A547518" w14:textId="77777777" w:rsidR="00F21D8E" w:rsidRPr="00261B79" w:rsidRDefault="00F21D8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51CE47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76C09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6C8372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9F7BCA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00C965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F0CC2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9D46BE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6334" w:type="dxa"/>
          </w:tcPr>
          <w:p w14:paraId="753D3DD5" w14:textId="77777777" w:rsidR="00AA53EA" w:rsidRPr="00261B79" w:rsidRDefault="00F21D8E">
            <w:pPr>
              <w:pStyle w:val="ListParagraph"/>
              <w:tabs>
                <w:tab w:val="left" w:pos="40"/>
              </w:tabs>
              <w:spacing w:after="0" w:line="360" w:lineRule="auto"/>
              <w:ind w:left="0" w:hanging="9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</w:rPr>
              <w:t>Lebih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</w:rPr>
              <w:t>catat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</w:rPr>
              <w:t>nilai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</w:rPr>
              <w:t xml:space="preserve"> asset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</w:rPr>
              <w:t xml:space="preserve"> Rp 0,01</w:t>
            </w:r>
            <w:r w:rsidR="00200C3D" w:rsidRPr="00261B79">
              <w:rPr>
                <w:rFonts w:ascii="Arial" w:hAnsi="Arial" w:cs="Arial"/>
                <w:color w:val="000000" w:themeColor="text1"/>
              </w:rPr>
              <w:t xml:space="preserve"> pada Alat Kantor </w:t>
            </w:r>
            <w:proofErr w:type="spellStart"/>
            <w:r w:rsidR="00200C3D" w:rsidRPr="00261B79">
              <w:rPr>
                <w:rFonts w:ascii="Arial" w:hAnsi="Arial" w:cs="Arial"/>
                <w:color w:val="000000" w:themeColor="text1"/>
              </w:rPr>
              <w:t>Lainnya</w:t>
            </w:r>
            <w:proofErr w:type="spellEnd"/>
          </w:p>
          <w:p w14:paraId="497A134F" w14:textId="77777777" w:rsidR="00AA53EA" w:rsidRPr="00261B79" w:rsidRDefault="00F21D8E">
            <w:pPr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759.416.680,00</w:t>
            </w:r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Alat Kantor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  <w:p w14:paraId="6B438C26" w14:textId="77777777" w:rsidR="00AA53EA" w:rsidRPr="00261B79" w:rsidRDefault="00F21D8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19.080.000,00</w:t>
            </w:r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Alat Kantor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</w:p>
          <w:p w14:paraId="19646E77" w14:textId="77777777" w:rsidR="00F21D8E" w:rsidRPr="00261B79" w:rsidRDefault="00F21D8E" w:rsidP="00F21D8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</w:t>
            </w:r>
            <w:r w:rsidR="00D120DB" w:rsidRPr="00261B79">
              <w:rPr>
                <w:rFonts w:ascii="Arial" w:eastAsia="Times New Roman" w:hAnsi="Arial"/>
                <w:color w:val="000000" w:themeColor="text1"/>
              </w:rPr>
              <w:t>197.314.012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,00</w:t>
            </w:r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Alat Kantor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</w:p>
          <w:p w14:paraId="3CEE8AFF" w14:textId="77777777" w:rsidR="00AA53EA" w:rsidRPr="00261B79" w:rsidRDefault="00D120D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Ekstrakomptabel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16.058.873,00</w:t>
            </w:r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="00200C3D" w:rsidRPr="00261B79">
              <w:rPr>
                <w:rFonts w:ascii="Arial" w:eastAsia="Times New Roman" w:hAnsi="Arial"/>
                <w:color w:val="000000" w:themeColor="text1"/>
              </w:rPr>
              <w:t xml:space="preserve"> Alat Kantor </w:t>
            </w:r>
            <w:proofErr w:type="spellStart"/>
            <w:r w:rsidR="00200C3D"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</w:p>
        </w:tc>
      </w:tr>
    </w:tbl>
    <w:p w14:paraId="77C8800E" w14:textId="77777777" w:rsidR="00AA53EA" w:rsidRPr="00261B79" w:rsidRDefault="00AA53EA" w:rsidP="00D120DB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1E57E63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 xml:space="preserve">Alat Rumah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</w:p>
    <w:p w14:paraId="3C2E8BFC" w14:textId="42EEF1D1" w:rsidR="00AA53EA" w:rsidRDefault="009047C4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Rumah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 per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D120DB" w:rsidRPr="00261B79">
        <w:rPr>
          <w:rFonts w:ascii="Arial" w:eastAsia="Times New Roman" w:hAnsi="Arial" w:cs="Arial"/>
          <w:color w:val="000000" w:themeColor="text1"/>
        </w:rPr>
        <w:t>3 da</w:t>
      </w:r>
      <w:r w:rsidRPr="00261B79">
        <w:rPr>
          <w:rFonts w:ascii="Arial" w:eastAsia="Times New Roman" w:hAnsi="Arial" w:cs="Arial"/>
          <w:color w:val="000000" w:themeColor="text1"/>
        </w:rPr>
        <w:t>n 202</w:t>
      </w:r>
      <w:r w:rsidR="00D120DB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="00B06101" w:rsidRPr="00261B79">
        <w:rPr>
          <w:rFonts w:ascii="Arial" w:eastAsia="Times New Roman" w:hAnsi="Arial" w:cs="Arial"/>
          <w:color w:val="000000" w:themeColor="text1"/>
        </w:rPr>
        <w:t>29.168.858.065,38</w:t>
      </w:r>
      <w:r w:rsidRPr="00261B79">
        <w:rPr>
          <w:rFonts w:ascii="Arial" w:eastAsia="Times New Roman" w:hAnsi="Arial" w:cs="Arial"/>
          <w:color w:val="000000" w:themeColor="text1"/>
        </w:rPr>
        <w:t xml:space="preserve"> dan Rp.</w:t>
      </w:r>
      <w:r w:rsidRPr="00261B79">
        <w:rPr>
          <w:color w:val="000000" w:themeColor="text1"/>
        </w:rPr>
        <w:t xml:space="preserve"> </w:t>
      </w:r>
      <w:r w:rsidR="00B06101" w:rsidRPr="00261B79">
        <w:rPr>
          <w:rFonts w:ascii="Arial" w:eastAsia="Times New Roman" w:hAnsi="Arial" w:cs="Arial"/>
          <w:color w:val="000000" w:themeColor="text1"/>
        </w:rPr>
        <w:t>24.516.999.330,91</w:t>
      </w:r>
    </w:p>
    <w:p w14:paraId="63BFA462" w14:textId="77777777" w:rsidR="001A59D8" w:rsidRPr="00261B79" w:rsidRDefault="001A59D8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9850" w:type="dxa"/>
        <w:tblInd w:w="250" w:type="dxa"/>
        <w:tblLook w:val="04A0" w:firstRow="1" w:lastRow="0" w:firstColumn="1" w:lastColumn="0" w:noHBand="0" w:noVBand="1"/>
      </w:tblPr>
      <w:tblGrid>
        <w:gridCol w:w="992"/>
        <w:gridCol w:w="1718"/>
        <w:gridCol w:w="1368"/>
        <w:gridCol w:w="1368"/>
        <w:gridCol w:w="1618"/>
        <w:gridCol w:w="1368"/>
        <w:gridCol w:w="1718"/>
      </w:tblGrid>
      <w:tr w:rsidR="00261B79" w:rsidRPr="00261B79" w14:paraId="78181714" w14:textId="77777777">
        <w:trPr>
          <w:trHeight w:val="3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0B3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914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Awal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34A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Koreksi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631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Mutasi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A90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Akhir</w:t>
            </w:r>
          </w:p>
        </w:tc>
      </w:tr>
      <w:tr w:rsidR="00261B79" w:rsidRPr="00261B79" w14:paraId="1AB44E2D" w14:textId="77777777">
        <w:trPr>
          <w:trHeight w:val="31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A5A8B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5F2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4179EA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96F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102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4A0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190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41E1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  <w:t>2</w:t>
            </w:r>
            <w:r w:rsidR="00B06101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B06101" w:rsidRPr="00261B79" w14:paraId="66DB4890" w14:textId="77777777">
        <w:trPr>
          <w:trHeight w:val="4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CFC5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Alat Rumah Tangga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A6D9E" w14:textId="77777777" w:rsidR="00AA53EA" w:rsidRPr="00261B79" w:rsidRDefault="004179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24.516.999.330,91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C10F4" w14:textId="77777777" w:rsidR="00AA53EA" w:rsidRPr="00261B79" w:rsidRDefault="004179E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2.126.980.318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33037" w14:textId="77777777" w:rsidR="00AA53EA" w:rsidRPr="00261B79" w:rsidRDefault="004179E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3.414.901.586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D8412" w14:textId="77777777" w:rsidR="00AA53EA" w:rsidRPr="00261B79" w:rsidRDefault="004179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5.949.687.419,06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09B6D" w14:textId="77777777" w:rsidR="00AA53EA" w:rsidRPr="00261B79" w:rsidRDefault="004179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11.907.416,59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8C3A" w14:textId="77777777" w:rsidR="00AA53EA" w:rsidRPr="00261B79" w:rsidRDefault="00B0610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29.166.858.065,38</w:t>
            </w:r>
          </w:p>
        </w:tc>
      </w:tr>
    </w:tbl>
    <w:p w14:paraId="057B9EB2" w14:textId="77777777" w:rsidR="00AA53EA" w:rsidRPr="00261B79" w:rsidRDefault="00AA53EA">
      <w:pPr>
        <w:pStyle w:val="ListParagraph"/>
        <w:spacing w:after="0" w:line="360" w:lineRule="auto"/>
        <w:ind w:left="1800" w:firstLine="610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7283D918" w14:textId="77777777" w:rsidR="00AA53EA" w:rsidRPr="00261B79" w:rsidRDefault="009047C4" w:rsidP="00410EF5">
      <w:pPr>
        <w:pStyle w:val="ListParagraph"/>
        <w:numPr>
          <w:ilvl w:val="0"/>
          <w:numId w:val="31"/>
        </w:num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Koreksi</w:t>
      </w:r>
      <w:r w:rsidR="00200C3D" w:rsidRPr="00261B79">
        <w:rPr>
          <w:rFonts w:ascii="Arial" w:eastAsia="Times New Roman" w:hAnsi="Arial" w:cs="Arial"/>
          <w:color w:val="000000" w:themeColor="text1"/>
        </w:rPr>
        <w:t>/</w:t>
      </w:r>
      <w:proofErr w:type="spellStart"/>
      <w:r w:rsidR="00200C3D"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Debet </w:t>
      </w:r>
      <w:r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p w14:paraId="472C6408" w14:textId="77777777" w:rsidR="00AA53EA" w:rsidRPr="00261B79" w:rsidRDefault="0048570B">
      <w:pPr>
        <w:pStyle w:val="ListParagraph"/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9047C4" w:rsidRPr="00261B79">
        <w:rPr>
          <w:rFonts w:ascii="Arial" w:eastAsia="Times New Roman" w:hAnsi="Arial" w:cs="Arial"/>
          <w:color w:val="000000" w:themeColor="text1"/>
        </w:rPr>
        <w:t xml:space="preserve">Mebel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1A4E53" w:rsidRPr="00261B79">
        <w:rPr>
          <w:rFonts w:ascii="Arial" w:eastAsia="Times New Roman" w:hAnsi="Arial" w:cs="Arial"/>
          <w:color w:val="000000" w:themeColor="text1"/>
        </w:rPr>
        <w:t xml:space="preserve"> 3.746.216.414,06</w:t>
      </w:r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="009047C4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0D06598E" w14:textId="77777777" w:rsidR="0048570B" w:rsidRPr="00261B79" w:rsidRDefault="0048570B" w:rsidP="00410EF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BOSP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1.166.194.424,00</w:t>
      </w:r>
    </w:p>
    <w:p w14:paraId="47A65D79" w14:textId="77777777" w:rsidR="0048570B" w:rsidRPr="00261B79" w:rsidRDefault="0048570B" w:rsidP="00410EF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APBD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2.021.038.000,00</w:t>
      </w:r>
    </w:p>
    <w:p w14:paraId="545CD056" w14:textId="77777777" w:rsidR="00AA53EA" w:rsidRPr="00261B79" w:rsidRDefault="009047C4" w:rsidP="00410EF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catat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F81EDC" w:rsidRPr="00261B79">
        <w:rPr>
          <w:rFonts w:ascii="Arial" w:eastAsia="Times New Roman" w:hAnsi="Arial" w:cs="Arial"/>
          <w:color w:val="000000" w:themeColor="text1"/>
        </w:rPr>
        <w:t xml:space="preserve">Aset </w:t>
      </w:r>
      <w:proofErr w:type="spellStart"/>
      <w:r w:rsidR="00F81EDC"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1A4E53" w:rsidRPr="00261B79">
        <w:rPr>
          <w:rFonts w:ascii="Arial" w:eastAsia="Times New Roman" w:hAnsi="Arial" w:cs="Arial"/>
          <w:color w:val="000000" w:themeColor="text1"/>
        </w:rPr>
        <w:t>6.725.000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35C8B2D0" w14:textId="77777777" w:rsidTr="00F81EDC">
        <w:tc>
          <w:tcPr>
            <w:tcW w:w="366" w:type="dxa"/>
          </w:tcPr>
          <w:p w14:paraId="07B143D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776" w:type="dxa"/>
          </w:tcPr>
          <w:p w14:paraId="3685603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Kurang Catat Barang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r w:rsidR="00F81EDC" w:rsidRPr="00261B79">
              <w:rPr>
                <w:rFonts w:ascii="Arial" w:eastAsia="Times New Roman" w:hAnsi="Arial"/>
                <w:color w:val="000000" w:themeColor="text1"/>
              </w:rPr>
              <w:t xml:space="preserve">Sofa pada SMP N 1 </w:t>
            </w:r>
            <w:proofErr w:type="spellStart"/>
            <w:r w:rsidR="00F81EDC"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  <w:r w:rsidR="00F81EDC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</w:t>
            </w:r>
            <w:r w:rsidR="00F81EDC" w:rsidRPr="00261B79">
              <w:rPr>
                <w:rFonts w:ascii="Arial" w:eastAsia="Times New Roman" w:hAnsi="Arial" w:cs="Arial"/>
                <w:color w:val="000000" w:themeColor="text1"/>
              </w:rPr>
              <w:t>6.725.000,00</w:t>
            </w:r>
          </w:p>
        </w:tc>
      </w:tr>
    </w:tbl>
    <w:p w14:paraId="6F809C11" w14:textId="77777777" w:rsidR="00AA53EA" w:rsidRPr="00261B79" w:rsidRDefault="00F81EDC" w:rsidP="00410EF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kurang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catat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Rp.0,06</w:t>
      </w:r>
    </w:p>
    <w:p w14:paraId="33F03575" w14:textId="77777777" w:rsidR="00AA53EA" w:rsidRPr="00261B79" w:rsidRDefault="009047C4" w:rsidP="00410EF5">
      <w:pPr>
        <w:pStyle w:val="ListParagraph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t>Reklasi</w:t>
      </w:r>
      <w:r w:rsidR="00F81EDC" w:rsidRPr="00261B79">
        <w:rPr>
          <w:rFonts w:ascii="Arial" w:eastAsia="Times New Roman" w:hAnsi="Arial"/>
          <w:color w:val="000000" w:themeColor="text1"/>
        </w:rPr>
        <w:t>fikasi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Antar </w:t>
      </w:r>
      <w:proofErr w:type="spellStart"/>
      <w:r w:rsidR="00F81EDC" w:rsidRPr="00261B79">
        <w:rPr>
          <w:rFonts w:ascii="Arial" w:eastAsia="Times New Roman" w:hAnsi="Arial"/>
          <w:color w:val="000000" w:themeColor="text1"/>
        </w:rPr>
        <w:t>Peralatan</w:t>
      </w:r>
      <w:proofErr w:type="spellEnd"/>
      <w:r w:rsidR="00F81EDC" w:rsidRPr="00261B79">
        <w:rPr>
          <w:rFonts w:ascii="Arial" w:eastAsia="Times New Roman" w:hAnsi="Arial"/>
          <w:color w:val="000000" w:themeColor="text1"/>
        </w:rPr>
        <w:t xml:space="preserve"> dan </w:t>
      </w:r>
      <w:proofErr w:type="spellStart"/>
      <w:r w:rsidR="00F81EDC" w:rsidRPr="00261B79">
        <w:rPr>
          <w:rFonts w:ascii="Arial" w:eastAsia="Times New Roman" w:hAnsi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Meubelair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F81EDC" w:rsidRPr="00261B79">
        <w:rPr>
          <w:rFonts w:ascii="Arial" w:eastAsia="Times New Roman" w:hAnsi="Arial" w:cs="Arial"/>
          <w:color w:val="000000" w:themeColor="text1"/>
        </w:rPr>
        <w:t>200.393.871,00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34F7AB11" w14:textId="77777777" w:rsidTr="00A828FD">
        <w:tc>
          <w:tcPr>
            <w:tcW w:w="366" w:type="dxa"/>
          </w:tcPr>
          <w:p w14:paraId="213F97F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1FB54C4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93CE59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408D81" w14:textId="77777777" w:rsidR="0048570B" w:rsidRPr="00261B79" w:rsidRDefault="004857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81317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25313B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2772C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69F67B" w14:textId="77777777" w:rsidR="0048570B" w:rsidRPr="00261B79" w:rsidRDefault="004857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30D081" w14:textId="77777777" w:rsidR="001A59D8" w:rsidRDefault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821B882" w14:textId="4A122C0D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0B0156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E315FB6" w14:textId="77777777" w:rsidR="0048570B" w:rsidRPr="00261B79" w:rsidRDefault="004857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31C6C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A3707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81EA3E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A83B05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9119D86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D5114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0054E8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A15FB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7E0BEF3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40A5A1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C2E770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98FF2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80D987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25D48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15719A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57F267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F4133A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3926A0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2FAF6E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DE934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5C597DD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5FB72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B03148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037A7C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22C7F99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27BF30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FDE6D8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1CACC2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1C6AB6" w14:textId="77777777" w:rsidR="00B83791" w:rsidRPr="00261B79" w:rsidRDefault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36B8F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75627E1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E8D536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C5CF90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5B8C126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BD68FC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563E8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AA73BA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CC2E5A" w14:textId="77777777" w:rsidR="001A59D8" w:rsidRDefault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A266B81" w14:textId="09BBC048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EF711E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767CD3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9F5D3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C86B3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EC5DB1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7317E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683615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EF9C9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85657D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373D16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354C83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C50D3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299BA3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E89E71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74052C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F7475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577E29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3B9CF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022DF6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AA1BF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7FFDE9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E0C586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AA80456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ABB5BC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0BD3AA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803CEA" w14:textId="77777777" w:rsidR="005F218D" w:rsidRPr="00261B79" w:rsidRDefault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AD967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E72AC60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04BA17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7EFE3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EC7574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462BEC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6B3DB7C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9BF2A5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C78971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F0A559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503ED0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A8C0A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EF44785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732961" w14:textId="77777777" w:rsidR="001A59D8" w:rsidRDefault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68ACA1" w14:textId="6E1ADBE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6B38B4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F4220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CB2A15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1A4DE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52B94E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FB15D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80AE7F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DB3012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3EEAF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C7C983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28A75A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4CFE04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5DB08FD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EF4908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75A455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24005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92CDCBF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91D638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77F16B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19755E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C85112" w14:textId="77777777" w:rsidR="00EA7EE2" w:rsidRPr="00261B79" w:rsidRDefault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DAEF90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A2540D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35C75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776" w:type="dxa"/>
          </w:tcPr>
          <w:p w14:paraId="442DD7EF" w14:textId="77777777" w:rsidR="00AA53EA" w:rsidRPr="00261B79" w:rsidRDefault="004857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="009047C4"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="009047C4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Kasur/Spring Bed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1.998.000</w:t>
            </w:r>
            <w:r w:rsidR="009047C4" w:rsidRPr="00261B79">
              <w:rPr>
                <w:rFonts w:ascii="Arial" w:eastAsia="Times New Roman" w:hAnsi="Arial"/>
                <w:color w:val="000000" w:themeColor="text1"/>
              </w:rPr>
              <w:t>,00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Garung</w:t>
            </w:r>
            <w:proofErr w:type="spellEnd"/>
          </w:p>
          <w:p w14:paraId="2DC1B88D" w14:textId="77777777" w:rsidR="0048570B" w:rsidRPr="00261B79" w:rsidRDefault="0048570B" w:rsidP="004857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6.750.000,00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Garung</w:t>
            </w:r>
            <w:proofErr w:type="spellEnd"/>
          </w:p>
          <w:p w14:paraId="7BD1D30F" w14:textId="77777777" w:rsidR="0048570B" w:rsidRPr="00261B79" w:rsidRDefault="0048570B" w:rsidP="004857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r w:rsidR="00B83791" w:rsidRPr="00261B79">
              <w:rPr>
                <w:rFonts w:ascii="Arial" w:eastAsia="Times New Roman" w:hAnsi="Arial"/>
                <w:color w:val="000000" w:themeColor="text1"/>
              </w:rPr>
              <w:t>Kantor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B83791" w:rsidRPr="00261B79">
              <w:rPr>
                <w:rFonts w:ascii="Arial" w:eastAsia="Times New Roman" w:hAnsi="Arial"/>
                <w:color w:val="000000" w:themeColor="text1"/>
              </w:rPr>
              <w:t xml:space="preserve">Meja </w:t>
            </w:r>
            <w:proofErr w:type="spellStart"/>
            <w:r w:rsidR="00B83791" w:rsidRPr="00261B79">
              <w:rPr>
                <w:rFonts w:ascii="Arial" w:eastAsia="Times New Roman" w:hAnsi="Arial"/>
                <w:color w:val="000000" w:themeColor="text1"/>
              </w:rPr>
              <w:t>Telepon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B83791" w:rsidRPr="00261B79">
              <w:rPr>
                <w:rFonts w:ascii="Arial" w:eastAsia="Times New Roman" w:hAnsi="Arial"/>
                <w:color w:val="000000" w:themeColor="text1"/>
              </w:rPr>
              <w:t>549.450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B83791"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3B9ADE7C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16.049.988,00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3F561496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64609AA7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Sepatu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)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3.600.000,00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Kaliwiro</w:t>
            </w:r>
            <w:proofErr w:type="spellEnd"/>
          </w:p>
          <w:p w14:paraId="6919E28A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/Metal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16.500.000,00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2114BB3A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Meja ½ Biro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19.499.996,00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335F538C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8.282.242,00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6B14F387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</w:p>
          <w:p w14:paraId="1DCF81CC" w14:textId="77777777" w:rsidR="00B83791" w:rsidRPr="00261B79" w:rsidRDefault="00B83791" w:rsidP="00B8379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5F218D"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="005F218D" w:rsidRPr="00261B79">
              <w:rPr>
                <w:rFonts w:ascii="Arial" w:eastAsia="Times New Roman" w:hAnsi="Arial"/>
                <w:color w:val="000000" w:themeColor="text1"/>
              </w:rPr>
              <w:t xml:space="preserve"> Tamu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5F218D" w:rsidRPr="00261B79">
              <w:rPr>
                <w:rFonts w:ascii="Arial" w:eastAsia="Times New Roman" w:hAnsi="Arial"/>
                <w:color w:val="000000" w:themeColor="text1"/>
              </w:rPr>
              <w:t>6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</w:p>
          <w:p w14:paraId="3CB33D69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660.000,00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</w:p>
          <w:p w14:paraId="4347B7DE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Tidur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2.200.000,00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</w:p>
          <w:p w14:paraId="31658782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Tamu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5.000.000,00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</w:p>
          <w:p w14:paraId="1F0C411F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Sofa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12.000.000,00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</w:p>
          <w:p w14:paraId="342B1343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15.049.100,00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Mojotengah</w:t>
            </w:r>
            <w:proofErr w:type="spellEnd"/>
          </w:p>
          <w:p w14:paraId="738EB260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Sepatu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)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9.000.000,00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Mojotengah</w:t>
            </w:r>
            <w:proofErr w:type="spellEnd"/>
          </w:p>
          <w:p w14:paraId="445E0031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9.450.000,00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Sukoharjo</w:t>
            </w:r>
            <w:proofErr w:type="spellEnd"/>
          </w:p>
          <w:p w14:paraId="653A2041" w14:textId="77777777" w:rsidR="005F218D" w:rsidRPr="00261B79" w:rsidRDefault="005F218D" w:rsidP="005F218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Sepatu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)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4.799.995,00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Sukoharjo</w:t>
            </w:r>
            <w:proofErr w:type="spellEnd"/>
          </w:p>
          <w:p w14:paraId="01F45042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Sepatu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)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1.680.000,00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</w:p>
          <w:p w14:paraId="14B7A402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7.650.000,00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Watumalang</w:t>
            </w:r>
            <w:proofErr w:type="spellEnd"/>
          </w:p>
          <w:p w14:paraId="641BA4C3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Sofa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13.478.600,00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Watumalang</w:t>
            </w:r>
            <w:proofErr w:type="spellEnd"/>
          </w:p>
          <w:p w14:paraId="138CBAFD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Tamu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5.000.000,00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18EE2FD7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Tidur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850.000,00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04ADF9DD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Putar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3.496.500,00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215753F3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Kasur/Spring Bed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650.000,00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2E3C61C0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/Metal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9.000.000,00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5D7EDFBC" w14:textId="77777777" w:rsidR="00EA7EE2" w:rsidRPr="00261B79" w:rsidRDefault="00EA7EE2" w:rsidP="00EA7EE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6E42C6"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="006E42C6" w:rsidRPr="00261B79">
              <w:rPr>
                <w:rFonts w:ascii="Arial" w:eastAsia="Times New Roman" w:hAnsi="Arial"/>
                <w:color w:val="000000" w:themeColor="text1"/>
              </w:rPr>
              <w:t xml:space="preserve"> Tidur </w:t>
            </w:r>
            <w:proofErr w:type="spellStart"/>
            <w:r w:rsidR="006E42C6"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6E42C6" w:rsidRPr="00261B79">
              <w:rPr>
                <w:rFonts w:ascii="Arial" w:eastAsia="Times New Roman" w:hAnsi="Arial"/>
                <w:color w:val="000000" w:themeColor="text1"/>
              </w:rPr>
              <w:t>2.700.000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675A1918" w14:textId="77777777" w:rsidR="006E42C6" w:rsidRPr="00261B79" w:rsidRDefault="006E42C6" w:rsidP="006E42C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Tidur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2.500.000,00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</w:p>
          <w:p w14:paraId="068199D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</w:tc>
      </w:tr>
    </w:tbl>
    <w:p w14:paraId="1C6A7C7A" w14:textId="77777777" w:rsidR="00A828FD" w:rsidRPr="00261B79" w:rsidRDefault="00A828FD" w:rsidP="00410EF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lastRenderedPageBreak/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Gedung &amp;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&amp;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Meubelair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212.000.119,00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43A81691" w14:textId="77777777" w:rsidTr="00C819DF">
        <w:tc>
          <w:tcPr>
            <w:tcW w:w="370" w:type="dxa"/>
          </w:tcPr>
          <w:p w14:paraId="3C360ADE" w14:textId="77777777" w:rsidR="00A828FD" w:rsidRPr="00261B79" w:rsidRDefault="00A828FD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04BC97C" w14:textId="77777777" w:rsidR="00A828FD" w:rsidRPr="00261B79" w:rsidRDefault="00A828FD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67D3D8F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842BD4D" w14:textId="77777777" w:rsidR="006A41F4" w:rsidRDefault="006A41F4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AF9AE6" w14:textId="00F23E0A" w:rsidR="00A828FD" w:rsidRPr="00261B79" w:rsidRDefault="00A828FD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14D64CD6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4E7B11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9D42665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AD1EE33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ABD785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65A6FB" w14:textId="77777777" w:rsidR="001A59D8" w:rsidRDefault="001A59D8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577DD9D" w14:textId="38072D6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27D90C5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27D360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E4BC60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21B990D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CB49F6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E12BB8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5572B61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C27F3B1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BCA3C5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6E38791" w14:textId="77777777" w:rsidR="00A828FD" w:rsidRPr="00261B79" w:rsidRDefault="00A828FD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D4BF0F" w14:textId="77777777" w:rsidR="00A828FD" w:rsidRPr="00261B79" w:rsidRDefault="00A828FD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988" w:type="dxa"/>
          </w:tcPr>
          <w:p w14:paraId="19B2862E" w14:textId="77777777" w:rsidR="00A828FD" w:rsidRPr="00261B79" w:rsidRDefault="00A828FD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29.496.969,00</w:t>
            </w:r>
          </w:p>
          <w:p w14:paraId="70D2637B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66.001.376,00</w:t>
            </w:r>
          </w:p>
          <w:p w14:paraId="523F5E8B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Tidur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5.482.154,00</w:t>
            </w:r>
          </w:p>
          <w:p w14:paraId="641AD3E2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Tidur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15.120.097,00</w:t>
            </w:r>
          </w:p>
          <w:p w14:paraId="743F79B0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Meja ½ Biro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7.044.023,00</w:t>
            </w:r>
          </w:p>
          <w:p w14:paraId="422C470E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Tamu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4.995.000,00</w:t>
            </w:r>
          </w:p>
          <w:p w14:paraId="37AEB024" w14:textId="77777777" w:rsidR="00A828FD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Meja Tamu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83.860.500,00</w:t>
            </w:r>
          </w:p>
        </w:tc>
      </w:tr>
    </w:tbl>
    <w:p w14:paraId="22768913" w14:textId="77777777" w:rsidR="00C819DF" w:rsidRPr="00261B79" w:rsidRDefault="00EA6ADB" w:rsidP="00410EF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/>
          <w:color w:val="000000" w:themeColor="text1"/>
        </w:rPr>
        <w:lastRenderedPageBreak/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&amp;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Mesin</w:t>
      </w:r>
      <w:proofErr w:type="spellEnd"/>
      <w:r w:rsidR="00C819DF"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="00C819DF" w:rsidRPr="00261B79">
        <w:rPr>
          <w:rFonts w:ascii="Arial" w:eastAsia="Times New Roman" w:hAnsi="Arial" w:cs="Arial"/>
          <w:color w:val="000000" w:themeColor="text1"/>
        </w:rPr>
        <w:t>Meubelair</w:t>
      </w:r>
      <w:proofErr w:type="spellEnd"/>
      <w:r w:rsidR="00C819DF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C819DF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C819DF"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</w:rPr>
        <w:t>139.865.000</w:t>
      </w:r>
      <w:r w:rsidR="00C819DF"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="00C819DF"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="00C819DF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="00C819DF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C819DF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4CD61ADC" w14:textId="77777777" w:rsidTr="00EC5F6D">
        <w:trPr>
          <w:trHeight w:val="3311"/>
        </w:trPr>
        <w:tc>
          <w:tcPr>
            <w:tcW w:w="366" w:type="dxa"/>
          </w:tcPr>
          <w:p w14:paraId="387573EC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CECEC4B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31BEA0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1D9B12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AD2E38C" w14:textId="77777777" w:rsidR="00EA6ADB" w:rsidRPr="00261B79" w:rsidRDefault="00EA6ADB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703BD1" w14:textId="77777777" w:rsidR="00EA6ADB" w:rsidRPr="00261B79" w:rsidRDefault="00EA6ADB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B37F1E" w14:textId="77777777" w:rsidR="00EA6ADB" w:rsidRPr="00261B79" w:rsidRDefault="00EA6ADB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C207298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24C69C" w14:textId="77777777" w:rsidR="00C819DF" w:rsidRPr="00261B79" w:rsidRDefault="00C819DF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776" w:type="dxa"/>
          </w:tcPr>
          <w:p w14:paraId="49E4158E" w14:textId="77777777" w:rsidR="00C819DF" w:rsidRPr="00261B79" w:rsidRDefault="00EA6ADB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Bercorak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Kebudayaan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Meja ½ Biro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7.589.218,00</w:t>
            </w:r>
          </w:p>
          <w:p w14:paraId="4E1BBBFB" w14:textId="77777777" w:rsidR="00C819DF" w:rsidRPr="00261B79" w:rsidRDefault="00EA6ADB" w:rsidP="00C819D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Bercorak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Kebudayaan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Rapat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2.218.622,00</w:t>
            </w:r>
          </w:p>
          <w:p w14:paraId="19076C65" w14:textId="61F17B59" w:rsidR="001A59D8" w:rsidRPr="001A59D8" w:rsidRDefault="00EA6ADB" w:rsidP="001A59D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Bercorak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Kebudayaan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&amp;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Rapat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130.057.160,00</w:t>
            </w:r>
          </w:p>
        </w:tc>
      </w:tr>
    </w:tbl>
    <w:p w14:paraId="5B19034D" w14:textId="77777777" w:rsidR="00EC5F6D" w:rsidRDefault="00EC5F6D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</w:p>
    <w:p w14:paraId="4CD13E4A" w14:textId="36183E41" w:rsidR="00200C3D" w:rsidRPr="00261B79" w:rsidRDefault="00200C3D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Pengukur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Waktu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AA20D9" w:rsidRPr="00261B79">
        <w:rPr>
          <w:rFonts w:ascii="Arial" w:eastAsia="Times New Roman" w:hAnsi="Arial" w:cs="Arial"/>
          <w:color w:val="000000" w:themeColor="text1"/>
        </w:rPr>
        <w:t>3.800.000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3E794B28" w14:textId="77777777" w:rsidTr="007E56EF">
        <w:tc>
          <w:tcPr>
            <w:tcW w:w="370" w:type="dxa"/>
          </w:tcPr>
          <w:p w14:paraId="124F8AF5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09285F7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2A079B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72ABF6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53BD05D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B54B04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0B9A03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988" w:type="dxa"/>
          </w:tcPr>
          <w:p w14:paraId="082062D3" w14:textId="77777777" w:rsidR="00200C3D" w:rsidRPr="00261B79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Pengukur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Waktu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Pengukur</w:t>
            </w:r>
            <w:proofErr w:type="spellEnd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 xml:space="preserve"> Waktu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3.500.000,00 pada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A20D9" w:rsidRPr="00261B79">
              <w:rPr>
                <w:rFonts w:ascii="Arial" w:eastAsia="Times New Roman" w:hAnsi="Arial" w:cs="Arial"/>
                <w:color w:val="000000" w:themeColor="text1"/>
              </w:rPr>
              <w:t>Watumalang</w:t>
            </w:r>
            <w:proofErr w:type="spellEnd"/>
          </w:p>
          <w:p w14:paraId="5D7BE456" w14:textId="77777777" w:rsidR="00AA20D9" w:rsidRPr="00261B79" w:rsidRDefault="00AA20D9" w:rsidP="00AA20D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Pengukur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Waktu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Pengukur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Waktu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1F1475B6" w14:textId="77777777" w:rsidR="00200C3D" w:rsidRDefault="00200C3D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  <w:p w14:paraId="3914D115" w14:textId="77777777" w:rsidR="006A41F4" w:rsidRDefault="006A41F4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  <w:p w14:paraId="6E454B13" w14:textId="77777777" w:rsidR="006A41F4" w:rsidRDefault="006A41F4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  <w:p w14:paraId="74F38D1B" w14:textId="6EA5EB6B" w:rsidR="006A41F4" w:rsidRPr="00261B79" w:rsidRDefault="006A41F4" w:rsidP="007E56E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</w:tc>
      </w:tr>
    </w:tbl>
    <w:p w14:paraId="4E450B3B" w14:textId="77777777" w:rsidR="00AA53EA" w:rsidRPr="00261B79" w:rsidRDefault="00A828FD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lastRenderedPageBreak/>
        <w:t>A</w:t>
      </w:r>
      <w:r w:rsidR="009047C4" w:rsidRPr="00261B79">
        <w:rPr>
          <w:rFonts w:ascii="Arial" w:eastAsia="Times New Roman" w:hAnsi="Arial" w:cs="Arial"/>
          <w:color w:val="000000" w:themeColor="text1"/>
        </w:rPr>
        <w:t xml:space="preserve">lat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Pembersih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2C5A83" w:rsidRPr="00261B79">
        <w:rPr>
          <w:rFonts w:ascii="Arial" w:eastAsia="Times New Roman" w:hAnsi="Arial" w:cs="Arial"/>
          <w:color w:val="000000" w:themeColor="text1"/>
        </w:rPr>
        <w:t>16.849.000</w:t>
      </w:r>
      <w:r w:rsidR="009047C4"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="009047C4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41BF31AA" w14:textId="77777777">
        <w:tc>
          <w:tcPr>
            <w:tcW w:w="370" w:type="dxa"/>
          </w:tcPr>
          <w:p w14:paraId="49CCBE2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EA7072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CB279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BB527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1580530" w14:textId="77777777" w:rsidR="00746787" w:rsidRPr="00261B79" w:rsidRDefault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8CBC75F" w14:textId="77777777" w:rsidR="00746787" w:rsidRPr="00261B79" w:rsidRDefault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AC658B" w14:textId="77777777" w:rsidR="00746787" w:rsidRPr="00261B79" w:rsidRDefault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CC0842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99989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7EBD7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988" w:type="dxa"/>
          </w:tcPr>
          <w:p w14:paraId="4C36EFC5" w14:textId="77777777" w:rsidR="00AA53EA" w:rsidRPr="00261B79" w:rsidRDefault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Pembersih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Pembersih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dana BOSP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2.860.400,00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7299303B" w14:textId="77777777" w:rsidR="00746787" w:rsidRPr="00261B79" w:rsidRDefault="00746787" w:rsidP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Pembersih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Penghisap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Debu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Vaccum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Cleaner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dana BOSP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1.250.000,00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79DC3533" w14:textId="77777777" w:rsidR="00746787" w:rsidRPr="00261B79" w:rsidRDefault="00746787" w:rsidP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Pembersih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Pemotong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Rumput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0FF1E9C7" w14:textId="77777777" w:rsidR="00945CAF" w:rsidRPr="00261B79" w:rsidRDefault="00945CAF" w:rsidP="0074678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Masuk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Pembersih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2 unit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Pemotong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Rumput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SMP 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3.890.000,00 dan Rp. 1.100.000,00</w:t>
            </w:r>
          </w:p>
          <w:p w14:paraId="4EA241B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</w:tc>
      </w:tr>
    </w:tbl>
    <w:p w14:paraId="5EE12517" w14:textId="77777777" w:rsidR="00AA53EA" w:rsidRPr="00261B79" w:rsidRDefault="009047C4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Pendingin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7E56EF" w:rsidRPr="00261B79">
        <w:rPr>
          <w:rFonts w:ascii="Arial" w:eastAsia="Times New Roman" w:hAnsi="Arial" w:cs="Arial"/>
          <w:color w:val="000000" w:themeColor="text1"/>
        </w:rPr>
        <w:t>11.963.417,00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391D4F" w:rsidRPr="00261B79" w14:paraId="04B2AB23" w14:textId="77777777">
        <w:tc>
          <w:tcPr>
            <w:tcW w:w="370" w:type="dxa"/>
          </w:tcPr>
          <w:p w14:paraId="7E58D77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14FEB7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0832D4" w14:textId="77777777" w:rsidR="0025704C" w:rsidRPr="00261B79" w:rsidRDefault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92D49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EF396E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F1E0BC" w14:textId="77777777" w:rsidR="0025704C" w:rsidRPr="00261B79" w:rsidRDefault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474FA9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5C7C52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BE47E2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C8957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51A639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6ACF7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A6435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171B65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26D489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988" w:type="dxa"/>
          </w:tcPr>
          <w:p w14:paraId="6586994A" w14:textId="77777777" w:rsidR="00AA53EA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Penambahan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C613BE" w:rsidRPr="00261B79">
              <w:rPr>
                <w:rFonts w:ascii="Arial" w:eastAsia="Times New Roman" w:hAnsi="Arial"/>
                <w:color w:val="000000" w:themeColor="text1"/>
              </w:rPr>
              <w:t>Be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  <w:p w14:paraId="77B3989A" w14:textId="77777777" w:rsidR="00AA53EA" w:rsidRPr="00261B79" w:rsidRDefault="009047C4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r w:rsidR="0025704C" w:rsidRPr="00261B79">
              <w:rPr>
                <w:rFonts w:ascii="Arial" w:eastAsia="Times New Roman" w:hAnsi="Arial"/>
                <w:color w:val="000000" w:themeColor="text1"/>
              </w:rPr>
              <w:t xml:space="preserve">Rp. 2.450.000,00 </w:t>
            </w:r>
            <w:proofErr w:type="spellStart"/>
            <w:r w:rsidR="0025704C"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="0025704C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5704C" w:rsidRPr="00261B79">
              <w:rPr>
                <w:rFonts w:ascii="Arial" w:eastAsia="Times New Roman" w:hAnsi="Arial"/>
                <w:color w:val="000000" w:themeColor="text1"/>
              </w:rPr>
              <w:t>Kipas</w:t>
            </w:r>
            <w:proofErr w:type="spellEnd"/>
            <w:r w:rsidR="0025704C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5704C" w:rsidRPr="00261B79">
              <w:rPr>
                <w:rFonts w:ascii="Arial" w:eastAsia="Times New Roman" w:hAnsi="Arial"/>
                <w:color w:val="000000" w:themeColor="text1"/>
              </w:rPr>
              <w:t>Angin</w:t>
            </w:r>
            <w:proofErr w:type="spellEnd"/>
            <w:r w:rsidR="0025704C" w:rsidRPr="00261B79">
              <w:rPr>
                <w:rFonts w:ascii="Arial" w:eastAsia="Times New Roman" w:hAnsi="Arial"/>
                <w:color w:val="000000" w:themeColor="text1"/>
              </w:rPr>
              <w:t xml:space="preserve"> pada </w:t>
            </w:r>
            <w:proofErr w:type="spellStart"/>
            <w:r w:rsidR="0025704C"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="0025704C"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="0025704C"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="0025704C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25704C"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  <w:r w:rsidR="0025704C"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FF23B4A" w14:textId="77777777" w:rsidR="0025704C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Penambahan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  <w:p w14:paraId="4AD95CB9" w14:textId="77777777" w:rsidR="0025704C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2.999.220,00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Kipas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0FC7130E" w14:textId="77777777" w:rsidR="0025704C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Penambahan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  <w:p w14:paraId="6332BE80" w14:textId="77777777" w:rsidR="0025704C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599.400,00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Portable Air Conditioner (Alat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)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2CC31A1B" w14:textId="77777777" w:rsidR="0025704C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Penambahan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  <w:p w14:paraId="53CD3CF9" w14:textId="77777777" w:rsidR="0025704C" w:rsidRPr="00261B79" w:rsidRDefault="0025704C" w:rsidP="0025704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</w:t>
            </w:r>
            <w:r w:rsidR="00391D4F" w:rsidRPr="00261B79">
              <w:rPr>
                <w:rFonts w:ascii="Arial" w:eastAsia="Times New Roman" w:hAnsi="Arial"/>
                <w:color w:val="000000" w:themeColor="text1"/>
              </w:rPr>
              <w:t>4.500.000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Portable Air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Conditioner  pada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03A8FB05" w14:textId="77777777" w:rsidR="00AA53EA" w:rsidRPr="00261B79" w:rsidRDefault="00391D4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antar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Kipas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Angin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1.414.797,00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</w:tc>
      </w:tr>
    </w:tbl>
    <w:p w14:paraId="555C19A8" w14:textId="77777777" w:rsidR="00AA53EA" w:rsidRPr="00261B79" w:rsidRDefault="00AA53EA">
      <w:pPr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</w:rPr>
      </w:pPr>
    </w:p>
    <w:p w14:paraId="495127DC" w14:textId="77777777" w:rsidR="00AA53EA" w:rsidRPr="00261B79" w:rsidRDefault="009047C4">
      <w:pPr>
        <w:spacing w:after="0" w:line="360" w:lineRule="auto"/>
        <w:ind w:left="2050" w:firstLine="502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Dapur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7C3C9B" w:rsidRPr="00261B79">
        <w:rPr>
          <w:rFonts w:ascii="Arial" w:eastAsia="Times New Roman" w:hAnsi="Arial" w:cs="Arial"/>
          <w:color w:val="000000" w:themeColor="text1"/>
        </w:rPr>
        <w:t>48.549.791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AA53EA" w:rsidRPr="00261B79" w14:paraId="237696B0" w14:textId="77777777">
        <w:tc>
          <w:tcPr>
            <w:tcW w:w="370" w:type="dxa"/>
          </w:tcPr>
          <w:p w14:paraId="4972F6F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A7A407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081F6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5A963CC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E66577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73709B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7D5B6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6528135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7A24B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1DEE72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F56B43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4D3F4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A82878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C96FB9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3DF79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5036BE" w14:textId="6944798A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350FD8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51AEA1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796A0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6E6758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3778B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51FA316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9C02DD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ABDA2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7DC57B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B1EE47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B30B920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73AC42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4833F7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A25ABE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401B8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6BD6E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41FB70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BE5FD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6F871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29E11A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51862E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97F27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73DAD4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2E364A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BE5B47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49DFC7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B1A89E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428DD4C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EBE94F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066625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2D842F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D8D7B3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BB8D2C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23955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D24377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6FBCEC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6AF7F86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990C3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A75BA8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8170C9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D09B26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DCC942" w14:textId="6C796301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F21DB9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0F312C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824B9C8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F804C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CDCE97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F54E8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D251C8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1983D19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86CC0F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32EE1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E4AA98" w14:textId="77777777" w:rsidR="009F0D4B" w:rsidRPr="00261B79" w:rsidRDefault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71529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079A49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5AB66B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B8FF64A" w14:textId="77777777" w:rsidR="00556BCC" w:rsidRPr="00261B79" w:rsidRDefault="00556BC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E821C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988" w:type="dxa"/>
          </w:tcPr>
          <w:p w14:paraId="60642E79" w14:textId="77777777" w:rsidR="007C3C9B" w:rsidRPr="00261B79" w:rsidRDefault="007C3C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Kompor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Gas (Alat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449.994,00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Kalibawang</w:t>
            </w:r>
            <w:proofErr w:type="spellEnd"/>
          </w:p>
          <w:p w14:paraId="7E57C2BA" w14:textId="77777777" w:rsidR="007C3C9B" w:rsidRPr="00261B79" w:rsidRDefault="007C3C9B" w:rsidP="007C3C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Air/Tandon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Air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1.400.000,00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</w:p>
          <w:p w14:paraId="07D6538F" w14:textId="77777777" w:rsidR="007C3C9B" w:rsidRPr="00261B79" w:rsidRDefault="007C3C9B" w:rsidP="007C3C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Kompor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Gas (Alat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44503D56" w14:textId="77777777" w:rsidR="007C3C9B" w:rsidRPr="00261B79" w:rsidRDefault="007C3C9B" w:rsidP="007C3C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Gas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530.000,00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554DE269" w14:textId="77777777" w:rsidR="007C3C9B" w:rsidRPr="00261B79" w:rsidRDefault="009047C4" w:rsidP="007C3C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Kompor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Gas (Alat </w:t>
            </w:r>
            <w:proofErr w:type="spellStart"/>
            <w:proofErr w:type="gram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) 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Rp. 310.000,00 pada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7C3C9B"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r w:rsidR="00A357EE" w:rsidRPr="00261B79">
              <w:rPr>
                <w:rFonts w:ascii="Arial" w:eastAsia="Times New Roman" w:hAnsi="Arial" w:cs="Arial"/>
                <w:color w:val="000000" w:themeColor="text1"/>
              </w:rPr>
              <w:t>pil</w:t>
            </w:r>
            <w:proofErr w:type="spellEnd"/>
          </w:p>
          <w:p w14:paraId="27F3ABA4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Kompor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Gas (Alat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)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4A0C6FB8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Rice Cooker (Alat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)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900.000,00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5A26C813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Teko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Listrik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320.000,00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1CD65FC4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Gas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375.000,00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67249407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Gas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549.450,00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014FC8BB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Air/Tandon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Air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Sukoharjo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6CD46EE5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Gas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1.499.249,00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2CAF338A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Piring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1.700.000,00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58590D2C" w14:textId="77777777" w:rsidR="00A357EE" w:rsidRPr="00261B79" w:rsidRDefault="00A357EE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Kompor</w:t>
            </w:r>
            <w:proofErr w:type="spellEnd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 xml:space="preserve"> Gas (Alat </w:t>
            </w:r>
            <w:proofErr w:type="spellStart"/>
            <w:proofErr w:type="gramStart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)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>700</w:t>
            </w:r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6B5B3B3B" w14:textId="77777777" w:rsidR="00A55EAB" w:rsidRPr="00261B79" w:rsidRDefault="00A55EAB" w:rsidP="00A55EA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Perabot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168.000,00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25FC3601" w14:textId="77777777" w:rsidR="00A55EAB" w:rsidRPr="00261B79" w:rsidRDefault="00A55EAB" w:rsidP="00A55EA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Panci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550.000,00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57B089AC" w14:textId="77777777" w:rsidR="00A357EE" w:rsidRPr="00261B79" w:rsidRDefault="00A55EAB" w:rsidP="00A357E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Gas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545.000,00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2A9E6600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</w:t>
            </w:r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="00A55EAB"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Air/Tandon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A55EAB" w:rsidRPr="00261B79">
              <w:rPr>
                <w:rFonts w:ascii="Arial" w:eastAsia="Times New Roman" w:hAnsi="Arial"/>
                <w:color w:val="000000" w:themeColor="text1"/>
              </w:rPr>
              <w:t>2.800.000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,00</w:t>
            </w:r>
            <w:r w:rsidR="00A55EAB" w:rsidRPr="00261B79">
              <w:rPr>
                <w:rFonts w:ascii="Arial" w:eastAsia="Times New Roman" w:hAnsi="Arial"/>
                <w:color w:val="000000" w:themeColor="text1"/>
              </w:rPr>
              <w:t xml:space="preserve"> pada </w:t>
            </w:r>
            <w:proofErr w:type="spellStart"/>
            <w:r w:rsidR="00A55EAB"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="00A55EAB"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="00A55EAB"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="00A55EAB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9F0D4B"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  <w:r w:rsidR="009F0D4B"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19BBD1AA" w14:textId="77777777" w:rsidR="009F0D4B" w:rsidRPr="00261B79" w:rsidRDefault="009F0D4B" w:rsidP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Air/Tandon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5.500.000,00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55671B0F" w14:textId="77777777" w:rsidR="009F0D4B" w:rsidRPr="00261B79" w:rsidRDefault="009F0D4B" w:rsidP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Kompor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Listrik (Alat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6F85E00B" w14:textId="77777777" w:rsidR="009F0D4B" w:rsidRPr="00261B79" w:rsidRDefault="009F0D4B" w:rsidP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Air/Tandon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4.166.100,00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DF0FEC7" w14:textId="77777777" w:rsidR="009F0D4B" w:rsidRPr="00261B79" w:rsidRDefault="009F0D4B" w:rsidP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Air/Tandon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1.700.000,00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216B1101" w14:textId="77777777" w:rsidR="009F0D4B" w:rsidRPr="00261B79" w:rsidRDefault="009F0D4B" w:rsidP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Kompor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Gas (Alat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600.000,00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23781ED1" w14:textId="77777777" w:rsidR="009F0D4B" w:rsidRPr="00261B79" w:rsidRDefault="009F0D4B" w:rsidP="009F0D4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556BCC" w:rsidRPr="00261B79">
              <w:rPr>
                <w:rFonts w:ascii="Arial" w:eastAsia="Times New Roman" w:hAnsi="Arial"/>
                <w:color w:val="000000" w:themeColor="text1"/>
              </w:rPr>
              <w:t>Rak</w:t>
            </w:r>
            <w:proofErr w:type="spellEnd"/>
            <w:r w:rsidR="00556BCC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556BCC" w:rsidRPr="00261B79">
              <w:rPr>
                <w:rFonts w:ascii="Arial" w:eastAsia="Times New Roman" w:hAnsi="Arial"/>
                <w:color w:val="000000" w:themeColor="text1"/>
              </w:rPr>
              <w:t>Piring</w:t>
            </w:r>
            <w:proofErr w:type="spellEnd"/>
            <w:r w:rsidR="00556BCC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556BCC"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556BCC" w:rsidRPr="00261B79">
              <w:rPr>
                <w:rFonts w:ascii="Arial" w:eastAsia="Times New Roman" w:hAnsi="Arial"/>
                <w:color w:val="000000" w:themeColor="text1"/>
              </w:rPr>
              <w:t>1.200.000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556BCC"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52430E64" w14:textId="77777777" w:rsidR="00556BCC" w:rsidRPr="00261B79" w:rsidRDefault="00556BCC" w:rsidP="00556BC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Air/Tandon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1.699.998,00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18C03B1" w14:textId="77777777" w:rsidR="00AA53EA" w:rsidRPr="00261B79" w:rsidRDefault="00571B9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Masuk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KOMITE SMP 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Mixer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4.000.000,0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Treng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Air/Tandon Air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</w:t>
            </w:r>
            <w:r w:rsidR="00E71D1D" w:rsidRPr="00261B79">
              <w:rPr>
                <w:rFonts w:ascii="Arial" w:eastAsia="Times New Roman" w:hAnsi="Arial"/>
                <w:color w:val="000000" w:themeColor="text1"/>
              </w:rPr>
              <w:t>12.687.000,00</w:t>
            </w:r>
          </w:p>
        </w:tc>
      </w:tr>
    </w:tbl>
    <w:p w14:paraId="177F9B4E" w14:textId="77777777" w:rsidR="00AA53EA" w:rsidRPr="00261B79" w:rsidRDefault="00AA53EA">
      <w:pPr>
        <w:spacing w:after="0" w:line="360" w:lineRule="auto"/>
        <w:ind w:left="2050" w:firstLine="502"/>
        <w:jc w:val="both"/>
        <w:rPr>
          <w:rFonts w:ascii="Arial" w:eastAsia="Times New Roman" w:hAnsi="Arial" w:cs="Arial"/>
          <w:color w:val="000000" w:themeColor="text1"/>
        </w:rPr>
      </w:pPr>
    </w:p>
    <w:p w14:paraId="1575D01D" w14:textId="77777777" w:rsidR="00AA53EA" w:rsidRPr="00261B79" w:rsidRDefault="009047C4">
      <w:pPr>
        <w:spacing w:after="0" w:line="360" w:lineRule="auto"/>
        <w:ind w:left="2630" w:hanging="7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Alat Rumah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(Home Use) </w:t>
      </w:r>
      <w:proofErr w:type="spellStart"/>
      <w:r w:rsidR="000228A5" w:rsidRPr="00261B79">
        <w:rPr>
          <w:rFonts w:ascii="Arial" w:eastAsia="Times New Roman" w:hAnsi="Arial" w:cs="Arial"/>
          <w:color w:val="000000" w:themeColor="text1"/>
        </w:rPr>
        <w:t>bertambah</w:t>
      </w:r>
      <w:proofErr w:type="spellEnd"/>
      <w:r w:rsidR="000228A5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606784" w:rsidRPr="00261B79">
        <w:rPr>
          <w:rFonts w:ascii="Arial" w:eastAsia="Times New Roman" w:hAnsi="Arial" w:cs="Arial"/>
          <w:color w:val="000000" w:themeColor="text1"/>
        </w:rPr>
        <w:t>1.826.701.823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5742"/>
      </w:tblGrid>
      <w:tr w:rsidR="00261B79" w:rsidRPr="00261B79" w14:paraId="65EE182C" w14:textId="77777777">
        <w:tc>
          <w:tcPr>
            <w:tcW w:w="370" w:type="dxa"/>
          </w:tcPr>
          <w:p w14:paraId="63BD94AB" w14:textId="77777777" w:rsidR="00AA53EA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1.</w:t>
            </w:r>
          </w:p>
          <w:p w14:paraId="7AFD3D6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2AB8F1" w14:textId="77777777" w:rsidR="00AA53EA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</w:t>
            </w:r>
          </w:p>
          <w:p w14:paraId="6205EBDC" w14:textId="77777777" w:rsidR="00F6483E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E4372D" w14:textId="77777777" w:rsidR="006A41F4" w:rsidRDefault="006A41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8364FDC" w14:textId="735E049F" w:rsidR="00F6483E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3.</w:t>
            </w:r>
          </w:p>
          <w:p w14:paraId="76A264D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03759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2C38B8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CDB50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8A6C3B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0AEBB63" w14:textId="77777777" w:rsidR="00F6483E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A57AD7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0BE0F4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A77D28" w14:textId="3BA55DCA" w:rsidR="00AA53EA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4.</w:t>
            </w:r>
          </w:p>
          <w:p w14:paraId="202BAD7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6A99B1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3AEE54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9E58D8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C302C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44D670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875506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9969DC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7F07D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B5CCB1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1E871E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D673D89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CB0593B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5C099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9E7F76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30B5B0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AFD3F6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637BF3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971596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323DC2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1C1BB0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2FF25A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A712A2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26A371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FD0F1C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D9545D" w14:textId="77777777" w:rsidR="00F61879" w:rsidRPr="00261B79" w:rsidRDefault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78D73C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586363F" w14:textId="2CC1D0ED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8DBED2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2A3970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A6B36D4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825919D" w14:textId="71EA73D9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6450007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2E933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D1C752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D86CD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4D3EB4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0F5591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66679F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A20A1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168F6B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CD510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A93F46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15D5E1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ED24D8" w14:textId="0E234B8B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0AB36B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35F699E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E63A964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E06E623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9B7A25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DC6E8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87FE7E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73AE104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8D74DF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D6CBB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951A377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BF8D55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41E0F0C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343D63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23ECBD" w14:textId="77777777" w:rsidR="000E075F" w:rsidRPr="00261B79" w:rsidRDefault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56EBB3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3DC62F" w14:textId="0FBB1665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CE8C36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89D2774" w14:textId="77777777" w:rsidR="00537676" w:rsidRPr="00261B79" w:rsidRDefault="005376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FF493C" w14:textId="77777777" w:rsidR="00537676" w:rsidRPr="00261B79" w:rsidRDefault="005376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76805B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626F60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72DD85" w14:textId="6625BD72" w:rsidR="00537676" w:rsidRDefault="005376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E1A13E" w14:textId="77777777" w:rsidR="006A41F4" w:rsidRPr="00261B79" w:rsidRDefault="006A41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A9097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3DBEA86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C0F28C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258C7F" w14:textId="7AF3B7C3" w:rsidR="00A9277A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2DDB7C9" w14:textId="77777777" w:rsidR="006A41F4" w:rsidRPr="00261B79" w:rsidRDefault="006A41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8BC15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6854BAD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B4E53E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CB5A9C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5FD968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C24303D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35B7C9C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C84E9B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A7C534B" w14:textId="7C9CDEAE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E944CEC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A57CA0F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4EF707F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1BFDC89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BBAA2F" w14:textId="0FAC5830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A7C6BB8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3D56D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39A272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199A33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D3D6581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6BCA92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473287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6A700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158E103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9BCFE76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27AF4EC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212C57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52E6E3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47748D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4EF1CD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89F489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1B0EA9F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B25DC2F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7CCBD1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A3FB79" w14:textId="77777777" w:rsidR="00A9277A" w:rsidRPr="00261B79" w:rsidRDefault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9F3360A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26CD262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3CFCEA5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C7B125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8CB96FD" w14:textId="77777777" w:rsidR="006A41F4" w:rsidRDefault="006A41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377001" w14:textId="3EE0954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-</w:t>
            </w:r>
          </w:p>
          <w:p w14:paraId="67D08498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7B97D5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7C8D56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246F69C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6F7465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9D12999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35A36F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CB8C6E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2C6161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4A09297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248838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8A8C43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933977E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B479C9A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54FCC5D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15FCE8B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F59AF9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83A4A1" w14:textId="1FE3CB29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C4F912C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3813945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7F08AC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7C8B06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EE252B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E14C11A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410484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5748BE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98E868E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CCADC8" w14:textId="77777777" w:rsidR="001B3BCD" w:rsidRPr="00261B79" w:rsidRDefault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633B456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89A298D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38C5AF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04C502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06B012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B9D9448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4E5DCD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7184E6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204361B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69C9FBF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1A9387B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E89535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B0F9E1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6F0E98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B8FBFC0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4BBFD1F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AEA55F7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AF0DE6B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59161BF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5FC30A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5CA2AA2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D22DB8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530AD69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794627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394E52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E7E8804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34CE54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DC544B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C9C8DB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12B62FC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8813DD5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2DD784" w14:textId="77777777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7E6437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B1B333" w14:textId="6946E2F9" w:rsidR="00404FC8" w:rsidRPr="00261B79" w:rsidRDefault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A3499F9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03B541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4D699D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0D96E33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0655CEB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BAA544C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070D8E8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43DE1F9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99F5CF" w14:textId="77777777" w:rsidR="00C055EB" w:rsidRPr="00261B79" w:rsidRDefault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677E343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564BBE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9A4A006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B9BE483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69A69BA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D6F363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D440F9B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1783DB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7C2A142A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548485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6CC67F" w14:textId="456C4BB7" w:rsidR="003F7822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A18338" w14:textId="77777777" w:rsidR="006A41F4" w:rsidRPr="00261B79" w:rsidRDefault="006A41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EDC511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3ADCE41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CE6C7A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246E7F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AFC060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C73EC3C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3A7D9C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CF18BE9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913300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25E5A2B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8B61549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5B8069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5A35C1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8CCFF62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6E3D5F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F355F7F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9D59E3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88E2FA2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C62F58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B132679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B7D231" w14:textId="77777777" w:rsidR="003F7822" w:rsidRPr="00261B79" w:rsidRDefault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F075A4D" w14:textId="77777777" w:rsidR="00380953" w:rsidRPr="00261B79" w:rsidRDefault="0038095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81FEDCD" w14:textId="77777777" w:rsidR="00380953" w:rsidRPr="00261B79" w:rsidRDefault="0038095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BF2A34B" w14:textId="77777777" w:rsidR="00380953" w:rsidRPr="00261B79" w:rsidRDefault="0038095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66F5B92" w14:textId="77777777" w:rsidR="00380953" w:rsidRPr="00261B79" w:rsidRDefault="0038095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918DC77" w14:textId="77777777" w:rsidR="00B940D1" w:rsidRPr="00261B79" w:rsidRDefault="00B940D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CE6E57" w14:textId="77777777" w:rsidR="00B940D1" w:rsidRPr="00261B79" w:rsidRDefault="00B940D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6BC06C" w14:textId="77777777" w:rsidR="00B940D1" w:rsidRPr="00261B79" w:rsidRDefault="00B940D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C1A749" w14:textId="7BFC4A2E" w:rsidR="00B940D1" w:rsidRPr="00261B79" w:rsidRDefault="00B940D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3B49E7" w14:textId="5057E72C" w:rsidR="00B940D1" w:rsidRPr="00261B79" w:rsidRDefault="00B940D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8EE719" w14:textId="27F397EE" w:rsidR="00B940D1" w:rsidRPr="00261B79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5.</w:t>
            </w:r>
          </w:p>
          <w:p w14:paraId="093B8A9E" w14:textId="77777777" w:rsidR="00EC5F6D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44B587" w14:textId="471845D3" w:rsidR="00B940D1" w:rsidRPr="00261B79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FF4B0DD" w14:textId="77777777" w:rsidR="007933B7" w:rsidRPr="00261B79" w:rsidRDefault="007933B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3210AA" w14:textId="275FECD6" w:rsidR="00B940D1" w:rsidRPr="00261B79" w:rsidRDefault="00EC5F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0B5FF55" w14:textId="732824B7" w:rsidR="00B940D1" w:rsidRPr="00261B79" w:rsidRDefault="00B940D1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2541ED" w14:textId="77777777" w:rsidR="007933B7" w:rsidRPr="00261B79" w:rsidRDefault="007933B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C5ED373" w14:textId="77777777" w:rsidR="007933B7" w:rsidRPr="00261B79" w:rsidRDefault="007933B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E2BF04" w14:textId="66156EB3" w:rsidR="007933B7" w:rsidRPr="00261B79" w:rsidRDefault="007933B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1CA876F" w14:textId="69410D09" w:rsidR="00A22654" w:rsidRPr="00261B79" w:rsidRDefault="00E229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lastRenderedPageBreak/>
              <w:t>6.</w:t>
            </w:r>
          </w:p>
          <w:p w14:paraId="71BA612C" w14:textId="77777777" w:rsidR="00A22654" w:rsidRPr="00261B79" w:rsidRDefault="00A226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62EC980" w14:textId="7F9E0E7F" w:rsidR="00A22654" w:rsidRPr="00261B79" w:rsidRDefault="00E229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BF4F85D" w14:textId="0D4776C0" w:rsidR="00A22654" w:rsidRPr="00261B79" w:rsidRDefault="00A226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DFA6FCC" w14:textId="77777777" w:rsidR="00A22654" w:rsidRPr="00261B79" w:rsidRDefault="00A226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B9FBD86" w14:textId="77777777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A36A468" w14:textId="77777777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D4E04BF" w14:textId="77777777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518DA7F" w14:textId="09A3652B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582FC13" w14:textId="77777777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D0D38BF" w14:textId="77777777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F46DB0B" w14:textId="77777777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DFAC4B" w14:textId="24C38573" w:rsidR="00084AE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988" w:type="dxa"/>
          </w:tcPr>
          <w:p w14:paraId="2FE1AA64" w14:textId="77777777" w:rsidR="00AA53EA" w:rsidRPr="00261B79" w:rsidRDefault="00D065D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bersumber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BOSP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1.434.384.426,00</w:t>
            </w:r>
          </w:p>
          <w:p w14:paraId="7F527C71" w14:textId="77777777" w:rsidR="00AA53EA" w:rsidRPr="00261B79" w:rsidRDefault="00D065D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APBD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8.250.000,00</w:t>
            </w:r>
          </w:p>
          <w:p w14:paraId="1A7CEB25" w14:textId="77777777" w:rsidR="00F6483E" w:rsidRPr="00261B79" w:rsidRDefault="00F6483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lastRenderedPageBreak/>
              <w:t xml:space="preserve">Kurang Catat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4.030.000,00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terdiri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:</w:t>
            </w:r>
            <w:proofErr w:type="gramEnd"/>
          </w:p>
          <w:p w14:paraId="4555BA17" w14:textId="77777777" w:rsidR="00AA53EA" w:rsidRPr="00261B79" w:rsidRDefault="00D065D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Kurang Catat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2.030.000,00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Televisi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pada SMPN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04D0E16C" w14:textId="77777777" w:rsidR="00D065D6" w:rsidRPr="00261B79" w:rsidRDefault="00D065D6" w:rsidP="00D065D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Kurang Catat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2.000.000,00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Mimbar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/Podium pada SMPN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5C649046" w14:textId="77777777" w:rsidR="00F6483E" w:rsidRPr="00261B79" w:rsidRDefault="00F6483E" w:rsidP="00D065D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r w:rsidR="00D74225" w:rsidRPr="00261B79">
              <w:rPr>
                <w:rFonts w:ascii="Arial" w:eastAsia="Times New Roman" w:hAnsi="Arial"/>
                <w:color w:val="000000" w:themeColor="text1"/>
              </w:rPr>
              <w:t xml:space="preserve">Rp. 325.020.414,00 </w:t>
            </w:r>
            <w:proofErr w:type="spellStart"/>
            <w:r w:rsidR="00D74225" w:rsidRPr="00261B79">
              <w:rPr>
                <w:rFonts w:ascii="Arial" w:eastAsia="Times New Roman" w:hAnsi="Arial"/>
                <w:color w:val="000000" w:themeColor="text1"/>
              </w:rPr>
              <w:t>terdiri</w:t>
            </w:r>
            <w:proofErr w:type="spellEnd"/>
            <w:r w:rsidR="00D74225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="00D74225"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="00D74225" w:rsidRPr="00261B79">
              <w:rPr>
                <w:rFonts w:ascii="Arial" w:eastAsia="Times New Roman" w:hAnsi="Arial"/>
                <w:color w:val="000000" w:themeColor="text1"/>
              </w:rPr>
              <w:t xml:space="preserve"> :</w:t>
            </w:r>
            <w:proofErr w:type="gramEnd"/>
          </w:p>
          <w:p w14:paraId="18FFB56F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</w:t>
            </w:r>
            <w:r w:rsidR="00D065D6" w:rsidRPr="00261B79">
              <w:rPr>
                <w:rFonts w:ascii="Arial" w:eastAsia="Times New Roman" w:hAnsi="Arial" w:cs="Arial"/>
                <w:color w:val="000000" w:themeColor="text1"/>
              </w:rPr>
              <w:t>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="00F61879"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="00F61879"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="00F61879"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r w:rsidR="00F61879" w:rsidRPr="00261B79">
              <w:rPr>
                <w:rFonts w:ascii="Arial" w:eastAsia="Times New Roman" w:hAnsi="Arial"/>
                <w:color w:val="000000" w:themeColor="text1"/>
              </w:rPr>
              <w:t xml:space="preserve">Kantor </w:t>
            </w:r>
            <w:proofErr w:type="spellStart"/>
            <w:r w:rsidR="00F61879"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F61879" w:rsidRPr="00261B79">
              <w:rPr>
                <w:rFonts w:ascii="Arial" w:eastAsia="Times New Roman" w:hAnsi="Arial"/>
                <w:color w:val="000000" w:themeColor="text1"/>
              </w:rPr>
              <w:t>Loudspeaker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="00F61879" w:rsidRPr="00261B79">
              <w:rPr>
                <w:color w:val="000000" w:themeColor="text1"/>
              </w:rPr>
              <w:t xml:space="preserve"> </w:t>
            </w:r>
            <w:r w:rsidR="00F61879" w:rsidRPr="00261B79">
              <w:rPr>
                <w:rFonts w:ascii="Arial" w:eastAsia="Times New Roman" w:hAnsi="Arial"/>
                <w:color w:val="000000" w:themeColor="text1"/>
              </w:rPr>
              <w:t>21.200.000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,00</w:t>
            </w:r>
            <w:r w:rsidR="00F61879" w:rsidRPr="00261B79">
              <w:rPr>
                <w:rFonts w:ascii="Arial" w:eastAsia="Times New Roman" w:hAnsi="Arial"/>
                <w:color w:val="000000" w:themeColor="text1"/>
              </w:rPr>
              <w:t xml:space="preserve"> pada </w:t>
            </w:r>
            <w:proofErr w:type="spellStart"/>
            <w:r w:rsidR="00F61879"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="00F61879"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="00F61879"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="00F61879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F61879" w:rsidRPr="00261B79">
              <w:rPr>
                <w:rFonts w:ascii="Arial" w:eastAsia="Times New Roman" w:hAnsi="Arial"/>
                <w:color w:val="000000" w:themeColor="text1"/>
              </w:rPr>
              <w:t>Garung</w:t>
            </w:r>
            <w:proofErr w:type="spellEnd"/>
          </w:p>
          <w:p w14:paraId="24E01B4C" w14:textId="77777777" w:rsidR="00F61879" w:rsidRPr="00261B79" w:rsidRDefault="00F61879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800.000,00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Garung</w:t>
            </w:r>
            <w:proofErr w:type="spellEnd"/>
          </w:p>
          <w:p w14:paraId="44840063" w14:textId="77777777" w:rsidR="00F61879" w:rsidRPr="00261B79" w:rsidRDefault="00F61879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Floor Stand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Garung</w:t>
            </w:r>
            <w:proofErr w:type="spellEnd"/>
          </w:p>
          <w:p w14:paraId="170F9E46" w14:textId="77777777" w:rsidR="00F61879" w:rsidRPr="00261B79" w:rsidRDefault="00F61879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Floor Stand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4.000.000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Kalibawang</w:t>
            </w:r>
            <w:proofErr w:type="spellEnd"/>
          </w:p>
          <w:p w14:paraId="4D37A1C5" w14:textId="77777777" w:rsidR="00F61879" w:rsidRPr="00261B79" w:rsidRDefault="00F61879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Karpet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471.750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Kalibawang</w:t>
            </w:r>
            <w:proofErr w:type="spellEnd"/>
          </w:p>
          <w:p w14:paraId="6A45E133" w14:textId="77777777" w:rsidR="00F61879" w:rsidRPr="00261B79" w:rsidRDefault="00F61879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1.774.000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Kalibawang</w:t>
            </w:r>
            <w:proofErr w:type="spellEnd"/>
          </w:p>
          <w:p w14:paraId="15DD4B2E" w14:textId="77777777" w:rsidR="00F61879" w:rsidRPr="00261B79" w:rsidRDefault="00F61879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0E075F" w:rsidRPr="00261B79">
              <w:rPr>
                <w:rFonts w:ascii="Arial" w:hAnsi="Arial" w:cs="Arial"/>
                <w:color w:val="000000" w:themeColor="text1"/>
              </w:rPr>
              <w:t>6.827.099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</w:t>
            </w:r>
            <w:r w:rsidR="000E075F" w:rsidRPr="00261B79">
              <w:rPr>
                <w:rFonts w:ascii="Arial" w:eastAsia="Times New Roman" w:hAnsi="Arial"/>
                <w:color w:val="000000" w:themeColor="text1"/>
              </w:rPr>
              <w:t>kajar</w:t>
            </w:r>
            <w:proofErr w:type="spellEnd"/>
          </w:p>
          <w:p w14:paraId="6599DB88" w14:textId="77777777" w:rsidR="000E075F" w:rsidRPr="00261B79" w:rsidRDefault="000E075F" w:rsidP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1.200.500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5A87D69B" w14:textId="77777777" w:rsidR="000E075F" w:rsidRPr="00261B79" w:rsidRDefault="000E075F" w:rsidP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Megaphone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2840EF39" w14:textId="77777777" w:rsidR="000E075F" w:rsidRPr="00261B79" w:rsidRDefault="000E075F" w:rsidP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Floor Stand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1.349.450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5E261B4C" w14:textId="77777777" w:rsidR="000E075F" w:rsidRPr="00261B79" w:rsidRDefault="000E075F" w:rsidP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10.441.000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76F21849" w14:textId="77777777" w:rsidR="000E075F" w:rsidRPr="00261B79" w:rsidRDefault="000E075F" w:rsidP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4.495.500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</w:p>
          <w:p w14:paraId="409A9504" w14:textId="77777777" w:rsidR="000E075F" w:rsidRPr="00261B79" w:rsidRDefault="000E075F" w:rsidP="000E075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4.225.215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Kaliwiro</w:t>
            </w:r>
            <w:proofErr w:type="spellEnd"/>
          </w:p>
          <w:p w14:paraId="055394E5" w14:textId="77777777" w:rsidR="00537676" w:rsidRPr="00261B79" w:rsidRDefault="00537676" w:rsidP="005376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Floor Stand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530.000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Kejajar</w:t>
            </w:r>
            <w:proofErr w:type="spellEnd"/>
          </w:p>
          <w:p w14:paraId="7283D1E1" w14:textId="77777777" w:rsidR="00537676" w:rsidRPr="00261B79" w:rsidRDefault="00537676" w:rsidP="005376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Tiang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Bendera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Kejajar</w:t>
            </w:r>
            <w:proofErr w:type="spellEnd"/>
          </w:p>
          <w:p w14:paraId="4617A9E3" w14:textId="77777777" w:rsidR="00537676" w:rsidRPr="00261B79" w:rsidRDefault="00537676" w:rsidP="005376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4.331.500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Kejajar</w:t>
            </w:r>
            <w:proofErr w:type="spellEnd"/>
          </w:p>
          <w:p w14:paraId="14DD3AC4" w14:textId="77777777" w:rsidR="00C71A1C" w:rsidRPr="00261B79" w:rsidRDefault="00C71A1C" w:rsidP="00C71A1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A9277A" w:rsidRPr="00261B79">
              <w:rPr>
                <w:rFonts w:ascii="Arial" w:eastAsia="Times New Roman" w:hAnsi="Arial"/>
                <w:color w:val="000000" w:themeColor="text1"/>
              </w:rPr>
              <w:t>Microphone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A9277A" w:rsidRPr="00261B79">
              <w:rPr>
                <w:rFonts w:ascii="Arial" w:hAnsi="Arial" w:cs="Arial"/>
                <w:color w:val="000000" w:themeColor="text1"/>
              </w:rPr>
              <w:t>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Kejajar</w:t>
            </w:r>
            <w:proofErr w:type="spellEnd"/>
          </w:p>
          <w:p w14:paraId="062427C1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3.900.000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Kejajar</w:t>
            </w:r>
            <w:proofErr w:type="spellEnd"/>
          </w:p>
          <w:p w14:paraId="3415D395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6.994.000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4462C502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Floor Stand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1C2CBB51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1.660.000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7B1AC0E1" w14:textId="77777777" w:rsidR="00F61879" w:rsidRPr="00261B79" w:rsidRDefault="00A9277A" w:rsidP="00F6187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1.199.999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4C666941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3.700.000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</w:p>
          <w:p w14:paraId="0FE0C3A6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24.500.000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CBE7366" w14:textId="77777777" w:rsidR="00A9277A" w:rsidRPr="00261B79" w:rsidRDefault="00A9277A" w:rsidP="00A9277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r w:rsidR="001B3BCD" w:rsidRPr="00261B79">
              <w:rPr>
                <w:rFonts w:ascii="Arial" w:eastAsia="Times New Roman" w:hAnsi="Arial"/>
                <w:color w:val="000000" w:themeColor="text1"/>
              </w:rPr>
              <w:t>Mebel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1B3BCD" w:rsidRPr="00261B79">
              <w:rPr>
                <w:rFonts w:ascii="Arial" w:eastAsia="Times New Roman" w:hAnsi="Arial"/>
                <w:color w:val="000000" w:themeColor="text1"/>
              </w:rPr>
              <w:t xml:space="preserve">Lemari </w:t>
            </w:r>
            <w:proofErr w:type="spellStart"/>
            <w:r w:rsidR="001B3BCD" w:rsidRPr="00261B79">
              <w:rPr>
                <w:rFonts w:ascii="Arial" w:eastAsia="Times New Roman" w:hAnsi="Arial"/>
                <w:color w:val="000000" w:themeColor="text1"/>
              </w:rPr>
              <w:t>Plastik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1B3BCD" w:rsidRPr="00261B79">
              <w:rPr>
                <w:rFonts w:ascii="Arial" w:hAnsi="Arial" w:cs="Arial"/>
                <w:color w:val="000000" w:themeColor="text1"/>
              </w:rPr>
              <w:t>1.750.000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15DDD74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Unit Power Supply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650.000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9059D55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19.417.380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277198D4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699.966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4C00B36A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Televisi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2.217.225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51EFBE67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19.800.000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Selomerto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5684789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Selomerto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C8D55F8" w14:textId="77777777" w:rsidR="001B3BCD" w:rsidRPr="00261B79" w:rsidRDefault="001B3BCD" w:rsidP="001B3B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Microphone Floor</w:t>
            </w:r>
            <w:r w:rsidR="00404FC8" w:rsidRPr="00261B79">
              <w:rPr>
                <w:rFonts w:ascii="Arial" w:eastAsia="Times New Roman" w:hAnsi="Arial"/>
                <w:color w:val="000000" w:themeColor="text1"/>
              </w:rPr>
              <w:t xml:space="preserve"> Stand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</w:t>
            </w:r>
            <w:r w:rsidR="00404FC8" w:rsidRPr="00261B79">
              <w:rPr>
                <w:rFonts w:ascii="Arial" w:eastAsia="Times New Roman" w:hAnsi="Arial"/>
                <w:color w:val="000000" w:themeColor="text1"/>
              </w:rPr>
              <w:t>ukoharjo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1527E709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5.750.000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Sukoharjo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6D6F2E0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Microphone Floor Stand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999.888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6F305476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lastRenderedPageBreak/>
              <w:t>7.500.000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Wadaslintang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2C2531F2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5.502.100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29F9ED27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31.292.445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40BBBA5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Televisi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7.000.000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012A97EA" w14:textId="77777777" w:rsidR="00404FC8" w:rsidRPr="00261B79" w:rsidRDefault="00404FC8" w:rsidP="00404F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C055EB" w:rsidRPr="00261B79">
              <w:rPr>
                <w:rFonts w:ascii="Arial" w:hAnsi="Arial" w:cs="Arial"/>
                <w:color w:val="000000" w:themeColor="text1"/>
              </w:rPr>
              <w:t>1.000.000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5A129FEF" w14:textId="77777777" w:rsidR="00C055EB" w:rsidRPr="00261B79" w:rsidRDefault="00C055EB" w:rsidP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12.000.000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178E68F2" w14:textId="77777777" w:rsidR="00C055EB" w:rsidRPr="00261B79" w:rsidRDefault="00C055EB" w:rsidP="00C055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3F7822" w:rsidRPr="00261B79">
              <w:rPr>
                <w:rFonts w:ascii="Arial" w:eastAsia="Times New Roman" w:hAnsi="Arial"/>
                <w:color w:val="000000" w:themeColor="text1"/>
              </w:rPr>
              <w:t>Microphone Floor Stand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3F7822" w:rsidRPr="00261B79">
              <w:rPr>
                <w:rFonts w:ascii="Arial" w:hAnsi="Arial" w:cs="Arial"/>
                <w:color w:val="000000" w:themeColor="text1"/>
              </w:rPr>
              <w:t>1.500.000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3F7822"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="003F7822"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4D5CD80A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Alumunium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DD8E673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43.934.097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050DBC6C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18.089.500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B022B69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Gordyn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/Kray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1.665.000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1D48537B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Handy Cam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10.000.000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7AB764BB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Mimbar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/Podium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2.629.800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68A04BF9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Praktik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Televisi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10.323.000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688F7AFA" w14:textId="77777777" w:rsidR="003F7822" w:rsidRPr="00261B79" w:rsidRDefault="003F7822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="00380953"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="00380953" w:rsidRPr="00261B79">
              <w:rPr>
                <w:rFonts w:ascii="Arial" w:eastAsia="Times New Roman" w:hAnsi="Arial"/>
                <w:color w:val="000000" w:themeColor="text1"/>
              </w:rPr>
              <w:t xml:space="preserve"> Personal </w:t>
            </w:r>
            <w:proofErr w:type="spellStart"/>
            <w:r w:rsidR="00380953" w:rsidRPr="00261B79">
              <w:rPr>
                <w:rFonts w:ascii="Arial" w:eastAsia="Times New Roman" w:hAnsi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Televisi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380953" w:rsidRPr="00261B79">
              <w:rPr>
                <w:rFonts w:ascii="Arial" w:hAnsi="Arial" w:cs="Arial"/>
                <w:color w:val="000000" w:themeColor="text1"/>
              </w:rPr>
              <w:t>10.000.000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636DBBC2" w14:textId="77777777" w:rsidR="003F7822" w:rsidRPr="00261B79" w:rsidRDefault="00380953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Loudspeaker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(Home Use)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</w:rPr>
              <w:t>700.000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03C8F3BF" w14:textId="408B2E37" w:rsidR="00B940D1" w:rsidRDefault="00B940D1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3.500.000,00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Musik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Loudspeaker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(Homme Use)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678B8D7" w14:textId="77777777" w:rsidR="00EC5F6D" w:rsidRPr="00261B79" w:rsidRDefault="00EC5F6D" w:rsidP="003F782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  <w:p w14:paraId="4F3B99F0" w14:textId="77777777" w:rsidR="00AA53EA" w:rsidRPr="00261B79" w:rsidRDefault="00B405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Perolehan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r w:rsidR="007933B7" w:rsidRPr="00261B79">
              <w:rPr>
                <w:rFonts w:ascii="Arial" w:eastAsia="Times New Roman" w:hAnsi="Arial"/>
                <w:color w:val="000000" w:themeColor="text1"/>
              </w:rPr>
              <w:t xml:space="preserve">Aset </w:t>
            </w:r>
            <w:proofErr w:type="spellStart"/>
            <w:r w:rsidR="007933B7"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="007933B7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10.408.483,00</w:t>
            </w:r>
            <w:r w:rsidR="007933B7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="007933B7" w:rsidRPr="00261B79">
              <w:rPr>
                <w:rFonts w:ascii="Arial" w:eastAsia="Times New Roman" w:hAnsi="Arial"/>
                <w:color w:val="000000" w:themeColor="text1"/>
              </w:rPr>
              <w:t>terdiri</w:t>
            </w:r>
            <w:proofErr w:type="spellEnd"/>
            <w:r w:rsidR="007933B7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="007933B7"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="007933B7" w:rsidRPr="00261B79">
              <w:rPr>
                <w:rFonts w:ascii="Arial" w:eastAsia="Times New Roman" w:hAnsi="Arial"/>
                <w:color w:val="000000" w:themeColor="text1"/>
              </w:rPr>
              <w:t xml:space="preserve"> :</w:t>
            </w:r>
            <w:proofErr w:type="gramEnd"/>
          </w:p>
          <w:p w14:paraId="3C8D64D4" w14:textId="77777777" w:rsidR="007933B7" w:rsidRPr="00261B79" w:rsidRDefault="007933B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Perolehan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SD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2.000.000,00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Loudspeaker</w:t>
            </w:r>
          </w:p>
          <w:p w14:paraId="1761EE49" w14:textId="77777777" w:rsidR="007933B7" w:rsidRPr="00261B79" w:rsidRDefault="007933B7" w:rsidP="007933B7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Perolehan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SD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Bojasari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8.408.483,00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Televisi</w:t>
            </w:r>
            <w:proofErr w:type="spellEnd"/>
          </w:p>
          <w:p w14:paraId="493BCE14" w14:textId="5D33F015" w:rsidR="00E22976" w:rsidRDefault="00A226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Perolehan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1.400.000,00 pada SMP N 3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Televisi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</w:p>
          <w:p w14:paraId="30BE4811" w14:textId="61D1D095" w:rsidR="00E22976" w:rsidRDefault="00A2265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proofErr w:type="spellStart"/>
            <w:r w:rsidRPr="00E22976">
              <w:rPr>
                <w:rFonts w:ascii="Arial" w:eastAsia="Times New Roman" w:hAnsi="Arial"/>
              </w:rPr>
              <w:lastRenderedPageBreak/>
              <w:t>Perolehan</w:t>
            </w:r>
            <w:proofErr w:type="spellEnd"/>
            <w:r w:rsidRPr="00E22976">
              <w:rPr>
                <w:rFonts w:ascii="Arial" w:eastAsia="Times New Roman" w:hAnsi="Arial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Hibah Masuk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39.438.500,00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terdiri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:</w:t>
            </w:r>
            <w:proofErr w:type="gramEnd"/>
          </w:p>
          <w:p w14:paraId="7623F581" w14:textId="3FBF80D5" w:rsidR="00A22654" w:rsidRPr="00261B79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SMPN 1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2.320.000,00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1 unit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Mimbar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/Podium</w:t>
            </w:r>
          </w:p>
          <w:p w14:paraId="5C8E5EFB" w14:textId="77777777" w:rsidR="00084AE4" w:rsidRPr="00261B79" w:rsidRDefault="00084AE4" w:rsidP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SMPN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2 unit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Dispenser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dengan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total Rp. 4.900.000,00</w:t>
            </w:r>
          </w:p>
          <w:p w14:paraId="5CDEAC9B" w14:textId="77777777" w:rsidR="00084AE4" w:rsidRPr="00261B79" w:rsidRDefault="00084AE4" w:rsidP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SMPN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20 unit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Loudspeaker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dengan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total Rp. 17.000.000,00</w:t>
            </w:r>
          </w:p>
          <w:p w14:paraId="6590A5F3" w14:textId="77777777" w:rsidR="00084AE4" w:rsidRPr="00261B79" w:rsidRDefault="00084AE4" w:rsidP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SMPN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10.057.500,00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 unit Amplifier</w:t>
            </w:r>
          </w:p>
          <w:p w14:paraId="793B4DD7" w14:textId="77777777" w:rsidR="00084AE4" w:rsidRPr="00261B79" w:rsidRDefault="00084AE4" w:rsidP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SMPN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Rp. 4.421.000,00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1 unit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Mimbar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>/Podium</w:t>
            </w:r>
          </w:p>
          <w:p w14:paraId="49DB49A3" w14:textId="77777777" w:rsidR="00084AE4" w:rsidRDefault="00084AE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Komite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pada SMPN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</w:rPr>
              <w:t>2 unit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tiang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Bendera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dengan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total Rp. 740.000,00</w:t>
            </w:r>
          </w:p>
          <w:p w14:paraId="19AEE75A" w14:textId="5B5AEA4C" w:rsidR="00E22976" w:rsidRPr="00261B79" w:rsidRDefault="00E2297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</w:rPr>
            </w:pPr>
          </w:p>
        </w:tc>
      </w:tr>
    </w:tbl>
    <w:p w14:paraId="7A223DD3" w14:textId="77777777" w:rsidR="001C329D" w:rsidRPr="00261B79" w:rsidRDefault="009047C4">
      <w:pPr>
        <w:spacing w:after="0" w:line="360" w:lineRule="auto"/>
        <w:ind w:left="2650" w:hanging="9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lastRenderedPageBreak/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Pemadam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Kebakaran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1C329D" w:rsidRPr="00261B79">
        <w:rPr>
          <w:rFonts w:ascii="Arial" w:eastAsia="Times New Roman" w:hAnsi="Arial" w:cs="Arial"/>
          <w:color w:val="000000" w:themeColor="text1"/>
        </w:rPr>
        <w:t>bertambah</w:t>
      </w:r>
      <w:proofErr w:type="spellEnd"/>
      <w:r w:rsidR="001C329D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1C329D" w:rsidRPr="00261B79">
        <w:rPr>
          <w:rFonts w:ascii="Arial" w:eastAsia="Times New Roman" w:hAnsi="Arial" w:cs="Arial"/>
          <w:color w:val="000000" w:themeColor="text1"/>
        </w:rPr>
        <w:t>8.712.799</w:t>
      </w:r>
      <w:r w:rsidRPr="00261B79">
        <w:rPr>
          <w:rFonts w:ascii="Arial" w:eastAsia="Times New Roman" w:hAnsi="Arial" w:cs="Arial"/>
          <w:color w:val="000000" w:themeColor="text1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1C329D"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tbl>
      <w:tblPr>
        <w:tblStyle w:val="TableGrid"/>
        <w:tblW w:w="0" w:type="auto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5725"/>
      </w:tblGrid>
      <w:tr w:rsidR="000B122B" w:rsidRPr="00261B79" w14:paraId="182F1F64" w14:textId="77777777" w:rsidTr="006A41F4">
        <w:trPr>
          <w:trHeight w:val="841"/>
        </w:trPr>
        <w:tc>
          <w:tcPr>
            <w:tcW w:w="360" w:type="dxa"/>
          </w:tcPr>
          <w:p w14:paraId="0EAAD2CC" w14:textId="77777777" w:rsidR="001C329D" w:rsidRPr="00261B79" w:rsidRDefault="001C329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1.</w:t>
            </w:r>
          </w:p>
          <w:p w14:paraId="4A659B6C" w14:textId="77777777" w:rsidR="001C329D" w:rsidRPr="00261B79" w:rsidRDefault="001C329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086ABB" w14:textId="77777777" w:rsidR="001C329D" w:rsidRPr="00261B79" w:rsidRDefault="001C329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8F3625F" w14:textId="77777777" w:rsidR="00AB77F3" w:rsidRPr="00261B79" w:rsidRDefault="00AB77F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11B992" w14:textId="77777777" w:rsidR="00AB77F3" w:rsidRPr="00261B79" w:rsidRDefault="00AB77F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08CE76" w14:textId="77777777" w:rsidR="00AB77F3" w:rsidRPr="00261B79" w:rsidRDefault="00AB77F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FE55617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24864D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40F88F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78C75D2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90B41C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5A6033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A29700D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BC6F60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0988C0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2CFDD2E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B6506BB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DBFF652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8597F15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6D138E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942100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</w:t>
            </w:r>
          </w:p>
          <w:p w14:paraId="50C2E4DA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FD24F97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244503D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C6FBB8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9B3873A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579D8E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755" w:type="dxa"/>
          </w:tcPr>
          <w:p w14:paraId="37441020" w14:textId="77777777" w:rsidR="001C329D" w:rsidRPr="00261B79" w:rsidRDefault="001C329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Perolehan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yang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BOSP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7.143.599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:</w:t>
            </w:r>
          </w:p>
          <w:p w14:paraId="492B76AA" w14:textId="77777777" w:rsidR="001C329D" w:rsidRPr="00261B79" w:rsidRDefault="001C329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Rp 499.500,00 pada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Kalibawang</w:t>
            </w:r>
            <w:proofErr w:type="spellEnd"/>
            <w:r w:rsidR="00AB77F3"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237425D6" w14:textId="77777777" w:rsidR="00AB77F3" w:rsidRPr="00261B79" w:rsidRDefault="00AB77F3" w:rsidP="00AB77F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 1.500.000,00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Kalibawang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39DC408F" w14:textId="77777777" w:rsidR="000B122B" w:rsidRPr="00261B79" w:rsidRDefault="000B122B" w:rsidP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 830.000,00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51A5822B" w14:textId="77777777" w:rsidR="000B122B" w:rsidRPr="00261B79" w:rsidRDefault="000B122B" w:rsidP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 899.100,00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Kepil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557F8BC1" w14:textId="77777777" w:rsidR="000B122B" w:rsidRPr="00261B79" w:rsidRDefault="000B122B" w:rsidP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 1.500.000,00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192146AE" w14:textId="77777777" w:rsidR="000B122B" w:rsidRPr="00261B79" w:rsidRDefault="000B122B" w:rsidP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Kebakaran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 1.914.999,00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Mojotengah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2CA13357" w14:textId="77777777" w:rsidR="00AB77F3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1.569.200,00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:</w:t>
            </w:r>
            <w:proofErr w:type="gramEnd"/>
          </w:p>
          <w:p w14:paraId="3F3B57F0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799.200,00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62A96907" w14:textId="77777777" w:rsidR="000B122B" w:rsidRPr="00261B79" w:rsidRDefault="000B122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Pemadam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770.000,00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Kalikajar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</w:tbl>
    <w:p w14:paraId="62D3FDBE" w14:textId="1EAECFF0" w:rsidR="001C329D" w:rsidRDefault="001C329D">
      <w:pPr>
        <w:spacing w:after="0" w:line="360" w:lineRule="auto"/>
        <w:ind w:left="2650" w:hanging="98"/>
        <w:jc w:val="both"/>
        <w:rPr>
          <w:rFonts w:ascii="Arial" w:eastAsia="Times New Roman" w:hAnsi="Arial" w:cs="Arial"/>
          <w:color w:val="000000" w:themeColor="text1"/>
        </w:rPr>
      </w:pPr>
    </w:p>
    <w:p w14:paraId="79BA479F" w14:textId="77777777" w:rsidR="00AA53EA" w:rsidRPr="00261B79" w:rsidRDefault="000368B0" w:rsidP="00410EF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</w:rPr>
        <w:t>Aset  (</w:t>
      </w:r>
      <w:proofErr w:type="spellStart"/>
      <w:proofErr w:type="gramEnd"/>
      <w:r w:rsidR="009047C4" w:rsidRPr="00261B79">
        <w:rPr>
          <w:rFonts w:ascii="Arial" w:eastAsia="Times New Roman" w:hAnsi="Arial" w:cs="Arial"/>
          <w:color w:val="000000" w:themeColor="text1"/>
        </w:rPr>
        <w:t>Penjelasan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/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)</w:t>
      </w:r>
      <w:r w:rsidR="009047C4"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7A5AAAA6" w14:textId="77777777" w:rsidR="00D10920" w:rsidRPr="00261B79" w:rsidRDefault="00ED5775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="00D10920" w:rsidRPr="00261B79">
        <w:rPr>
          <w:rFonts w:ascii="Arial" w:eastAsia="Times New Roman" w:hAnsi="Arial" w:cs="Arial"/>
          <w:color w:val="000000" w:themeColor="text1"/>
        </w:rPr>
        <w:t xml:space="preserve">asset Alat Rumah </w:t>
      </w:r>
      <w:proofErr w:type="spellStart"/>
      <w:r w:rsidR="00D10920"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pada </w:t>
      </w:r>
      <w:proofErr w:type="spellStart"/>
      <w:r w:rsidR="00D10920"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D10920" w:rsidRPr="00261B79">
        <w:rPr>
          <w:rFonts w:ascii="Arial" w:eastAsia="Times New Roman" w:hAnsi="Arial" w:cs="Arial"/>
          <w:color w:val="000000" w:themeColor="text1"/>
        </w:rPr>
        <w:t>Anggaran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2023 </w:t>
      </w:r>
      <w:proofErr w:type="spellStart"/>
      <w:r w:rsidR="00D10920"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D10920"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Rp. 1.012.934.509,59 </w:t>
      </w:r>
      <w:proofErr w:type="spellStart"/>
      <w:r w:rsidR="00D10920"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="00D10920"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="00D10920"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665"/>
      </w:tblGrid>
      <w:tr w:rsidR="00455687" w:rsidRPr="00261B79" w14:paraId="69C226F2" w14:textId="77777777" w:rsidTr="00E85A29">
        <w:tc>
          <w:tcPr>
            <w:tcW w:w="450" w:type="dxa"/>
          </w:tcPr>
          <w:p w14:paraId="0351A74E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E8C1EB2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08277D3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3B8615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E93C8D2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8BD710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DC6522F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4BB8F5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003475A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38D511F3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11E7157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EEFD2E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673C119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1C3D1CC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054404C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337E7E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0188B4A5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86BDA2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025E9AF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982D149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AA3E152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C07CDBE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6CF2C1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8A98BFD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B6C3365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0FC62F0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6C6255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054C38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049C534" w14:textId="77777777" w:rsidR="00107FED" w:rsidRPr="00261B79" w:rsidRDefault="00107FE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5665" w:type="dxa"/>
          </w:tcPr>
          <w:p w14:paraId="091F32F6" w14:textId="77777777" w:rsidR="00D10920" w:rsidRPr="00261B79" w:rsidRDefault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767.447.839,00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:</w:t>
            </w:r>
            <w:proofErr w:type="gramEnd"/>
          </w:p>
          <w:p w14:paraId="0CF2BD65" w14:textId="77777777" w:rsidR="00D10920" w:rsidRPr="00261B79" w:rsidRDefault="00D10920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161.415.656,00</w:t>
            </w:r>
          </w:p>
          <w:p w14:paraId="57587DBE" w14:textId="77777777" w:rsidR="00D10920" w:rsidRPr="00261B79" w:rsidRDefault="00D10920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Pendingin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4.500.000,00</w:t>
            </w:r>
          </w:p>
          <w:p w14:paraId="78DCC8BF" w14:textId="77777777" w:rsidR="00D10920" w:rsidRPr="00261B79" w:rsidRDefault="00D10920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601.532.183,00</w:t>
            </w:r>
          </w:p>
          <w:p w14:paraId="490E48B6" w14:textId="77777777" w:rsidR="00D10920" w:rsidRPr="00261B79" w:rsidRDefault="00D10920" w:rsidP="00D1092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3.895.000,00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:</w:t>
            </w:r>
            <w:proofErr w:type="gramEnd"/>
          </w:p>
          <w:p w14:paraId="44085BBD" w14:textId="77777777" w:rsidR="00D10920" w:rsidRPr="00261B79" w:rsidRDefault="00D10920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Dapur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168.000,00</w:t>
            </w:r>
          </w:p>
          <w:p w14:paraId="0FB43189" w14:textId="77777777" w:rsidR="00D10920" w:rsidRPr="00261B79" w:rsidRDefault="00D10920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Persediaan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3.817.000,00</w:t>
            </w:r>
          </w:p>
          <w:p w14:paraId="0EDD2060" w14:textId="77777777" w:rsidR="00D10920" w:rsidRPr="00261B79" w:rsidRDefault="00107FED" w:rsidP="00107FED">
            <w:pPr>
              <w:pStyle w:val="ListParagraph"/>
              <w:spacing w:after="0" w:line="360" w:lineRule="auto"/>
              <w:ind w:left="0" w:hanging="17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126.687.530,00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:</w:t>
            </w:r>
            <w:proofErr w:type="gramEnd"/>
          </w:p>
          <w:p w14:paraId="542FC0EA" w14:textId="77777777" w:rsidR="00107FED" w:rsidRPr="00261B79" w:rsidRDefault="00107FED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7.215.000,00</w:t>
            </w:r>
          </w:p>
          <w:p w14:paraId="4708BA22" w14:textId="77777777" w:rsidR="00107FED" w:rsidRPr="00261B79" w:rsidRDefault="00107FED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119.472.530,00</w:t>
            </w:r>
          </w:p>
          <w:p w14:paraId="34D97E1F" w14:textId="77777777" w:rsidR="00107FED" w:rsidRPr="00261B79" w:rsidRDefault="00107FED" w:rsidP="00107FED">
            <w:pPr>
              <w:pStyle w:val="ListParagraph"/>
              <w:spacing w:after="0" w:line="360" w:lineRule="auto"/>
              <w:ind w:left="0" w:hanging="17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Ekstrakomtabel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102.906.724,00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:</w:t>
            </w:r>
            <w:proofErr w:type="gramEnd"/>
          </w:p>
          <w:p w14:paraId="16C847F3" w14:textId="77777777" w:rsidR="00107FED" w:rsidRPr="00261B79" w:rsidRDefault="00107FED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Ekstrakomtabel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95.143.631,00</w:t>
            </w:r>
          </w:p>
          <w:p w14:paraId="1C7D0335" w14:textId="77777777" w:rsidR="00107FED" w:rsidRPr="00261B79" w:rsidRDefault="00107FED" w:rsidP="00410EF5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3" w:hanging="343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Meubelair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Ekstrakomtabel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7.763.093,00</w:t>
            </w:r>
          </w:p>
          <w:p w14:paraId="67D4CCD0" w14:textId="2FB8EC58" w:rsidR="00D10920" w:rsidRPr="00261B79" w:rsidRDefault="00107FED" w:rsidP="00455687">
            <w:pPr>
              <w:pStyle w:val="ListParagraph"/>
              <w:spacing w:after="0" w:line="360" w:lineRule="auto"/>
              <w:ind w:left="0" w:hanging="17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11.907.416,00.</w:t>
            </w:r>
          </w:p>
        </w:tc>
      </w:tr>
    </w:tbl>
    <w:p w14:paraId="1F75860D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/>
          <w:color w:val="000000" w:themeColor="text1"/>
        </w:rPr>
      </w:pPr>
      <w:r w:rsidRPr="00261B79">
        <w:rPr>
          <w:rFonts w:ascii="Arial" w:eastAsia="Times New Roman" w:hAnsi="Arial"/>
          <w:color w:val="000000" w:themeColor="text1"/>
        </w:rPr>
        <w:lastRenderedPageBreak/>
        <w:t xml:space="preserve">Meja Dan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Kursi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Kerja</w:t>
      </w:r>
      <w:proofErr w:type="spellEnd"/>
      <w:r w:rsidRPr="00261B79">
        <w:rPr>
          <w:rFonts w:ascii="Arial" w:eastAsia="Times New Roman" w:hAnsi="Arial"/>
          <w:color w:val="000000" w:themeColor="text1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Rapat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Pejabat</w:t>
      </w:r>
      <w:proofErr w:type="spellEnd"/>
    </w:p>
    <w:p w14:paraId="7AA47457" w14:textId="0892FABF" w:rsidR="00AA53EA" w:rsidRDefault="009047C4">
      <w:pPr>
        <w:pStyle w:val="ListParagraph"/>
        <w:tabs>
          <w:tab w:val="left" w:pos="2552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ab/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Meja Dan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Kursi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</w:rPr>
        <w:t>Kerja</w:t>
      </w:r>
      <w:proofErr w:type="spellEnd"/>
      <w:r w:rsidRPr="00261B79">
        <w:rPr>
          <w:rFonts w:ascii="Arial" w:eastAsia="Times New Roman" w:hAnsi="Arial"/>
          <w:color w:val="000000" w:themeColor="text1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</w:rPr>
        <w:t>Rapat</w:t>
      </w:r>
      <w:proofErr w:type="spellEnd"/>
      <w:r w:rsidRPr="00261B79">
        <w:rPr>
          <w:rFonts w:ascii="Arial" w:eastAsia="Times New Roman" w:hAnsi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</w:rPr>
        <w:t>Pejabat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 per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31 </w:t>
      </w:r>
      <w:r w:rsidRPr="00261B79">
        <w:rPr>
          <w:rFonts w:ascii="Arial" w:eastAsia="Times New Roman" w:hAnsi="Arial" w:cs="Arial"/>
          <w:color w:val="000000" w:themeColor="text1"/>
        </w:rPr>
        <w:tab/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6D179A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6D179A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="006D179A" w:rsidRPr="00261B79">
        <w:rPr>
          <w:rFonts w:ascii="Arial" w:eastAsia="Times New Roman" w:hAnsi="Arial" w:cs="Arial"/>
          <w:color w:val="000000" w:themeColor="text1"/>
        </w:rPr>
        <w:t>1.616.174.063,00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ab/>
        <w:t>dan Rp.</w:t>
      </w:r>
      <w:r w:rsidRPr="00261B79">
        <w:rPr>
          <w:color w:val="000000" w:themeColor="text1"/>
        </w:rPr>
        <w:t xml:space="preserve"> </w:t>
      </w:r>
      <w:r w:rsidR="006D179A" w:rsidRPr="00261B79">
        <w:rPr>
          <w:rFonts w:ascii="Arial" w:eastAsia="Times New Roman" w:hAnsi="Arial" w:cs="Arial"/>
          <w:color w:val="000000" w:themeColor="text1"/>
        </w:rPr>
        <w:t>1.614.509.063,00</w:t>
      </w:r>
    </w:p>
    <w:p w14:paraId="75BC7FD2" w14:textId="77777777" w:rsidR="00E22976" w:rsidRPr="00261B79" w:rsidRDefault="00E22976">
      <w:pPr>
        <w:pStyle w:val="ListParagraph"/>
        <w:tabs>
          <w:tab w:val="left" w:pos="2552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8232" w:type="dxa"/>
        <w:tblInd w:w="1868" w:type="dxa"/>
        <w:tblLayout w:type="fixed"/>
        <w:tblLook w:val="04A0" w:firstRow="1" w:lastRow="0" w:firstColumn="1" w:lastColumn="0" w:noHBand="0" w:noVBand="1"/>
      </w:tblPr>
      <w:tblGrid>
        <w:gridCol w:w="1990"/>
        <w:gridCol w:w="1627"/>
        <w:gridCol w:w="1440"/>
        <w:gridCol w:w="383"/>
        <w:gridCol w:w="534"/>
        <w:gridCol w:w="536"/>
        <w:gridCol w:w="1722"/>
      </w:tblGrid>
      <w:tr w:rsidR="00261B79" w:rsidRPr="00261B79" w14:paraId="55316ABA" w14:textId="77777777" w:rsidTr="006D179A">
        <w:trPr>
          <w:trHeight w:val="31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22B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C31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FF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E48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CB5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AEF5F16" w14:textId="77777777" w:rsidTr="006D179A">
        <w:trPr>
          <w:trHeight w:val="269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8476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E81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6D179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E5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8D2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95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4C2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78E6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6D179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102085" w:rsidRPr="00261B79" w14:paraId="01AA4008" w14:textId="77777777" w:rsidTr="006D179A">
        <w:trPr>
          <w:trHeight w:val="40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9C06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Meja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Kursi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Rapat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Pejabat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13B2B" w14:textId="77777777" w:rsidR="00AA53EA" w:rsidRPr="00261B79" w:rsidRDefault="006D179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1.614.509.063,00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7A1CF" w14:textId="77777777" w:rsidR="00AA53EA" w:rsidRPr="00261B79" w:rsidRDefault="006D179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1.665.000</w:t>
            </w:r>
            <w:r w:rsidR="009047C4"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475D16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AFB7E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EFD32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3AA2" w14:textId="77777777" w:rsidR="00AA53EA" w:rsidRPr="00261B79" w:rsidRDefault="006D179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1.616.174.063,00</w:t>
            </w:r>
          </w:p>
        </w:tc>
      </w:tr>
    </w:tbl>
    <w:p w14:paraId="7B672AF3" w14:textId="77777777" w:rsidR="00AA53EA" w:rsidRPr="00261B79" w:rsidRDefault="00AA53EA">
      <w:pPr>
        <w:pStyle w:val="ListParagraph"/>
        <w:spacing w:after="0" w:line="360" w:lineRule="auto"/>
        <w:ind w:left="1800" w:firstLine="61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id-ID"/>
        </w:rPr>
      </w:pPr>
    </w:p>
    <w:p w14:paraId="3FE7A763" w14:textId="77777777" w:rsidR="00AA53EA" w:rsidRPr="00261B79" w:rsidRDefault="006D179A" w:rsidP="00410EF5">
      <w:pPr>
        <w:pStyle w:val="ListParagraph"/>
        <w:numPr>
          <w:ilvl w:val="0"/>
          <w:numId w:val="34"/>
        </w:numPr>
        <w:tabs>
          <w:tab w:val="clear" w:pos="425"/>
          <w:tab w:val="left" w:pos="2860"/>
        </w:tabs>
        <w:spacing w:after="0" w:line="360" w:lineRule="auto"/>
        <w:ind w:left="2845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(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lang w:val="id-ID"/>
        </w:rPr>
        <w:t xml:space="preserve"> Koreksi Debet</w:t>
      </w:r>
      <w:proofErr w:type="gramStart"/>
      <w:r w:rsidRPr="00261B79">
        <w:rPr>
          <w:rFonts w:ascii="Arial" w:eastAsia="Times New Roman" w:hAnsi="Arial" w:cs="Arial"/>
          <w:color w:val="000000" w:themeColor="text1"/>
        </w:rPr>
        <w:t>)</w:t>
      </w:r>
      <w:r w:rsidR="009047C4"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r w:rsidR="009047C4"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p w14:paraId="350D50C4" w14:textId="77777777" w:rsidR="00102085" w:rsidRPr="00261B79" w:rsidRDefault="00102085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Pendidikan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&amp;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Meja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Rapat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Pejabat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1.655.000</w:t>
      </w:r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Meja Tamu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AE033D6" w14:textId="77777777" w:rsidR="00AA53EA" w:rsidRPr="00261B79" w:rsidRDefault="00AA53EA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p w14:paraId="66318144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/>
          <w:color w:val="000000" w:themeColor="text1"/>
        </w:rPr>
        <w:t>Alat Studio</w:t>
      </w:r>
    </w:p>
    <w:p w14:paraId="1438F675" w14:textId="5B80A528" w:rsidR="00AA53EA" w:rsidRDefault="009047C4">
      <w:pPr>
        <w:pStyle w:val="ListParagraph"/>
        <w:tabs>
          <w:tab w:val="left" w:pos="2640"/>
        </w:tabs>
        <w:spacing w:after="0" w:line="360" w:lineRule="auto"/>
        <w:ind w:left="2627" w:firstLineChars="5" w:firstLine="11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Alat </w:t>
      </w:r>
      <w:proofErr w:type="gramStart"/>
      <w:r w:rsidRPr="00261B79">
        <w:rPr>
          <w:rFonts w:ascii="Arial" w:eastAsia="Times New Roman" w:hAnsi="Arial"/>
          <w:color w:val="000000" w:themeColor="text1"/>
        </w:rPr>
        <w:t>Studio</w:t>
      </w:r>
      <w:r w:rsidRPr="00261B79">
        <w:rPr>
          <w:rFonts w:ascii="Arial" w:eastAsia="Times New Roman" w:hAnsi="Arial" w:cs="Arial"/>
          <w:color w:val="000000" w:themeColor="text1"/>
        </w:rPr>
        <w:t xml:space="preserve">  per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31 </w:t>
      </w:r>
      <w:r w:rsidRPr="00261B79">
        <w:rPr>
          <w:rFonts w:ascii="Arial" w:eastAsia="Times New Roman" w:hAnsi="Arial" w:cs="Arial"/>
          <w:color w:val="000000" w:themeColor="text1"/>
        </w:rPr>
        <w:tab/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19683C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19683C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color w:val="000000" w:themeColor="text1"/>
        </w:rPr>
        <w:t xml:space="preserve"> </w:t>
      </w:r>
      <w:r w:rsidR="0019683C" w:rsidRPr="00261B79">
        <w:rPr>
          <w:rFonts w:ascii="Arial" w:eastAsia="Times New Roman" w:hAnsi="Arial" w:cs="Arial"/>
          <w:color w:val="000000" w:themeColor="text1"/>
        </w:rPr>
        <w:t>3.939.548.102,97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ab/>
        <w:t>dan Rp.</w:t>
      </w:r>
      <w:r w:rsidRPr="00261B79">
        <w:rPr>
          <w:color w:val="000000" w:themeColor="text1"/>
        </w:rPr>
        <w:t xml:space="preserve"> </w:t>
      </w:r>
      <w:r w:rsidR="0019683C" w:rsidRPr="00261B79">
        <w:rPr>
          <w:rFonts w:ascii="Arial" w:eastAsia="Times New Roman" w:hAnsi="Arial" w:cs="Arial"/>
          <w:color w:val="000000" w:themeColor="text1"/>
        </w:rPr>
        <w:t>3.830.251.009,97</w:t>
      </w:r>
    </w:p>
    <w:p w14:paraId="714CD1C2" w14:textId="77777777" w:rsidR="00E22976" w:rsidRPr="00261B79" w:rsidRDefault="00E22976">
      <w:pPr>
        <w:pStyle w:val="ListParagraph"/>
        <w:tabs>
          <w:tab w:val="left" w:pos="2640"/>
        </w:tabs>
        <w:spacing w:after="0" w:line="360" w:lineRule="auto"/>
        <w:ind w:left="2627" w:firstLineChars="5" w:firstLine="11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9115" w:type="dxa"/>
        <w:tblInd w:w="985" w:type="dxa"/>
        <w:tblLayout w:type="fixed"/>
        <w:tblLook w:val="04A0" w:firstRow="1" w:lastRow="0" w:firstColumn="1" w:lastColumn="0" w:noHBand="0" w:noVBand="1"/>
      </w:tblPr>
      <w:tblGrid>
        <w:gridCol w:w="990"/>
        <w:gridCol w:w="1620"/>
        <w:gridCol w:w="1440"/>
        <w:gridCol w:w="1440"/>
        <w:gridCol w:w="1440"/>
        <w:gridCol w:w="463"/>
        <w:gridCol w:w="1722"/>
      </w:tblGrid>
      <w:tr w:rsidR="00261B79" w:rsidRPr="00261B79" w14:paraId="1DDAF3A2" w14:textId="77777777" w:rsidTr="004F6C2A">
        <w:trPr>
          <w:trHeight w:val="31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976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484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B1A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AE9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671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EE709BE" w14:textId="77777777" w:rsidTr="004F6C2A">
        <w:trPr>
          <w:trHeight w:val="269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15C60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B68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2E6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1B5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8E5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C93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E8F9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4F6C2A" w:rsidRPr="00261B79" w14:paraId="4A0127FD" w14:textId="77777777" w:rsidTr="004F6C2A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83EF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Alat Studio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B2D5C" w14:textId="77777777" w:rsidR="00AA53EA" w:rsidRPr="00261B79" w:rsidRDefault="0019683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3.830.251.009,97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7EB7A" w14:textId="77777777" w:rsidR="00AA53EA" w:rsidRPr="00261B79" w:rsidRDefault="0019683C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92.297.093</w:t>
            </w:r>
            <w:r w:rsidR="009047C4"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184FB" w14:textId="77777777" w:rsidR="00AA53EA" w:rsidRPr="00261B79" w:rsidRDefault="004F6C2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51.558.484,00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76CF9" w14:textId="77777777" w:rsidR="00AA53EA" w:rsidRPr="00261B79" w:rsidRDefault="004F6C2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62.558.484,00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C537E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C3BF" w14:textId="77777777" w:rsidR="00AA53EA" w:rsidRPr="00261B79" w:rsidRDefault="004F6C2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3.939.548.102,97</w:t>
            </w:r>
          </w:p>
        </w:tc>
      </w:tr>
    </w:tbl>
    <w:p w14:paraId="2967F831" w14:textId="77777777" w:rsidR="00AA53EA" w:rsidRPr="00261B79" w:rsidRDefault="00AA53EA">
      <w:pPr>
        <w:pStyle w:val="ListParagraph"/>
        <w:spacing w:after="0" w:line="360" w:lineRule="auto"/>
        <w:ind w:left="1800" w:firstLine="61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id-ID"/>
        </w:rPr>
      </w:pPr>
    </w:p>
    <w:p w14:paraId="14A93D21" w14:textId="77777777" w:rsidR="00AA53EA" w:rsidRPr="00261B79" w:rsidRDefault="009047C4" w:rsidP="00410EF5">
      <w:pPr>
        <w:pStyle w:val="ListParagraph"/>
        <w:numPr>
          <w:ilvl w:val="0"/>
          <w:numId w:val="35"/>
        </w:numPr>
        <w:spacing w:after="0" w:line="360" w:lineRule="auto"/>
        <w:ind w:firstLine="2215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</w:t>
      </w:r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ambahan</w:t>
      </w:r>
      <w:proofErr w:type="spellEnd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(</w:t>
      </w:r>
      <w:proofErr w:type="spellStart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proofErr w:type="gramStart"/>
      <w:r w:rsidR="004F6C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:</w:t>
      </w:r>
      <w:proofErr w:type="gramEnd"/>
    </w:p>
    <w:p w14:paraId="3B9ADFD9" w14:textId="68B538E8" w:rsidR="00AA53EA" w:rsidRPr="00261B79" w:rsidRDefault="004F6C2A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Studio Audio</w:t>
      </w:r>
      <w:r w:rsidR="00E22976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109.297.093</w:t>
      </w:r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6071"/>
      </w:tblGrid>
      <w:tr w:rsidR="00261B79" w:rsidRPr="00261B79" w14:paraId="76011DF2" w14:textId="77777777" w:rsidTr="00CB4D69">
        <w:tc>
          <w:tcPr>
            <w:tcW w:w="363" w:type="dxa"/>
          </w:tcPr>
          <w:p w14:paraId="3F8A5EE6" w14:textId="77777777" w:rsidR="0004249F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1.</w:t>
            </w:r>
          </w:p>
          <w:p w14:paraId="3A6779F1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EBDEAF8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6EBEC75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3DB1F77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85305B3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40E8C54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2A465C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9DA1B13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F4D9811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CFC129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3F8F0FC" w14:textId="77777777" w:rsidR="006A41F4" w:rsidRDefault="006A41F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331F478" w14:textId="3E468F6C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E7C90BC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BC960C6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927C07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9ACC1D5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394BF14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C732CAB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985841E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22A7799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23AF670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B0CCF9A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585012B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8A9E44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2E69A21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3B3AE8B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F3BDA12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629BAA2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9E9A761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3C6F581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2C5115C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37B270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C55F7C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AECFEFF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0FF6C81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1F2720C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D0E0077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71F0EE1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D8A9A03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94361D8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0D85F2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D84CBD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304AE80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5A7350C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AAAF151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AF86FBD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E39229" w14:textId="77777777" w:rsidR="002B2AE1" w:rsidRPr="00261B79" w:rsidRDefault="002B2AE1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06AE2F8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F922726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4F4BB98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BCD6114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1121235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D516235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63154C1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8D7795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731788E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FEAA8DD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85D18DA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8F329F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E95C5EB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2D69F23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EA3E897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11ED1C2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61BE58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ECFF8A7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B8311D5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E4FF943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1A53DC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0FF492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D2629C1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C1CAB1B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2DCE40D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F25BE3C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5FFD2C5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245BAA3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815EEC8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C765A53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374231A" w14:textId="77777777" w:rsidR="00113BF9" w:rsidRPr="00261B79" w:rsidRDefault="00113BF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9738D82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08B819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68B8B4C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26BB1E2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8940BB0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2911796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3429543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C64CE8F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5505AA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2C720B4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C3E59FB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F0EBBB0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343470D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0977CA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63C0BE1" w14:textId="77777777" w:rsidR="00E22976" w:rsidRDefault="00E22976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4577D1" w14:textId="0B54FB5E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1127B4C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D10DB85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5529EE0" w14:textId="77777777" w:rsidR="00B06994" w:rsidRPr="00261B79" w:rsidRDefault="00B06994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2.</w:t>
            </w:r>
          </w:p>
          <w:p w14:paraId="2DA5E406" w14:textId="77777777" w:rsidR="00702829" w:rsidRPr="00261B79" w:rsidRDefault="0070282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0297C31" w14:textId="77777777" w:rsidR="00702829" w:rsidRPr="00261B79" w:rsidRDefault="0070282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28E3E9D" w14:textId="77777777" w:rsidR="00702829" w:rsidRPr="00261B79" w:rsidRDefault="0070282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3.</w:t>
            </w:r>
          </w:p>
          <w:p w14:paraId="0604EC93" w14:textId="77777777" w:rsidR="00702829" w:rsidRPr="00261B79" w:rsidRDefault="0070282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5F46739" w14:textId="77777777" w:rsidR="00702829" w:rsidRPr="00261B79" w:rsidRDefault="0070282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28A271" w14:textId="77777777" w:rsidR="00702829" w:rsidRPr="00261B79" w:rsidRDefault="00702829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DEC8D64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6F8DB9E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40E0F45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A6C9FDC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43D93EF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9612FEE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078C442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40DE91F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4B53F9A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855BBA8" w14:textId="77777777" w:rsidR="006C5720" w:rsidRPr="00261B79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115" w:type="dxa"/>
          </w:tcPr>
          <w:p w14:paraId="7C0CE528" w14:textId="77777777" w:rsidR="0004249F" w:rsidRPr="00261B79" w:rsidRDefault="0004249F" w:rsidP="0004249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53.842.793,00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15C03A87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4.180.199,00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0A91FE6D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918.500,00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1DDA439D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699.999,00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5960915C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1.098.000,00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68B56085" w14:textId="77777777" w:rsidR="0004249F" w:rsidRPr="00261B79" w:rsidRDefault="0004249F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 Cable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1.800.000,00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1144AFF3" w14:textId="77777777" w:rsidR="002B2AE1" w:rsidRPr="00261B79" w:rsidRDefault="002B2AE1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 Cable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1.350.000,00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31ECAC2" w14:textId="77777777" w:rsidR="002B2AE1" w:rsidRPr="00261B79" w:rsidRDefault="002B2AE1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 Cable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2.220.996,00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F5520E9" w14:textId="77777777" w:rsidR="002B2AE1" w:rsidRPr="00261B79" w:rsidRDefault="002B2AE1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1.848.000,00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FDC5979" w14:textId="77777777" w:rsidR="002B2AE1" w:rsidRPr="00261B79" w:rsidRDefault="002B2AE1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Digital LED Running Text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63612DBA" w14:textId="77777777" w:rsidR="002B2AE1" w:rsidRPr="00261B79" w:rsidRDefault="002B2AE1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 Cable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1.510.000,00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2224304F" w14:textId="77777777" w:rsidR="002B2AE1" w:rsidRPr="00261B79" w:rsidRDefault="002B2AE1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Digital LED Running Text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 xml:space="preserve">6.000.000,00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615E0437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 Cable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6ED490B0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 Cable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1.350.000,00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6BBFA08D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Audio 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317F41BA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7A0943D3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507BEBE3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Audio Amplifier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2.117.100,00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3D155595" w14:textId="77777777" w:rsidR="00113BF9" w:rsidRPr="00261B79" w:rsidRDefault="00113BF9" w:rsidP="00113BF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0699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Digital LED Running Text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B0699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3.500.000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7681011A" w14:textId="77777777" w:rsidR="00B06994" w:rsidRPr="00261B79" w:rsidRDefault="00B06994" w:rsidP="00B06994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4E1449B1" w14:textId="77777777" w:rsidR="00B06994" w:rsidRPr="00261B79" w:rsidRDefault="00B06994" w:rsidP="00B06994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2.999.999,00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7B5BDFE4" w14:textId="77777777" w:rsidR="00B06994" w:rsidRPr="00261B79" w:rsidRDefault="00B06994" w:rsidP="00B06994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Audio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Microphone/Wireless MIC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4.700.000,00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EA930CE" w14:textId="77777777" w:rsidR="002B2AE1" w:rsidRPr="00261B79" w:rsidRDefault="00B06994" w:rsidP="002B2AE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Hibah Masuk Aset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Studio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Digital LED Running Text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Komite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SMPN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11.000.000,00</w:t>
            </w:r>
          </w:p>
          <w:p w14:paraId="0BC215CC" w14:textId="77777777" w:rsidR="00702829" w:rsidRPr="00261B79" w:rsidRDefault="00702829" w:rsidP="0070282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Video dan Film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44.454.300,00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2FCAE71C" w14:textId="77777777" w:rsidR="00702829" w:rsidRPr="00261B79" w:rsidRDefault="00702829" w:rsidP="0070282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="006C572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6C572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2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</w:t>
            </w:r>
            <w:r w:rsidR="006C572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Video dan Film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LCD </w:t>
            </w:r>
            <w:r w:rsidR="006C572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Monitor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7.000.000,00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1610F943" w14:textId="77777777" w:rsidR="006C5720" w:rsidRPr="00261B79" w:rsidRDefault="006C5720" w:rsidP="006C572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Video dan Film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Camera Digital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34.454.300,00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5893067" w14:textId="77777777" w:rsidR="0004249F" w:rsidRDefault="006C5720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Studio Video dan Film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Camera Digital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4373BE2" w14:textId="58A0A28F" w:rsidR="00E22976" w:rsidRPr="00261B79" w:rsidRDefault="00E22976" w:rsidP="0004249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23E6CCBE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Komunikasi</w:t>
      </w:r>
      <w:proofErr w:type="spellEnd"/>
    </w:p>
    <w:p w14:paraId="68496A5D" w14:textId="1B129AD7" w:rsidR="00AA53EA" w:rsidRDefault="009047C4">
      <w:pPr>
        <w:pStyle w:val="ListParagraph"/>
        <w:tabs>
          <w:tab w:val="left" w:pos="2552"/>
        </w:tabs>
        <w:spacing w:after="0" w:line="360" w:lineRule="auto"/>
        <w:ind w:left="2627" w:firstLine="1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Komunikasi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8A2F1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90</w:t>
      </w:r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.792.764,52 dan Rp. </w:t>
      </w:r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904.792.764,52</w:t>
      </w:r>
    </w:p>
    <w:p w14:paraId="33CADF28" w14:textId="77777777" w:rsidR="00E22976" w:rsidRPr="00261B79" w:rsidRDefault="00E22976">
      <w:pPr>
        <w:pStyle w:val="ListParagraph"/>
        <w:tabs>
          <w:tab w:val="left" w:pos="2552"/>
        </w:tabs>
        <w:spacing w:after="0" w:line="360" w:lineRule="auto"/>
        <w:ind w:left="2627" w:firstLine="1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150" w:type="dxa"/>
        <w:tblInd w:w="1938" w:type="dxa"/>
        <w:tblLayout w:type="fixed"/>
        <w:tblLook w:val="04A0" w:firstRow="1" w:lastRow="0" w:firstColumn="1" w:lastColumn="0" w:noHBand="0" w:noVBand="1"/>
      </w:tblPr>
      <w:tblGrid>
        <w:gridCol w:w="1260"/>
        <w:gridCol w:w="1670"/>
        <w:gridCol w:w="1416"/>
        <w:gridCol w:w="731"/>
        <w:gridCol w:w="720"/>
        <w:gridCol w:w="636"/>
        <w:gridCol w:w="1717"/>
      </w:tblGrid>
      <w:tr w:rsidR="00261B79" w:rsidRPr="00261B79" w14:paraId="6106628F" w14:textId="77777777" w:rsidTr="006F1D3F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6DB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EFF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1C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41F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353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C288236" w14:textId="77777777" w:rsidTr="006F1D3F">
        <w:trPr>
          <w:trHeight w:val="31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FF126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198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="006F1D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C20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AE1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614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E8D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414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6F1D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6F1D3F" w:rsidRPr="00261B79" w14:paraId="4E0E892A" w14:textId="77777777" w:rsidTr="006F1D3F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3918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Alat Komunikasi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321B6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904.</w:t>
            </w:r>
            <w:r w:rsidR="006F1D3F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792.764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134B6" w14:textId="77777777" w:rsidR="00AA53EA" w:rsidRPr="00261B79" w:rsidRDefault="006F1D3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2.000.000,00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FEBAD" w14:textId="77777777" w:rsidR="00AA53EA" w:rsidRPr="00261B79" w:rsidRDefault="006F1D3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14994" w14:textId="77777777" w:rsidR="00AA53EA" w:rsidRPr="00261B79" w:rsidRDefault="006F1D3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084AA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35B0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90</w:t>
            </w:r>
            <w:r w:rsidR="006F1D3F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.792.764,52</w:t>
            </w:r>
          </w:p>
        </w:tc>
      </w:tr>
    </w:tbl>
    <w:p w14:paraId="1EB0DD36" w14:textId="77777777" w:rsidR="00AA53EA" w:rsidRPr="00261B79" w:rsidRDefault="00AA53EA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02232901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</w:t>
      </w:r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Alat </w:t>
      </w:r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Kantor </w:t>
      </w:r>
      <w:proofErr w:type="spellStart"/>
      <w:proofErr w:type="gramStart"/>
      <w:r w:rsidR="006F1D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>Komunikasi</w:t>
      </w:r>
      <w:proofErr w:type="spellEnd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Radio VHF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>Komunikasi</w:t>
      </w:r>
      <w:proofErr w:type="spellEnd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Radio VHF pada </w:t>
      </w:r>
      <w:proofErr w:type="spellStart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wilayah </w:t>
      </w:r>
      <w:proofErr w:type="spellStart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F1D3F" w:rsidRPr="00261B79">
        <w:rPr>
          <w:rFonts w:ascii="Arial" w:eastAsia="Times New Roman" w:hAnsi="Arial"/>
          <w:color w:val="000000" w:themeColor="text1"/>
          <w:sz w:val="24"/>
          <w:szCs w:val="24"/>
        </w:rPr>
        <w:t>Wonosobo</w:t>
      </w:r>
      <w:proofErr w:type="spellEnd"/>
    </w:p>
    <w:p w14:paraId="1082DFA6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Pemancar</w:t>
      </w:r>
      <w:proofErr w:type="spellEnd"/>
    </w:p>
    <w:p w14:paraId="07CA8E8B" w14:textId="08DFCC17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Pemancar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E02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7E02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="007E02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526.428.978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dan Rp. </w:t>
      </w:r>
      <w:r w:rsidR="007E02A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420.390.532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</w:p>
    <w:p w14:paraId="0CA53792" w14:textId="77777777" w:rsidR="00E22976" w:rsidRPr="00261B79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9130" w:type="dxa"/>
        <w:tblInd w:w="958" w:type="dxa"/>
        <w:tblLayout w:type="fixed"/>
        <w:tblLook w:val="04A0" w:firstRow="1" w:lastRow="0" w:firstColumn="1" w:lastColumn="0" w:noHBand="0" w:noVBand="1"/>
      </w:tblPr>
      <w:tblGrid>
        <w:gridCol w:w="1170"/>
        <w:gridCol w:w="1557"/>
        <w:gridCol w:w="1620"/>
        <w:gridCol w:w="1530"/>
        <w:gridCol w:w="810"/>
        <w:gridCol w:w="726"/>
        <w:gridCol w:w="1717"/>
      </w:tblGrid>
      <w:tr w:rsidR="00261B79" w:rsidRPr="00261B79" w14:paraId="7B587ECE" w14:textId="77777777" w:rsidTr="007E02AD">
        <w:trPr>
          <w:trHeight w:val="31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168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17F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F73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60E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E8B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94A6625" w14:textId="77777777" w:rsidTr="007E02AD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5AC3C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35F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7E02A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191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C2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257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05A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897F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7E02A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5B5A9EA2" w14:textId="77777777" w:rsidTr="007E02AD">
        <w:trPr>
          <w:trHeight w:val="40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98F8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Pemancar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241C6" w14:textId="77777777" w:rsidR="00AA53EA" w:rsidRPr="00261B79" w:rsidRDefault="007E02A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420.390.532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424769" w14:textId="77777777" w:rsidR="00AA53EA" w:rsidRPr="00261B79" w:rsidRDefault="007E02A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111.038.446,00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A5200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  <w:r w:rsidR="007E02AD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000.000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88F16" w14:textId="77777777" w:rsidR="00AA53EA" w:rsidRPr="00261B79" w:rsidRDefault="007E02A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6049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57F8" w14:textId="77777777" w:rsidR="00AA53EA" w:rsidRPr="00261B79" w:rsidRDefault="007E02A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526.428.978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</w:tr>
    </w:tbl>
    <w:p w14:paraId="086BD318" w14:textId="77777777" w:rsidR="00E22976" w:rsidRPr="00E22976" w:rsidRDefault="00E22976" w:rsidP="00E22976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</w:rPr>
      </w:pPr>
    </w:p>
    <w:p w14:paraId="3E848904" w14:textId="39518BC5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902E3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111.038.446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Tenaga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Genset 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3D6E58" w:rsidRPr="00261B79">
        <w:rPr>
          <w:rFonts w:ascii="Arial" w:eastAsia="Times New Roman" w:hAnsi="Arial"/>
          <w:color w:val="000000" w:themeColor="text1"/>
          <w:sz w:val="24"/>
          <w:szCs w:val="24"/>
        </w:rPr>
        <w:t>51.558.484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3D6E5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3A78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9.479.962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776"/>
      </w:tblGrid>
      <w:tr w:rsidR="00261B79" w:rsidRPr="00261B79" w14:paraId="01C5AE9E" w14:textId="77777777" w:rsidTr="00E61814">
        <w:tc>
          <w:tcPr>
            <w:tcW w:w="366" w:type="dxa"/>
          </w:tcPr>
          <w:p w14:paraId="7D8921F6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0E8CD7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E1EDB5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0D190A5" w14:textId="77777777" w:rsidR="007951DB" w:rsidRPr="00261B79" w:rsidRDefault="007951D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A6BCF7" w14:textId="77777777" w:rsidR="007951DB" w:rsidRPr="00261B79" w:rsidRDefault="007951D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AC445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8C5C98B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D1A579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C5F3D6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2853A1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21CF6C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C33AEA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5BFC9EE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B2A613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599EEFC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D72095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DD5FF8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B76F42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33F95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DF23C1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F7963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49C837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92CDD5" w14:textId="2B8E00FC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CEF34ED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CE4C0D" w14:textId="77777777" w:rsidR="0098099C" w:rsidRPr="00261B79" w:rsidRDefault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48746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A6598D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EC650A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11467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C8888F" w14:textId="77777777" w:rsidR="0095614E" w:rsidRPr="00261B79" w:rsidRDefault="0095614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2BCD8A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978D6B6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D1EB1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33DB0C" w14:textId="77777777" w:rsidR="0095614E" w:rsidRPr="00261B79" w:rsidRDefault="0095614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367161A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4C7CCD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0B504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76" w:type="dxa"/>
          </w:tcPr>
          <w:p w14:paraId="7D14197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</w:t>
            </w:r>
            <w:r w:rsidR="001C59C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78A7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Antena</w:t>
            </w:r>
            <w:proofErr w:type="spellEnd"/>
            <w:r w:rsidR="003A78A7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All Band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51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7951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51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Antena</w:t>
            </w:r>
            <w:proofErr w:type="spellEnd"/>
            <w:r w:rsidR="007951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SHF/Parabola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750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.000,00</w:t>
            </w:r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51D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07212048" w14:textId="77777777" w:rsidR="0098099C" w:rsidRPr="00261B79" w:rsidRDefault="0098099C" w:rsidP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1CE012FF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</w:t>
            </w:r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(Home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Use)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Genset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8099C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98099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98099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98099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98099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98099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099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5B4573E3" w14:textId="77777777" w:rsidR="0098099C" w:rsidRPr="00261B79" w:rsidRDefault="0098099C" w:rsidP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11.918.130,00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127BAE99" w14:textId="77777777" w:rsidR="0098099C" w:rsidRPr="00261B79" w:rsidRDefault="0098099C" w:rsidP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7.610.000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2DE5E2F9" w14:textId="77777777" w:rsidR="0098099C" w:rsidRPr="00261B79" w:rsidRDefault="0098099C" w:rsidP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5.328.000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6741378E" w14:textId="77777777" w:rsidR="0098099C" w:rsidRPr="00261B79" w:rsidRDefault="0098099C" w:rsidP="0098099C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</w:t>
            </w:r>
            <w:r w:rsidR="009561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Kantor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95614E"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7.849.975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61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4BFD3F44" w14:textId="77777777" w:rsidR="0095614E" w:rsidRPr="00261B79" w:rsidRDefault="0095614E" w:rsidP="0095614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8.500.000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4D70F722" w14:textId="77777777" w:rsidR="00AA53EA" w:rsidRPr="00261B79" w:rsidRDefault="0095614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Genset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7.523.857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</w:tc>
      </w:tr>
    </w:tbl>
    <w:p w14:paraId="17C8A005" w14:textId="1FCF802A" w:rsidR="00AA53EA" w:rsidRPr="00455687" w:rsidRDefault="00E6181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5.000.000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antar</w:t>
      </w:r>
      <w:proofErr w:type="spellEnd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</w:t>
      </w:r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</w:t>
      </w:r>
      <w:proofErr w:type="spellEnd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85024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Sumber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Tenaga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Pembersih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Pemotong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Rumput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Menengah</w:t>
      </w:r>
      <w:proofErr w:type="spellEnd"/>
      <w:r w:rsidR="00D53B0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67489E5" w14:textId="77777777" w:rsidR="00455687" w:rsidRPr="00261B79" w:rsidRDefault="00455687" w:rsidP="00455687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</w:rPr>
      </w:pPr>
    </w:p>
    <w:p w14:paraId="06AF9146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Kedokteran</w:t>
      </w:r>
      <w:proofErr w:type="spellEnd"/>
    </w:p>
    <w:p w14:paraId="1864F06A" w14:textId="03BE8505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Kedokteran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252C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6C023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C023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6C023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127.529.252,01 dan Rp. 125.564.252,01.</w:t>
      </w:r>
    </w:p>
    <w:p w14:paraId="3F01B0E3" w14:textId="77777777" w:rsidR="00E22976" w:rsidRPr="00261B79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710"/>
        <w:gridCol w:w="1730"/>
        <w:gridCol w:w="1377"/>
        <w:gridCol w:w="630"/>
        <w:gridCol w:w="729"/>
        <w:gridCol w:w="357"/>
        <w:gridCol w:w="1717"/>
      </w:tblGrid>
      <w:tr w:rsidR="00261B79" w:rsidRPr="00261B79" w14:paraId="5ACD0418" w14:textId="77777777" w:rsidTr="006C0230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DF0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3B0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333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9D5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328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266CB455" w14:textId="77777777" w:rsidTr="006C0230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2E164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768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6C0230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9BB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66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CF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AD2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FB55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6C0230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69AEAD42" w14:textId="77777777" w:rsidTr="006C023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DFA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Kedokteran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7853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</w:t>
            </w:r>
            <w:r w:rsidR="006C0230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5.564.252,01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DECD1" w14:textId="77777777" w:rsidR="00AA53EA" w:rsidRPr="00261B79" w:rsidRDefault="006C0230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1.965.000,00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2C7FF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F52B5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4D81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0C75" w14:textId="77777777" w:rsidR="00AA53EA" w:rsidRPr="00261B79" w:rsidRDefault="006C0230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127.529.252,01</w:t>
            </w:r>
          </w:p>
        </w:tc>
      </w:tr>
    </w:tbl>
    <w:p w14:paraId="794D055C" w14:textId="77777777" w:rsidR="00E22976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</w:p>
    <w:p w14:paraId="6D39A520" w14:textId="3EEBDB68" w:rsidR="00AA53EA" w:rsidRPr="00261B79" w:rsidRDefault="006C0230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pada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Kedokteran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1.965.000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5780A8E5" w14:textId="77777777" w:rsidR="006C0230" w:rsidRPr="00261B79" w:rsidRDefault="006C0230" w:rsidP="00410EF5">
      <w:pPr>
        <w:pStyle w:val="ListParagraph"/>
        <w:numPr>
          <w:ilvl w:val="0"/>
          <w:numId w:val="57"/>
        </w:numPr>
        <w:tabs>
          <w:tab w:val="left" w:pos="2640"/>
        </w:tabs>
        <w:spacing w:after="0" w:line="360" w:lineRule="auto"/>
        <w:ind w:left="2610" w:hanging="12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Alat Rumah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Tangga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Kedokteran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Umum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Lemari Obat (Kaca)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300.000,00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di wilayah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Kecamatan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Kalibawang</w:t>
      </w:r>
      <w:proofErr w:type="spellEnd"/>
    </w:p>
    <w:p w14:paraId="7DDC4529" w14:textId="6FDB10B2" w:rsidR="006C0230" w:rsidRDefault="006C0230" w:rsidP="00410EF5">
      <w:pPr>
        <w:pStyle w:val="ListParagraph"/>
        <w:numPr>
          <w:ilvl w:val="0"/>
          <w:numId w:val="57"/>
        </w:numPr>
        <w:tabs>
          <w:tab w:val="left" w:pos="2640"/>
        </w:tabs>
        <w:spacing w:after="0" w:line="360" w:lineRule="auto"/>
        <w:ind w:left="2610" w:hanging="12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lastRenderedPageBreak/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Modal Alat Kantor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Kedokteran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Umum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Tabung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o2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1.665.000,00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5F72FB" w:rsidRPr="00261B79">
        <w:rPr>
          <w:rFonts w:ascii="Arial" w:eastAsia="Times New Roman" w:hAnsi="Arial" w:cs="Arial"/>
          <w:color w:val="000000" w:themeColor="text1"/>
        </w:rPr>
        <w:t>Menengah</w:t>
      </w:r>
      <w:proofErr w:type="spellEnd"/>
      <w:r w:rsidR="005F72FB" w:rsidRPr="00261B79">
        <w:rPr>
          <w:rFonts w:ascii="Arial" w:eastAsia="Times New Roman" w:hAnsi="Arial" w:cs="Arial"/>
          <w:color w:val="000000" w:themeColor="text1"/>
        </w:rPr>
        <w:t>.</w:t>
      </w:r>
    </w:p>
    <w:p w14:paraId="43A614E0" w14:textId="77777777" w:rsidR="00E22976" w:rsidRPr="00261B79" w:rsidRDefault="00E22976" w:rsidP="00455687">
      <w:pPr>
        <w:pStyle w:val="ListParagraph"/>
        <w:tabs>
          <w:tab w:val="left" w:pos="2640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</w:rPr>
      </w:pPr>
    </w:p>
    <w:p w14:paraId="06562C49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Alat Kesehatan Umum</w:t>
      </w:r>
    </w:p>
    <w:p w14:paraId="32ED9FB2" w14:textId="557B9EF4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Alat Kesehatan Umum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F72F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5F72F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18.436.000,00</w:t>
      </w:r>
    </w:p>
    <w:p w14:paraId="028DDEB8" w14:textId="77777777" w:rsidR="00E22976" w:rsidRPr="00261B79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710"/>
        <w:gridCol w:w="1730"/>
        <w:gridCol w:w="630"/>
        <w:gridCol w:w="1050"/>
        <w:gridCol w:w="1056"/>
        <w:gridCol w:w="357"/>
        <w:gridCol w:w="1717"/>
      </w:tblGrid>
      <w:tr w:rsidR="00261B79" w:rsidRPr="00261B79" w14:paraId="1E2ED788" w14:textId="77777777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4B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C78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52C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296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4C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58D1FE7E" w14:textId="77777777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F4AA3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F49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5F72FB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AA4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36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AAF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8ED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04C7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5F72FB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4B49741A" w14:textId="77777777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076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Alat Kesehatan Umum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10BBF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18.436.000,00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C93B9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C0B6D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F5208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AB2E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2CE0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18.436.000,00</w:t>
            </w:r>
          </w:p>
        </w:tc>
      </w:tr>
    </w:tbl>
    <w:p w14:paraId="551FA3AD" w14:textId="77777777" w:rsidR="00E22976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</w:p>
    <w:p w14:paraId="5BF7E468" w14:textId="17A5F7C9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202</w:t>
      </w:r>
      <w:r w:rsidR="005F72FB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Alat Kesehatan Umum</w:t>
      </w:r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53D40DEC" w14:textId="77777777" w:rsidR="00455687" w:rsidRPr="00261B79" w:rsidRDefault="00455687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</w:p>
    <w:p w14:paraId="50025740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Unit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</w:p>
    <w:p w14:paraId="04DA1A8E" w14:textId="39D70388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Unit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F72F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5F72F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5F72F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4.977.362.709,71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Rp.</w:t>
      </w:r>
      <w:r w:rsidR="005F72F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4.882.602.181,71</w:t>
      </w:r>
    </w:p>
    <w:p w14:paraId="08AF5087" w14:textId="77777777" w:rsidR="00E22976" w:rsidRPr="00261B79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874" w:type="dxa"/>
        <w:tblInd w:w="1111" w:type="dxa"/>
        <w:tblLayout w:type="fixed"/>
        <w:tblLook w:val="04A0" w:firstRow="1" w:lastRow="0" w:firstColumn="1" w:lastColumn="0" w:noHBand="0" w:noVBand="1"/>
      </w:tblPr>
      <w:tblGrid>
        <w:gridCol w:w="1307"/>
        <w:gridCol w:w="1620"/>
        <w:gridCol w:w="1440"/>
        <w:gridCol w:w="1267"/>
        <w:gridCol w:w="1260"/>
        <w:gridCol w:w="360"/>
        <w:gridCol w:w="1620"/>
      </w:tblGrid>
      <w:tr w:rsidR="00261B79" w:rsidRPr="00261B79" w14:paraId="3588C44E" w14:textId="77777777" w:rsidTr="005F72FB">
        <w:trPr>
          <w:trHeight w:val="315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671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DAD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E72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CCB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7B3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7192671" w14:textId="77777777" w:rsidTr="005F72FB">
        <w:trPr>
          <w:trHeight w:val="315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FA273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05D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5F72FB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0BA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2F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65E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5D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7515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5F72FB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13248E" w:rsidRPr="00261B79" w14:paraId="0A3E1AAB" w14:textId="77777777" w:rsidTr="005F72FB">
        <w:trPr>
          <w:trHeight w:val="405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85B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Unit 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Laboratorium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381D" w14:textId="77777777" w:rsidR="00AA53EA" w:rsidRPr="00261B79" w:rsidRDefault="005F72F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4.882.602.181,71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4A0EE" w14:textId="77777777" w:rsidR="00AA53EA" w:rsidRPr="00261B79" w:rsidRDefault="005F72F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94.760.528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E8F9F" w14:textId="77777777" w:rsidR="00AA53EA" w:rsidRPr="00261B79" w:rsidRDefault="005F72FB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225.515.383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89356" w14:textId="77777777" w:rsidR="00AA53EA" w:rsidRPr="00261B79" w:rsidRDefault="005F72FB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225.515.383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93C8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213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4.882.602.181,71</w:t>
            </w:r>
          </w:p>
        </w:tc>
      </w:tr>
    </w:tbl>
    <w:p w14:paraId="0B91C3E1" w14:textId="77777777" w:rsidR="00AA53EA" w:rsidRPr="00261B79" w:rsidRDefault="00AA53EA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14333A" w14:textId="77777777" w:rsidR="00AA53EA" w:rsidRPr="00261B79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DB34D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94.760.528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745"/>
      </w:tblGrid>
      <w:tr w:rsidR="00455687" w:rsidRPr="00261B79" w14:paraId="215777B9" w14:textId="77777777" w:rsidTr="00455687">
        <w:tc>
          <w:tcPr>
            <w:tcW w:w="478" w:type="dxa"/>
          </w:tcPr>
          <w:p w14:paraId="0BFE2385" w14:textId="77777777" w:rsidR="00DB34D8" w:rsidRPr="00261B79" w:rsidRDefault="00DB34D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1.</w:t>
            </w:r>
          </w:p>
          <w:p w14:paraId="2FA56B13" w14:textId="77777777" w:rsidR="004E5F1A" w:rsidRPr="00261B79" w:rsidRDefault="004E5F1A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80995DC" w14:textId="77777777" w:rsidR="004E5F1A" w:rsidRPr="00261B79" w:rsidRDefault="004E5F1A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2C71096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D4011D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A819F5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2F8C3AA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C772DAB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1FDBF3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845E985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D1C70E8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2422BD" w14:textId="77777777" w:rsidR="00BF28C8" w:rsidRPr="00261B79" w:rsidRDefault="00BF28C8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605577D0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9E24785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8DE94CF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DFF745B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C1FB8E0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8043FD7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120C79" w14:textId="77777777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E21FDA" w14:textId="77777777" w:rsidR="00E22976" w:rsidRDefault="00E22976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7550FA" w14:textId="48B0EF88" w:rsidR="00E3353B" w:rsidRPr="00261B79" w:rsidRDefault="00E3353B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8B06A8D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F47412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15B000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460DEB8F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F129495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6DAE47C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67C200C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52E62C46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33D50F2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5733BF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26690C71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0F0DAA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8BF898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  <w:p w14:paraId="1FCC9DC9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CDF533" w14:textId="77777777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445C74" w14:textId="6F1226BC" w:rsidR="008B1FB4" w:rsidRPr="00261B79" w:rsidRDefault="008B1FB4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</w:t>
            </w:r>
          </w:p>
          <w:p w14:paraId="709B8715" w14:textId="77777777" w:rsidR="0013248E" w:rsidRPr="00261B79" w:rsidRDefault="0013248E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99A32A2" w14:textId="77777777" w:rsidR="0013248E" w:rsidRPr="00261B79" w:rsidRDefault="0013248E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6745" w:type="dxa"/>
          </w:tcPr>
          <w:p w14:paraId="4B9540F3" w14:textId="77777777" w:rsidR="00DB34D8" w:rsidRPr="00261B79" w:rsidRDefault="004E5F1A">
            <w:pPr>
              <w:pStyle w:val="ListParagraph"/>
              <w:tabs>
                <w:tab w:val="left" w:pos="2640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68.665.946,00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37E98AC9" w14:textId="77777777" w:rsidR="00E3353B" w:rsidRPr="00261B79" w:rsidRDefault="00BF28C8" w:rsidP="00BF28C8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Tripod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Kertek</w:t>
            </w:r>
            <w:proofErr w:type="spellEnd"/>
          </w:p>
          <w:p w14:paraId="157E1910" w14:textId="77777777" w:rsidR="00BF28C8" w:rsidRPr="00261B79" w:rsidRDefault="00BF28C8" w:rsidP="00BF28C8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Tripod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Selomerto</w:t>
            </w:r>
            <w:proofErr w:type="spellEnd"/>
          </w:p>
          <w:p w14:paraId="21943EB3" w14:textId="77777777" w:rsidR="00BF28C8" w:rsidRPr="00261B79" w:rsidRDefault="00BF28C8" w:rsidP="00BF28C8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Tripod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1.942.500,00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4F36223B" w14:textId="77777777" w:rsidR="00BF28C8" w:rsidRPr="00261B79" w:rsidRDefault="00BF28C8" w:rsidP="00BF28C8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</w:t>
            </w:r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 xml:space="preserve">Rumah </w:t>
            </w:r>
            <w:proofErr w:type="spellStart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>Makanan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lastRenderedPageBreak/>
              <w:t>Kompor</w:t>
            </w:r>
            <w:proofErr w:type="spellEnd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 xml:space="preserve"> LPG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</w:t>
            </w:r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>598.290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 xml:space="preserve">di wilayah </w:t>
            </w:r>
            <w:proofErr w:type="spellStart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E3353B" w:rsidRPr="00261B79">
              <w:rPr>
                <w:rFonts w:ascii="Arial" w:eastAsia="Times New Roman" w:hAnsi="Arial" w:cs="Arial"/>
                <w:color w:val="000000" w:themeColor="text1"/>
              </w:rPr>
              <w:t>Kaliwiro</w:t>
            </w:r>
            <w:proofErr w:type="spellEnd"/>
          </w:p>
          <w:p w14:paraId="6ACC1D07" w14:textId="77777777" w:rsidR="00E3353B" w:rsidRPr="00261B79" w:rsidRDefault="00E3353B" w:rsidP="00E3353B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Pertanian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Sprayer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699.966,00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Kejajar</w:t>
            </w:r>
            <w:proofErr w:type="spellEnd"/>
          </w:p>
          <w:p w14:paraId="33828F74" w14:textId="77777777" w:rsidR="00E3353B" w:rsidRPr="00261B79" w:rsidRDefault="00E3353B" w:rsidP="00E3353B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Pertanian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Stabilizer/UPS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33.525.250,00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Menengah</w:t>
            </w:r>
            <w:proofErr w:type="spellEnd"/>
          </w:p>
          <w:p w14:paraId="32C61CFF" w14:textId="77777777" w:rsidR="00E3353B" w:rsidRPr="00261B79" w:rsidRDefault="008B1FB4" w:rsidP="00E3353B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8.850.000,00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Garung</w:t>
            </w:r>
            <w:proofErr w:type="spellEnd"/>
          </w:p>
          <w:p w14:paraId="755343E4" w14:textId="77777777" w:rsidR="008B1FB4" w:rsidRPr="00261B79" w:rsidRDefault="008B1FB4" w:rsidP="008B1FB4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4.499.940,00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Wadaslintang</w:t>
            </w:r>
            <w:proofErr w:type="spellEnd"/>
          </w:p>
          <w:p w14:paraId="16607931" w14:textId="77777777" w:rsidR="008B1FB4" w:rsidRPr="00261B79" w:rsidRDefault="008B1FB4" w:rsidP="008B1FB4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13.500.000,00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Wonosobo</w:t>
            </w:r>
            <w:proofErr w:type="spellEnd"/>
          </w:p>
          <w:p w14:paraId="587DD99C" w14:textId="77777777" w:rsidR="00455687" w:rsidRDefault="008B1FB4" w:rsidP="00455687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Modal Mebel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Rp. 3.950.000,00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Disdikpora</w:t>
            </w:r>
            <w:proofErr w:type="spellEnd"/>
          </w:p>
          <w:p w14:paraId="7F209DED" w14:textId="12BC2FAE" w:rsidR="004E5F1A" w:rsidRPr="00455687" w:rsidRDefault="008B1FB4" w:rsidP="00455687">
            <w:pPr>
              <w:tabs>
                <w:tab w:val="left" w:pos="2640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Gedung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Pendidikan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Lain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Meja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26.094.582,00</w:t>
            </w:r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13248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</w:tc>
      </w:tr>
    </w:tbl>
    <w:p w14:paraId="052316B2" w14:textId="77777777" w:rsidR="00AA53EA" w:rsidRPr="00261B79" w:rsidRDefault="00AA53EA">
      <w:pPr>
        <w:pStyle w:val="ListParagraph"/>
        <w:tabs>
          <w:tab w:val="left" w:pos="2640"/>
        </w:tabs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2A5599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Unit Alat Laboratorium Kimia Nuklir</w:t>
      </w:r>
    </w:p>
    <w:p w14:paraId="2922AB7F" w14:textId="6BECDA2A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Unit Alat Laboratorium Kimia Nuklir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343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5343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299.830.348,</w:t>
      </w:r>
      <w:r w:rsidR="005343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49</w:t>
      </w:r>
    </w:p>
    <w:p w14:paraId="787A73A4" w14:textId="77777777" w:rsidR="00E22976" w:rsidRPr="00261B79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710"/>
        <w:gridCol w:w="1730"/>
        <w:gridCol w:w="630"/>
        <w:gridCol w:w="1050"/>
        <w:gridCol w:w="1056"/>
        <w:gridCol w:w="357"/>
        <w:gridCol w:w="1717"/>
      </w:tblGrid>
      <w:tr w:rsidR="00261B79" w:rsidRPr="00261B79" w14:paraId="1F7C0121" w14:textId="77777777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E39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7B3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BE0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C10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E8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091FF67B" w14:textId="77777777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4041C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9E0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70E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246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B4F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611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3794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5332254E" w14:textId="77777777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78D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Unit 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Kimia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Nuklir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AC33D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299.830.348,</w:t>
            </w:r>
            <w:r w:rsidR="00534393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0E8C8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F108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9FD03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C1A2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4D1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299.830.348,</w:t>
            </w:r>
            <w:r w:rsidR="00534393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49</w:t>
            </w:r>
          </w:p>
        </w:tc>
      </w:tr>
    </w:tbl>
    <w:p w14:paraId="57A2FCEB" w14:textId="77777777" w:rsidR="00E22976" w:rsidRDefault="00E22976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</w:p>
    <w:p w14:paraId="45CDFE06" w14:textId="0CB35A7C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202</w:t>
      </w:r>
      <w:r w:rsidR="00534393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Unit Alat Laboratorium Kimia Nuklir</w:t>
      </w:r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09080005" w14:textId="4C204C17" w:rsidR="00455687" w:rsidRDefault="00455687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13F3A9" w14:textId="77777777" w:rsidR="006F6869" w:rsidRPr="00261B79" w:rsidRDefault="006F6869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96FA1C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</w:p>
    <w:p w14:paraId="5D05B40D" w14:textId="2E77640D" w:rsidR="00AA53EA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3F05E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3F05E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3F05E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26.103.184.281,08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261B79">
        <w:rPr>
          <w:color w:val="000000" w:themeColor="text1"/>
          <w:sz w:val="24"/>
          <w:szCs w:val="24"/>
        </w:rPr>
        <w:t xml:space="preserve"> </w:t>
      </w:r>
      <w:r w:rsidR="003F05E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25.476.747.625,08</w:t>
      </w:r>
    </w:p>
    <w:p w14:paraId="35460F67" w14:textId="77777777" w:rsidR="006F6869" w:rsidRPr="00261B79" w:rsidRDefault="006F6869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pPr w:leftFromText="180" w:rightFromText="180" w:vertAnchor="text" w:horzAnchor="page" w:tblpX="2246" w:tblpY="7"/>
        <w:tblW w:w="9625" w:type="dxa"/>
        <w:tblLayout w:type="fixed"/>
        <w:tblLook w:val="04A0" w:firstRow="1" w:lastRow="0" w:firstColumn="1" w:lastColumn="0" w:noHBand="0" w:noVBand="1"/>
      </w:tblPr>
      <w:tblGrid>
        <w:gridCol w:w="1230"/>
        <w:gridCol w:w="1750"/>
        <w:gridCol w:w="1515"/>
        <w:gridCol w:w="1530"/>
        <w:gridCol w:w="1530"/>
        <w:gridCol w:w="270"/>
        <w:gridCol w:w="1800"/>
      </w:tblGrid>
      <w:tr w:rsidR="00261B79" w:rsidRPr="00261B79" w14:paraId="03F2D032" w14:textId="77777777" w:rsidTr="003F05E9">
        <w:trPr>
          <w:trHeight w:val="315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32F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7176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781D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A582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562E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82708BA" w14:textId="77777777" w:rsidTr="003F05E9">
        <w:trPr>
          <w:trHeight w:val="315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9CB75" w14:textId="77777777" w:rsidR="00AA53EA" w:rsidRPr="00261B79" w:rsidRDefault="00AA53EA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114E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F05E9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DA51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2E5D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96EC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E693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8591" w14:textId="77777777" w:rsidR="00AA53EA" w:rsidRPr="00261B79" w:rsidRDefault="009047C4" w:rsidP="005343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F05E9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7BECE80" w14:textId="77777777" w:rsidTr="003F05E9">
        <w:trPr>
          <w:trHeight w:val="76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CDEC" w14:textId="77777777" w:rsidR="00AA53EA" w:rsidRPr="00261B79" w:rsidRDefault="009047C4" w:rsidP="00534393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Praktek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67E13" w14:textId="77777777" w:rsidR="00AA53EA" w:rsidRPr="00261B79" w:rsidRDefault="009047C4" w:rsidP="0053439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25.</w:t>
            </w:r>
            <w:r w:rsidR="003F05E9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476.747.625,08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F603D" w14:textId="77777777" w:rsidR="00AA53EA" w:rsidRPr="00261B79" w:rsidRDefault="003F05E9" w:rsidP="0053439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242.316.953,00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BECFC" w14:textId="77777777" w:rsidR="00AA53EA" w:rsidRPr="00261B79" w:rsidRDefault="003F05E9" w:rsidP="0053439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327.211.677,00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F5DCF" w14:textId="77777777" w:rsidR="00AA53EA" w:rsidRPr="00261B79" w:rsidRDefault="003F05E9" w:rsidP="0053439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711.331.380,00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E9502" w14:textId="77777777" w:rsidR="00AA53EA" w:rsidRPr="00261B79" w:rsidRDefault="00AA53EA" w:rsidP="005343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3A28" w14:textId="77777777" w:rsidR="00AA53EA" w:rsidRPr="00261B79" w:rsidRDefault="009047C4" w:rsidP="0053439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  <w:r w:rsidR="003F05E9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6.103.184.281,08</w:t>
            </w:r>
          </w:p>
        </w:tc>
      </w:tr>
    </w:tbl>
    <w:p w14:paraId="48876A96" w14:textId="77777777" w:rsidR="00E22976" w:rsidRDefault="00E22976" w:rsidP="00E22976">
      <w:pPr>
        <w:pStyle w:val="ListParagraph"/>
        <w:tabs>
          <w:tab w:val="left" w:pos="2640"/>
        </w:tabs>
        <w:spacing w:after="0" w:line="360" w:lineRule="auto"/>
        <w:ind w:left="24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04C04C" w14:textId="22CDB437" w:rsidR="00AA53EA" w:rsidRPr="00261B79" w:rsidRDefault="009047C4" w:rsidP="00410EF5">
      <w:pPr>
        <w:pStyle w:val="ListParagraph"/>
        <w:numPr>
          <w:ilvl w:val="0"/>
          <w:numId w:val="36"/>
        </w:numPr>
        <w:tabs>
          <w:tab w:val="left" w:pos="2640"/>
        </w:tabs>
        <w:spacing w:after="0" w:line="360" w:lineRule="auto"/>
        <w:ind w:leftChars="1000" w:left="2418" w:hangingChars="91" w:hanging="2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6751D523" w14:textId="77777777" w:rsidR="00AA53EA" w:rsidRPr="00261B79" w:rsidRDefault="00903730">
      <w:pPr>
        <w:pStyle w:val="ListParagraph"/>
        <w:tabs>
          <w:tab w:val="left" w:pos="2640"/>
        </w:tabs>
        <w:spacing w:after="0" w:line="360" w:lineRule="auto"/>
        <w:ind w:leftChars="909" w:left="20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</w:p>
    <w:p w14:paraId="496A7C07" w14:textId="77777777" w:rsidR="00AA53EA" w:rsidRPr="00261B79" w:rsidRDefault="00903730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16.801.570,00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:</w:t>
      </w:r>
      <w:proofErr w:type="gramEnd"/>
    </w:p>
    <w:tbl>
      <w:tblPr>
        <w:tblStyle w:val="TableGrid"/>
        <w:tblW w:w="7313" w:type="dxa"/>
        <w:tblInd w:w="2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"/>
        <w:gridCol w:w="7004"/>
      </w:tblGrid>
      <w:tr w:rsidR="00261B79" w:rsidRPr="00261B79" w14:paraId="0A573FCE" w14:textId="77777777" w:rsidTr="0014717A">
        <w:tc>
          <w:tcPr>
            <w:tcW w:w="309" w:type="dxa"/>
          </w:tcPr>
          <w:p w14:paraId="1524E9F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43179C2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18E211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A570CF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E56562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66F0C3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34428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E8A61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9F6948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C96CA57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FDD6DF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CD11220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B1044F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0FF0464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586B4A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518AC35" w14:textId="77777777" w:rsidR="00AA53EA" w:rsidRPr="00261B79" w:rsidRDefault="00AA53E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04" w:type="dxa"/>
          </w:tcPr>
          <w:p w14:paraId="6E933B2E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</w:t>
            </w:r>
            <w:r w:rsidR="0090373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</w:t>
            </w:r>
            <w:r w:rsidR="00E67A7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Papan Tulis </w:t>
            </w:r>
            <w:proofErr w:type="spellStart"/>
            <w:proofErr w:type="gramStart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Berkotak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: </w:t>
            </w:r>
            <w:proofErr w:type="spellStart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6.000.000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0373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215240F5" w14:textId="77777777" w:rsidR="00AA53EA" w:rsidRPr="00261B79" w:rsidRDefault="009047C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</w:t>
            </w:r>
            <w:r w:rsidR="00E67A7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Bel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Listrik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: IPA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="00E67A7F" w:rsidRPr="00261B79">
              <w:rPr>
                <w:color w:val="000000" w:themeColor="text1"/>
              </w:rPr>
              <w:t xml:space="preserve"> </w:t>
            </w:r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2.800.000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7A7F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6B92CA8C" w14:textId="77777777" w:rsidR="00E67A7F" w:rsidRPr="00261B79" w:rsidRDefault="00E67A7F" w:rsidP="00E67A7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Bel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Listrik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: IPA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1B6E9148" w14:textId="77777777" w:rsidR="00AA53EA" w:rsidRDefault="00E67A7F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Bel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Listrik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: IPA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6.501.570,00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79714B00" w14:textId="7069870A" w:rsidR="001F12DE" w:rsidRPr="00261B79" w:rsidRDefault="001F12D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50377E9A" w14:textId="77777777" w:rsidR="00AA53EA" w:rsidRPr="00261B79" w:rsidRDefault="009047C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</w:p>
    <w:p w14:paraId="7C00BFB2" w14:textId="77777777" w:rsidR="00B10FF3" w:rsidRPr="00261B79" w:rsidRDefault="00B10FF3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bersumber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BOSP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255.515.383,00</w:t>
      </w:r>
      <w:r w:rsidR="00215FA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215FA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215FA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BOP/APBD </w:t>
      </w:r>
      <w:proofErr w:type="spellStart"/>
      <w:r w:rsidR="00215FA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215FA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692.331.500,00</w:t>
      </w:r>
    </w:p>
    <w:p w14:paraId="43C70321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</w:t>
      </w:r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Bahasa Indonesia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990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.000,00 </w:t>
      </w:r>
    </w:p>
    <w:p w14:paraId="44CFDF61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Matematika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3.300.000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75B976A2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IPA Dasar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12.778.031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6709225B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IPA </w:t>
      </w:r>
      <w:proofErr w:type="spellStart"/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Lanjutan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24.000.000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6477E07D" w14:textId="77777777" w:rsidR="0014717A" w:rsidRPr="00261B79" w:rsidRDefault="0014717A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IPA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Menengah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4.073.400,00</w:t>
      </w:r>
    </w:p>
    <w:p w14:paraId="65EBF6AC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IPS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14717A" w:rsidRPr="00261B79">
        <w:rPr>
          <w:rFonts w:ascii="Arial" w:eastAsia="Times New Roman" w:hAnsi="Arial"/>
          <w:color w:val="000000" w:themeColor="text1"/>
          <w:sz w:val="24"/>
          <w:szCs w:val="24"/>
        </w:rPr>
        <w:t>2.570.000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28630777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Agama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14717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.000,00</w:t>
      </w:r>
    </w:p>
    <w:p w14:paraId="7A22380B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Keterampilan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3.700.000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</w:p>
    <w:p w14:paraId="0DCCF9B5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Kesenian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8.499.999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</w:p>
    <w:p w14:paraId="0B94440A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94.481.798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</w:p>
    <w:p w14:paraId="5202D859" w14:textId="77777777" w:rsidR="00B10FF3" w:rsidRPr="00261B79" w:rsidRDefault="00B10FF3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BOSP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70.122.155,00</w:t>
      </w:r>
    </w:p>
    <w:p w14:paraId="5232A852" w14:textId="77777777" w:rsidR="00AA53EA" w:rsidRPr="00261B79" w:rsidRDefault="009047C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</w:t>
      </w:r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Studi :</w:t>
      </w:r>
      <w:proofErr w:type="gramEnd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Kesenian</w:t>
      </w:r>
      <w:proofErr w:type="spellEnd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B10F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491.347.500,00</w:t>
      </w:r>
    </w:p>
    <w:p w14:paraId="7C703165" w14:textId="77777777" w:rsidR="00B10FF3" w:rsidRPr="00261B79" w:rsidRDefault="00B10FF3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BOP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198.600.000,00</w:t>
      </w:r>
    </w:p>
    <w:p w14:paraId="7723E733" w14:textId="7BC83A5D" w:rsidR="00B10FF3" w:rsidRDefault="00B10FF3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BOP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PAUD/TK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2.384.000,00</w:t>
      </w:r>
    </w:p>
    <w:p w14:paraId="4B73FF5D" w14:textId="5BC9C399" w:rsidR="001F12DE" w:rsidRDefault="001F12DE" w:rsidP="001F12DE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661B4F9" w14:textId="4D689FFB" w:rsidR="006F6869" w:rsidRDefault="006F6869" w:rsidP="001F12DE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1CE2CC3" w14:textId="1D9800BF" w:rsidR="006F6869" w:rsidRDefault="006F6869" w:rsidP="001F12DE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6152EF" w14:textId="77777777" w:rsidR="006F6869" w:rsidRPr="00261B79" w:rsidRDefault="006F6869" w:rsidP="001F12DE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6984F1" w14:textId="77777777" w:rsidR="00AA53EA" w:rsidRPr="00261B79" w:rsidRDefault="009047C4" w:rsidP="00410EF5">
      <w:pPr>
        <w:pStyle w:val="ListParagraph"/>
        <w:numPr>
          <w:ilvl w:val="0"/>
          <w:numId w:val="36"/>
        </w:numPr>
        <w:tabs>
          <w:tab w:val="left" w:pos="2640"/>
        </w:tabs>
        <w:spacing w:after="0" w:line="360" w:lineRule="auto"/>
        <w:ind w:leftChars="1000" w:left="2418" w:hangingChars="91" w:hanging="2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661DDD4D" w14:textId="77777777" w:rsidR="00AA53EA" w:rsidRPr="00261B79" w:rsidRDefault="009047C4" w:rsidP="00B10FF3">
      <w:pPr>
        <w:pStyle w:val="ListParagraph"/>
        <w:tabs>
          <w:tab w:val="left" w:pos="2640"/>
        </w:tabs>
        <w:spacing w:after="0" w:line="360" w:lineRule="auto"/>
        <w:ind w:leftChars="909" w:left="2000" w:firstLine="2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</w:p>
    <w:p w14:paraId="22BFC551" w14:textId="77777777" w:rsidR="00AA53EA" w:rsidRPr="00261B79" w:rsidRDefault="009047C4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BC62D3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IPS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BC62D3" w:rsidRPr="00261B79">
        <w:rPr>
          <w:rFonts w:ascii="Arial" w:eastAsia="Times New Roman" w:hAnsi="Arial"/>
          <w:color w:val="000000" w:themeColor="text1"/>
          <w:sz w:val="24"/>
          <w:szCs w:val="24"/>
        </w:rPr>
        <w:t>750.000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</w:t>
      </w:r>
      <w:r w:rsidR="00BC62D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BC62D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BC62D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BC62D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BC62D3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IPS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Peta pada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 wilayah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Mojotengah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32016EF2" w14:textId="77777777" w:rsidR="00AA53EA" w:rsidRPr="00261B79" w:rsidRDefault="009047C4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Keterampilan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3.700.000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</w:t>
      </w:r>
      <w:r w:rsidR="003E480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3E480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3E480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3E480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Keterampilan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Loudspeaker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Rumah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Tangga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 wilayah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Kepil</w:t>
      </w:r>
      <w:proofErr w:type="spellEnd"/>
      <w:r w:rsidR="003E4807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7C0A0E6E" w14:textId="77777777" w:rsidR="00954B03" w:rsidRPr="00261B79" w:rsidRDefault="00F21007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114.632.303,00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</w:p>
    <w:tbl>
      <w:tblPr>
        <w:tblStyle w:val="TableGrid"/>
        <w:tblW w:w="0" w:type="auto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6025"/>
      </w:tblGrid>
      <w:tr w:rsidR="00F21007" w:rsidRPr="00261B79" w14:paraId="7DD876E8" w14:textId="77777777" w:rsidTr="00632A7E">
        <w:tc>
          <w:tcPr>
            <w:tcW w:w="445" w:type="dxa"/>
          </w:tcPr>
          <w:p w14:paraId="28D88DF8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6CB2E40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BBA07D9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CBC4F4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64FBC86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C00527E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369A8AD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78ED41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532D2D9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CF8874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9B297C5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3751AEF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E972FC4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10769A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7A2CA49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B373247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F90ACE1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44FA79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D49B96A" w14:textId="77777777" w:rsidR="006F641D" w:rsidRPr="00261B79" w:rsidRDefault="006F641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05AFFF6" w14:textId="77777777" w:rsidR="006F641D" w:rsidRPr="00261B79" w:rsidRDefault="006F641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1A3BC9" w14:textId="77777777" w:rsidR="006F641D" w:rsidRPr="00261B79" w:rsidRDefault="006F641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1952F5D" w14:textId="77777777" w:rsidR="006F6869" w:rsidRDefault="006F6869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FFD91E1" w14:textId="0FB799D5" w:rsidR="006F641D" w:rsidRPr="00261B79" w:rsidRDefault="006F641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5DD23450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2DB727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8D8480E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C5128B7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093AFF9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CD2C5D6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FC8F8A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01B7115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7CE0532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5AA55D0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2AACFC5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F1B625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CE593C4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E629661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72FC85A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F25F89E" w14:textId="77777777" w:rsidR="000122DB" w:rsidRPr="00261B79" w:rsidRDefault="000122DB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EBF89A9" w14:textId="77777777" w:rsidR="00584CDD" w:rsidRPr="00261B79" w:rsidRDefault="00584CD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510DE14" w14:textId="77777777" w:rsidR="00584CDD" w:rsidRPr="00261B79" w:rsidRDefault="00584CD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3247C43" w14:textId="77777777" w:rsidR="00584CDD" w:rsidRPr="00261B79" w:rsidRDefault="00584CD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BFC566" w14:textId="77777777" w:rsidR="00584CDD" w:rsidRPr="00261B79" w:rsidRDefault="00584CDD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D04903B" w14:textId="77777777" w:rsidR="00CF3892" w:rsidRPr="00261B79" w:rsidRDefault="00CF3892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31DFE6C" w14:textId="77777777" w:rsidR="00CF3892" w:rsidRPr="00261B79" w:rsidRDefault="00CF3892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B67104" w14:textId="77777777" w:rsidR="00CF3892" w:rsidRPr="00261B79" w:rsidRDefault="00CF3892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21A82FD" w14:textId="77777777" w:rsidR="00CF3892" w:rsidRPr="00261B79" w:rsidRDefault="00CF3892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25" w:type="dxa"/>
          </w:tcPr>
          <w:p w14:paraId="5E200A43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Tenis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3.219.000,00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0E368AD4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Matras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5D789C5D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Matras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77138236" w14:textId="77777777" w:rsidR="00F21007" w:rsidRPr="00261B79" w:rsidRDefault="00F21007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Tenis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8.400.000,00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42773712" w14:textId="77777777" w:rsidR="006F641D" w:rsidRPr="00261B79" w:rsidRDefault="006F641D" w:rsidP="006F641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Tenis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13.862.800,00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72888547" w14:textId="77777777" w:rsidR="000122DB" w:rsidRPr="00261B79" w:rsidRDefault="000122DB" w:rsidP="000122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Tenis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7.200.000,00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7A6DE987" w14:textId="77777777" w:rsidR="000122DB" w:rsidRPr="00261B79" w:rsidRDefault="000122DB" w:rsidP="000122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Matras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2.399.998,00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65A4E03E" w14:textId="77777777" w:rsidR="000122DB" w:rsidRPr="00261B79" w:rsidRDefault="000122DB" w:rsidP="000122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Net Tenis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013BA2A3" w14:textId="77777777" w:rsidR="000122DB" w:rsidRPr="00261B79" w:rsidRDefault="000122DB" w:rsidP="000122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Matras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67DB0135" w14:textId="77777777" w:rsidR="00584CDD" w:rsidRPr="00261B79" w:rsidRDefault="00584CDD" w:rsidP="00584CD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Matras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CF389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F389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57CA3EB9" w14:textId="77777777" w:rsidR="00CF3892" w:rsidRPr="00261B79" w:rsidRDefault="00CF3892" w:rsidP="00CF389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Tenis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44.088.389,00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04D516CD" w14:textId="77777777" w:rsidR="00F21007" w:rsidRPr="00261B79" w:rsidRDefault="00CF3892" w:rsidP="00F21007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Matras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23.662.116,00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</w:tc>
      </w:tr>
    </w:tbl>
    <w:p w14:paraId="7456AA93" w14:textId="77777777" w:rsidR="00F21007" w:rsidRPr="00261B79" w:rsidRDefault="00F21007" w:rsidP="00DB68E3">
      <w:pPr>
        <w:tabs>
          <w:tab w:val="left" w:pos="2552"/>
        </w:tabs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3BDAB2D4" w14:textId="7D16F671" w:rsidR="00AA53EA" w:rsidRPr="00261B79" w:rsidRDefault="009047C4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DB68E3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1F12DE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DB68E3" w:rsidRPr="00261B79">
        <w:rPr>
          <w:rFonts w:ascii="Arial" w:eastAsia="Times New Roman" w:hAnsi="Arial"/>
          <w:color w:val="000000" w:themeColor="text1"/>
          <w:sz w:val="24"/>
          <w:szCs w:val="24"/>
        </w:rPr>
        <w:t>47.123.000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25"/>
      </w:tblGrid>
      <w:tr w:rsidR="00026C0F" w:rsidRPr="00261B79" w14:paraId="7F38EF54" w14:textId="77777777" w:rsidTr="00D02666">
        <w:tc>
          <w:tcPr>
            <w:tcW w:w="450" w:type="dxa"/>
          </w:tcPr>
          <w:p w14:paraId="500B385F" w14:textId="77777777" w:rsidR="00026C0F" w:rsidRPr="00261B79" w:rsidRDefault="00D23C6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97E67AE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5C6FE0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3CD345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281D14F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947BC56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010F3A7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5602149" w14:textId="2346B1FE" w:rsidR="007B290D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A272162" w14:textId="77777777" w:rsidR="006F6869" w:rsidRPr="00261B79" w:rsidRDefault="006F686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3E9E2A2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EA83705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539050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ED40A34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7984F1F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20371E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3EF7875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ECCBF6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B5983B1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1E09A5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F64F1F4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A316E1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B16552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D88BB61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8941BE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9ABF722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534966A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D7B29CA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8FEF696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846A7EB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9A4AA88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2ED3CF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8809313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25" w:type="dxa"/>
          </w:tcPr>
          <w:p w14:paraId="279728CE" w14:textId="77777777" w:rsidR="00026C0F" w:rsidRPr="00261B79" w:rsidRDefault="00D23C6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White Board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6D0525B3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Laptop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14.000.000,00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79842D13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Focusing Screen/Layar LCD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Projector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1.100.000,00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5EC22537" w14:textId="77777777" w:rsidR="007B290D" w:rsidRPr="00261B79" w:rsidRDefault="007B290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LCD Projector/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Infocus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7.400.000,00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591A9DCC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Focusing Screen/Layar LCD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Projector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2.400.000,00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6D248DBF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White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Board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5.900.000,00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E5ED525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Televisi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10.323.000,00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723B08E" w14:textId="77777777" w:rsidR="00A83AAF" w:rsidRPr="00261B79" w:rsidRDefault="00A83AA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Matras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46426F1D" w14:textId="77777777" w:rsidR="00026C0F" w:rsidRPr="00261B79" w:rsidRDefault="00026C0F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7DAD8047" w14:textId="77777777" w:rsidR="00AA53EA" w:rsidRPr="00261B79" w:rsidRDefault="009047C4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Kesenian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6.499.999,00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dan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Aset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Tetap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Alat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Kesenian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Musik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Modern/Band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Musik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 wilayah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Kalibawang</w:t>
      </w:r>
      <w:proofErr w:type="spellEnd"/>
      <w:r w:rsidR="00632A7E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041F0E58" w14:textId="77777777" w:rsidR="00632A7E" w:rsidRPr="00261B79" w:rsidRDefault="00632A7E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Matematika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300.000,00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dan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Kesenian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Persediaan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/Bahan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untuk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kegiatan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kantor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ada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 wilayah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Sukoharjo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367604D6" w14:textId="77777777" w:rsidR="00632A7E" w:rsidRPr="00261B79" w:rsidRDefault="00B6099E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 IPA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Menengah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807.000,00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dan 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Studi IPA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Menengah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Perlengkapan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Dinas pada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Menengah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68A4486D" w14:textId="77777777" w:rsidR="00AA53EA" w:rsidRPr="00261B79" w:rsidRDefault="009047C4" w:rsidP="00410EF5">
      <w:pPr>
        <w:pStyle w:val="ListParagraph"/>
        <w:numPr>
          <w:ilvl w:val="0"/>
          <w:numId w:val="58"/>
        </w:numPr>
        <w:tabs>
          <w:tab w:val="left" w:pos="2552"/>
        </w:tabs>
        <w:spacing w:after="0" w:line="360" w:lineRule="auto"/>
        <w:ind w:left="2880" w:hanging="18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Praktek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Sekolah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Studi :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B6099E" w:rsidRPr="00261B79">
        <w:rPr>
          <w:rFonts w:ascii="Arial" w:eastAsia="Times New Roman" w:hAnsi="Arial"/>
          <w:color w:val="000000" w:themeColor="text1"/>
          <w:sz w:val="24"/>
          <w:szCs w:val="24"/>
        </w:rPr>
        <w:t>134.399.495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5908"/>
      </w:tblGrid>
      <w:tr w:rsidR="00261B79" w:rsidRPr="00261B79" w14:paraId="4B1E5122" w14:textId="77777777">
        <w:tc>
          <w:tcPr>
            <w:tcW w:w="420" w:type="dxa"/>
          </w:tcPr>
          <w:p w14:paraId="017B70C4" w14:textId="77777777" w:rsidR="00AA53EA" w:rsidRPr="00261B79" w:rsidRDefault="009047C4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7A1C9A5" w14:textId="77777777" w:rsidR="00AA53EA" w:rsidRPr="00261B79" w:rsidRDefault="00AA53E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4C1B2DC" w14:textId="77777777" w:rsidR="00AA53EA" w:rsidRPr="00261B79" w:rsidRDefault="00AA53E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5F760EF" w14:textId="77777777" w:rsidR="00AA53EA" w:rsidRPr="00261B79" w:rsidRDefault="00AA53E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4EA7CF" w14:textId="77777777" w:rsidR="00FD00A2" w:rsidRPr="00261B79" w:rsidRDefault="00FD00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A889B20" w14:textId="77777777" w:rsidR="00AA53EA" w:rsidRPr="00261B79" w:rsidRDefault="009047C4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5B3D5D2" w14:textId="77777777" w:rsidR="00FD00A2" w:rsidRPr="00261B79" w:rsidRDefault="00FD00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F1E9FCC" w14:textId="77777777" w:rsidR="00FD00A2" w:rsidRPr="00261B79" w:rsidRDefault="00FD00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E52C06" w14:textId="77777777" w:rsidR="00FD00A2" w:rsidRPr="00261B79" w:rsidRDefault="00FD00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6D6D6FE" w14:textId="77777777" w:rsidR="00FD00A2" w:rsidRPr="00261B79" w:rsidRDefault="00FD00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118" w:type="dxa"/>
          </w:tcPr>
          <w:p w14:paraId="3B02AEEE" w14:textId="77777777" w:rsidR="00AA53EA" w:rsidRPr="00261B79" w:rsidRDefault="009047C4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</w:t>
            </w:r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fi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0A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Persediaan</w:t>
            </w:r>
            <w:proofErr w:type="spellEnd"/>
          </w:p>
          <w:p w14:paraId="70FDC670" w14:textId="77777777" w:rsidR="00AA53EA" w:rsidRPr="00261B79" w:rsidRDefault="00FD00A2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="009047C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047C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9047C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3.200.000</w:t>
            </w:r>
            <w:r w:rsidR="009047C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52B298B1" w14:textId="77777777" w:rsidR="00FD00A2" w:rsidRPr="00261B79" w:rsidRDefault="00FD00A2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Persediaan</w:t>
            </w:r>
            <w:proofErr w:type="spellEnd"/>
          </w:p>
          <w:p w14:paraId="2898AE9F" w14:textId="77777777" w:rsidR="00FD00A2" w:rsidRPr="00261B79" w:rsidRDefault="00FD00A2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350.000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46FC7F5" w14:textId="77777777" w:rsidR="00FD00A2" w:rsidRPr="00261B79" w:rsidRDefault="00FD00A2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Studi :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Persediaan</w:t>
            </w:r>
            <w:proofErr w:type="spellEnd"/>
          </w:p>
          <w:p w14:paraId="6E578A47" w14:textId="77777777" w:rsidR="00AA53EA" w:rsidRDefault="00FD00A2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Perlengkapan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130.849.495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4F56AC56" w14:textId="12F57A0A" w:rsidR="00455687" w:rsidRPr="00261B79" w:rsidRDefault="00455687" w:rsidP="00FD00A2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651B62C9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Fisika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Nuklir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Elektronika</w:t>
      </w:r>
      <w:proofErr w:type="spellEnd"/>
    </w:p>
    <w:p w14:paraId="66A9A643" w14:textId="74F94755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Fisika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Nuklir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Elektronika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D729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460.996.759.,00</w:t>
      </w:r>
    </w:p>
    <w:p w14:paraId="1A327281" w14:textId="77777777" w:rsidR="001F12DE" w:rsidRPr="00261B79" w:rsidRDefault="001F12DE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850"/>
        <w:gridCol w:w="550"/>
        <w:gridCol w:w="870"/>
        <w:gridCol w:w="776"/>
        <w:gridCol w:w="357"/>
        <w:gridCol w:w="1717"/>
      </w:tblGrid>
      <w:tr w:rsidR="00261B79" w:rsidRPr="00261B79" w14:paraId="1BFF87BD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521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694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1E6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9CE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2B7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C71D243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7108A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3E6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893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67B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863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D90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573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0DD86997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27F5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Fisika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Nukir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Elektronika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5D71F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460.996.759,00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A7025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CF18B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B3184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794DC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71CC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460.996.759,00</w:t>
            </w:r>
          </w:p>
        </w:tc>
      </w:tr>
    </w:tbl>
    <w:p w14:paraId="176FA5B9" w14:textId="77777777" w:rsidR="001F12DE" w:rsidRDefault="001F12DE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</w:rPr>
      </w:pPr>
    </w:p>
    <w:p w14:paraId="42578E76" w14:textId="1C5F84A0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202</w:t>
      </w:r>
      <w:r w:rsidR="00C1389D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Fisika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Nuklir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Elektronika</w:t>
      </w:r>
      <w:proofErr w:type="spellEnd"/>
    </w:p>
    <w:p w14:paraId="2AB04664" w14:textId="7A388AB5" w:rsidR="00455687" w:rsidRDefault="0045568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</w:rPr>
      </w:pPr>
    </w:p>
    <w:p w14:paraId="662E4759" w14:textId="18741C71" w:rsidR="006F6869" w:rsidRDefault="006F6869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</w:rPr>
      </w:pPr>
    </w:p>
    <w:p w14:paraId="3973DF3C" w14:textId="2D47E5E0" w:rsidR="006F6869" w:rsidRDefault="006F6869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</w:rPr>
      </w:pPr>
    </w:p>
    <w:p w14:paraId="3A4A9D7D" w14:textId="77777777" w:rsidR="006F6869" w:rsidRPr="00261B79" w:rsidRDefault="006F6869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</w:rPr>
      </w:pPr>
    </w:p>
    <w:p w14:paraId="34011F15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Radiasi/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Lingkungan</w:t>
      </w:r>
      <w:proofErr w:type="spellEnd"/>
    </w:p>
    <w:p w14:paraId="2A1236C8" w14:textId="31357B81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Radiasi/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Lingkungan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3.000.000,00</w:t>
      </w:r>
    </w:p>
    <w:p w14:paraId="6BCFE0C6" w14:textId="77777777" w:rsidR="001F12DE" w:rsidRPr="00261B79" w:rsidRDefault="001F12DE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850"/>
        <w:gridCol w:w="550"/>
        <w:gridCol w:w="870"/>
        <w:gridCol w:w="776"/>
        <w:gridCol w:w="357"/>
        <w:gridCol w:w="1717"/>
      </w:tblGrid>
      <w:tr w:rsidR="00261B79" w:rsidRPr="00261B79" w14:paraId="454FEDDE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5B7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CE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85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9D1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D8B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D60646F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5493F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C96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C1389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F1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391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493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08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1E81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1389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2A1C5A75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E01F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Proteksi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Radiasi/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Proteksi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7F16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3.000.000,00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41AA3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EB77C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1C279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6E7F29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349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3.000.000,00</w:t>
            </w:r>
          </w:p>
        </w:tc>
      </w:tr>
    </w:tbl>
    <w:p w14:paraId="2273D733" w14:textId="77777777" w:rsidR="006F6869" w:rsidRDefault="006F6869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</w:rPr>
      </w:pPr>
    </w:p>
    <w:p w14:paraId="1CC6F1CE" w14:textId="5B889974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202</w:t>
      </w:r>
      <w:r w:rsidR="00C1389D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Radiasi/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Lingkungan</w:t>
      </w:r>
      <w:proofErr w:type="spellEnd"/>
    </w:p>
    <w:p w14:paraId="7576B4E8" w14:textId="77777777" w:rsidR="00455687" w:rsidRPr="00261B79" w:rsidRDefault="0045568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17372143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left="2640" w:hanging="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Radiation Application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And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Non Destructive Testing Laboratory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</w:p>
    <w:p w14:paraId="3903CE5F" w14:textId="77777777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Radiation Application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And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Non Destructive Testing Laboratory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3.705.159,00</w:t>
      </w:r>
    </w:p>
    <w:p w14:paraId="6210F3D8" w14:textId="77777777" w:rsidR="00AA53EA" w:rsidRPr="00261B79" w:rsidRDefault="00AA53EA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850"/>
        <w:gridCol w:w="550"/>
        <w:gridCol w:w="870"/>
        <w:gridCol w:w="776"/>
        <w:gridCol w:w="357"/>
        <w:gridCol w:w="1717"/>
      </w:tblGrid>
      <w:tr w:rsidR="00261B79" w:rsidRPr="00261B79" w14:paraId="188833A7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7D6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EE9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D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9B1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0D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F104ECE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24E1B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3B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930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9C8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AB7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B0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6AFB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510AA44C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5AD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Radiation Application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And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Non Destructive Testing Laboratory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Lainnya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E4CF7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3.705.159,00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B87E2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8AF0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ECB9F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6822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FC5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3.705.159,00</w:t>
            </w:r>
          </w:p>
        </w:tc>
      </w:tr>
    </w:tbl>
    <w:p w14:paraId="094A78CC" w14:textId="77777777" w:rsidR="001F12DE" w:rsidRDefault="001F12DE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4DE515" w14:textId="20EEEEC3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Radiation Application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And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Non Destructive Testing Laboratory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</w:p>
    <w:p w14:paraId="394A6A02" w14:textId="77777777" w:rsidR="00455687" w:rsidRPr="00261B79" w:rsidRDefault="0045568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675A1890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left="2640" w:hanging="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Lingkungan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Hidup </w:t>
      </w:r>
    </w:p>
    <w:p w14:paraId="066D4686" w14:textId="77777777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Lingkungan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Hidup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57.901.822,77</w:t>
      </w:r>
    </w:p>
    <w:p w14:paraId="29373FF9" w14:textId="77777777" w:rsidR="00AA53EA" w:rsidRPr="00261B79" w:rsidRDefault="00AA53EA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850"/>
        <w:gridCol w:w="550"/>
        <w:gridCol w:w="870"/>
        <w:gridCol w:w="776"/>
        <w:gridCol w:w="357"/>
        <w:gridCol w:w="1717"/>
      </w:tblGrid>
      <w:tr w:rsidR="00261B79" w:rsidRPr="00261B79" w14:paraId="0CA3E635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FD4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C9F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94F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D2B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B4E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8BF9262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3274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356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C1389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276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623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3EE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437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B14F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1389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77DA999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86D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Lingkungan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Hidup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53D7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57.901.822,77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33FF7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9C2B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0CEF6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0885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2456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57.901.822,77</w:t>
            </w:r>
          </w:p>
        </w:tc>
      </w:tr>
    </w:tbl>
    <w:p w14:paraId="35C4A2AC" w14:textId="77777777" w:rsidR="001F12DE" w:rsidRDefault="001F12DE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AE00875" w14:textId="0908E84E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138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Lingkungan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Hidup</w:t>
      </w:r>
    </w:p>
    <w:p w14:paraId="623FCB3D" w14:textId="77777777" w:rsidR="00455687" w:rsidRPr="00261B79" w:rsidRDefault="0045568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0FB13AFC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left="2640" w:hanging="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Hydrodinamica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</w:p>
    <w:p w14:paraId="1D309E28" w14:textId="53A16C03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Hydrodinamica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85B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585B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22.889.621,00</w:t>
      </w:r>
    </w:p>
    <w:p w14:paraId="6D301861" w14:textId="77777777" w:rsidR="00AA53EA" w:rsidRPr="00261B79" w:rsidRDefault="00AA53EA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850"/>
        <w:gridCol w:w="550"/>
        <w:gridCol w:w="870"/>
        <w:gridCol w:w="776"/>
        <w:gridCol w:w="357"/>
        <w:gridCol w:w="1717"/>
      </w:tblGrid>
      <w:tr w:rsidR="00261B79" w:rsidRPr="00261B79" w14:paraId="681C7873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35C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F1F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B48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51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45A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5220113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5D0FC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1B0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585B66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05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EF6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B4D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141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9A59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585B66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21D1064C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03C0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Hydrodinamica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CD26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22.889.621,00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0008D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1D9D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FFFC7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43EE0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D917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22.889.621,00</w:t>
            </w:r>
          </w:p>
        </w:tc>
      </w:tr>
    </w:tbl>
    <w:p w14:paraId="605EA0A4" w14:textId="77777777" w:rsidR="001F12DE" w:rsidRDefault="001F12DE" w:rsidP="00585B66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AEB5B43" w14:textId="5350DDED" w:rsidR="00AA53EA" w:rsidRDefault="009047C4" w:rsidP="00585B66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585B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Hydrodinamica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67B93A69" w14:textId="77777777" w:rsidR="00455687" w:rsidRPr="00261B79" w:rsidRDefault="00455687" w:rsidP="00585B66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62190862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left="2640" w:hanging="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Standarisasi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Kalibrasi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Instrumentasi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  </w:t>
      </w:r>
    </w:p>
    <w:p w14:paraId="756378EE" w14:textId="77777777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Standarisasi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Kalibrasi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Instrumentasi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585B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585B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7.800.000,00</w:t>
      </w:r>
    </w:p>
    <w:p w14:paraId="042340CB" w14:textId="77777777" w:rsidR="00AA53EA" w:rsidRPr="00261B79" w:rsidRDefault="00AA53EA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850"/>
        <w:gridCol w:w="550"/>
        <w:gridCol w:w="557"/>
        <w:gridCol w:w="630"/>
        <w:gridCol w:w="450"/>
        <w:gridCol w:w="2083"/>
      </w:tblGrid>
      <w:tr w:rsidR="00261B79" w:rsidRPr="00261B79" w14:paraId="5F866CCC" w14:textId="77777777" w:rsidTr="005420C8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68D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CE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57A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B9A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AA7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0191E646" w14:textId="77777777" w:rsidTr="005420C8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8B89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0A3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585B66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A56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E85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F50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EA3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E814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585B66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73031F0E" w14:textId="77777777" w:rsidTr="005420C8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B35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Standarisasi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Kalibrasi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Instrumentasi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CEFD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7.800.000,00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B1154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4C31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E3CA0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8A12A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655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7.800.000,00</w:t>
            </w:r>
          </w:p>
        </w:tc>
      </w:tr>
    </w:tbl>
    <w:p w14:paraId="6F5A107E" w14:textId="77777777" w:rsidR="001F12DE" w:rsidRDefault="001F12DE" w:rsidP="00D3433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CB56BE" w14:textId="2945A1B9" w:rsidR="007176FD" w:rsidRDefault="009047C4" w:rsidP="00D3433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585B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Laboratorium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Standarisasi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Kalibrasi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Instrumentasi</w:t>
      </w:r>
      <w:proofErr w:type="spellEnd"/>
      <w:r w:rsidR="00D34337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2D658D02" w14:textId="77777777" w:rsidR="00455687" w:rsidRPr="00261B79" w:rsidRDefault="00455687" w:rsidP="00D3433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68CB9E33" w14:textId="77777777" w:rsidR="00D34337" w:rsidRPr="00261B79" w:rsidRDefault="00D34337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Unit</w:t>
      </w:r>
    </w:p>
    <w:p w14:paraId="6680E8EF" w14:textId="77777777" w:rsidR="00D34337" w:rsidRPr="00261B79" w:rsidRDefault="00D34337" w:rsidP="00A6280D">
      <w:pPr>
        <w:spacing w:after="0" w:line="240" w:lineRule="auto"/>
        <w:ind w:left="2700"/>
        <w:jc w:val="both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Unit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dan 2022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Rp.</w:t>
      </w:r>
      <w:r w:rsidRPr="00261B79">
        <w:rPr>
          <w:color w:val="000000" w:themeColor="text1"/>
          <w:sz w:val="24"/>
          <w:szCs w:val="24"/>
        </w:rPr>
        <w:t xml:space="preserve"> </w:t>
      </w:r>
      <w:r w:rsidR="00EA420C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71.317.893.311,13</w:t>
      </w:r>
      <w:r w:rsidR="00A6280D" w:rsidRPr="00261B79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A6280D" w:rsidRPr="00261B79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</w:rPr>
        <w:t xml:space="preserve"> </w:t>
      </w:r>
      <w:r w:rsidR="00EA420C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64.509.507.710,13</w:t>
      </w:r>
      <w:r w:rsidR="00A6280D" w:rsidRPr="00261B79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</w:rPr>
        <w:t xml:space="preserve"> </w:t>
      </w:r>
    </w:p>
    <w:p w14:paraId="7A7513EE" w14:textId="77777777" w:rsidR="00D34337" w:rsidRPr="00261B79" w:rsidRDefault="00D34337" w:rsidP="00D34337">
      <w:pPr>
        <w:spacing w:after="0" w:line="360" w:lineRule="auto"/>
        <w:ind w:left="2552" w:firstLine="11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tbl>
      <w:tblPr>
        <w:tblpPr w:leftFromText="180" w:rightFromText="180" w:vertAnchor="text" w:horzAnchor="page" w:tblpX="1929" w:tblpY="-73"/>
        <w:tblW w:w="9535" w:type="dxa"/>
        <w:tblLayout w:type="fixed"/>
        <w:tblLook w:val="04A0" w:firstRow="1" w:lastRow="0" w:firstColumn="1" w:lastColumn="0" w:noHBand="0" w:noVBand="1"/>
      </w:tblPr>
      <w:tblGrid>
        <w:gridCol w:w="1062"/>
        <w:gridCol w:w="1740"/>
        <w:gridCol w:w="1513"/>
        <w:gridCol w:w="1620"/>
        <w:gridCol w:w="1440"/>
        <w:gridCol w:w="360"/>
        <w:gridCol w:w="1800"/>
      </w:tblGrid>
      <w:tr w:rsidR="00261B79" w:rsidRPr="00261B79" w14:paraId="278C8842" w14:textId="77777777" w:rsidTr="005420C8">
        <w:trPr>
          <w:trHeight w:val="315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7C01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3DF4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Awal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A2C4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Koreksi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0D0D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Mutasi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6904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Akhir</w:t>
            </w:r>
          </w:p>
        </w:tc>
      </w:tr>
      <w:tr w:rsidR="00261B79" w:rsidRPr="00261B79" w14:paraId="1760BADC" w14:textId="77777777" w:rsidTr="005420C8">
        <w:trPr>
          <w:trHeight w:val="31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42298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FA29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A6280D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C1AC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C7F7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1876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3684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4303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  <w:t>2</w:t>
            </w:r>
            <w:r w:rsidR="00A6280D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261B79" w:rsidRPr="00261B79" w14:paraId="1E734E36" w14:textId="77777777" w:rsidTr="005420C8">
        <w:trPr>
          <w:trHeight w:val="764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4B8E" w14:textId="77777777" w:rsidR="00D34337" w:rsidRPr="00261B79" w:rsidRDefault="00D34337" w:rsidP="005420C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Komputer</w:t>
            </w: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Unit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88B49" w14:textId="77777777" w:rsidR="00D34337" w:rsidRPr="00261B79" w:rsidRDefault="00EA420C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64.509.507.710,13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43D60" w14:textId="77777777" w:rsidR="00A6280D" w:rsidRPr="00261B79" w:rsidRDefault="00A6280D" w:rsidP="005420C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 xml:space="preserve">                      </w:t>
            </w:r>
            <w:r w:rsidR="006F1FED"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>6.772.419.821,00</w:t>
            </w:r>
            <w:r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93334C9" w14:textId="77777777" w:rsidR="00D34337" w:rsidRPr="00261B79" w:rsidRDefault="00D3433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CE39A" w14:textId="77777777" w:rsidR="005420C8" w:rsidRPr="00261B79" w:rsidRDefault="005420C8" w:rsidP="005420C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 xml:space="preserve">                      </w:t>
            </w:r>
            <w:r w:rsidR="006F1FED"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>7.794.452.355,00</w:t>
            </w:r>
            <w:r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E34756A" w14:textId="77777777" w:rsidR="00D34337" w:rsidRPr="00261B79" w:rsidRDefault="00D3433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967FB" w14:textId="77777777" w:rsidR="005420C8" w:rsidRPr="00261B79" w:rsidRDefault="005420C8" w:rsidP="005420C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 xml:space="preserve">                        </w:t>
            </w:r>
            <w:r w:rsidR="006F1FED"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>7.830.418.135,00</w:t>
            </w:r>
            <w:r w:rsidRPr="00261B79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B66E76B" w14:textId="77777777" w:rsidR="00D34337" w:rsidRPr="00261B79" w:rsidRDefault="00D3433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8C89D" w14:textId="77777777" w:rsidR="00D34337" w:rsidRPr="00261B79" w:rsidRDefault="005420C8" w:rsidP="005420C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1995" w14:textId="77777777" w:rsidR="00D34337" w:rsidRPr="00261B79" w:rsidRDefault="00A6280D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86.652.717.437,47</w:t>
            </w:r>
          </w:p>
        </w:tc>
      </w:tr>
    </w:tbl>
    <w:p w14:paraId="488C225E" w14:textId="77777777" w:rsidR="00D34337" w:rsidRPr="00261B79" w:rsidRDefault="00D34337" w:rsidP="00D34337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772645DF" w14:textId="77777777" w:rsidR="006F6869" w:rsidRDefault="006F6869" w:rsidP="00D34337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0F4531" w14:textId="5113941F" w:rsidR="00D34337" w:rsidRPr="00261B79" w:rsidRDefault="00D34337" w:rsidP="00D34337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3BDE48DC" w14:textId="77777777" w:rsidR="00D34337" w:rsidRPr="00261B79" w:rsidRDefault="00D34337" w:rsidP="00410EF5">
      <w:pPr>
        <w:pStyle w:val="ListParagraph"/>
        <w:numPr>
          <w:ilvl w:val="0"/>
          <w:numId w:val="37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 :</w:t>
      </w:r>
      <w:proofErr w:type="gramEnd"/>
    </w:p>
    <w:p w14:paraId="599DF484" w14:textId="77777777" w:rsidR="00D34337" w:rsidRPr="00261B79" w:rsidRDefault="00D34337" w:rsidP="005420C8">
      <w:pPr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6F1FED" w:rsidRPr="00261B79">
        <w:rPr>
          <w:rFonts w:ascii="Arial Narrow" w:hAnsi="Arial Narrow" w:cs="Calibri"/>
          <w:bCs/>
          <w:color w:val="000000" w:themeColor="text1"/>
          <w:sz w:val="24"/>
          <w:szCs w:val="24"/>
        </w:rPr>
        <w:t>6.772.419.821</w:t>
      </w:r>
      <w:r w:rsidR="005420C8" w:rsidRPr="00261B79">
        <w:rPr>
          <w:rFonts w:ascii="Arial Narrow" w:hAnsi="Arial Narrow" w:cs="Calibri"/>
          <w:bCs/>
          <w:color w:val="000000" w:themeColor="text1"/>
          <w:sz w:val="24"/>
          <w:szCs w:val="24"/>
        </w:rPr>
        <w:t>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BBA4891" w14:textId="77777777" w:rsidR="00D34337" w:rsidRPr="00261B79" w:rsidRDefault="00D34337" w:rsidP="00410EF5">
      <w:pPr>
        <w:pStyle w:val="ListParagraph"/>
        <w:numPr>
          <w:ilvl w:val="0"/>
          <w:numId w:val="59"/>
        </w:numPr>
        <w:spacing w:after="0" w:line="240" w:lineRule="auto"/>
        <w:ind w:left="2610" w:hanging="270"/>
        <w:jc w:val="both"/>
        <w:outlineLvl w:val="0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</w:t>
      </w:r>
      <w:r w:rsidR="005420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5420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5420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="005420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="005420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5420C8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  </w:t>
      </w:r>
      <w:r w:rsidR="005420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6.753.429.821,00</w:t>
      </w:r>
      <w:r w:rsidR="005420C8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5908"/>
      </w:tblGrid>
      <w:tr w:rsidR="00261B79" w:rsidRPr="00261B79" w14:paraId="725B25C8" w14:textId="77777777" w:rsidTr="00216B46">
        <w:tc>
          <w:tcPr>
            <w:tcW w:w="414" w:type="dxa"/>
          </w:tcPr>
          <w:p w14:paraId="547EA9A2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A3E863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BAFC81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19B1715" w14:textId="77777777" w:rsidR="0028326D" w:rsidRPr="00261B79" w:rsidRDefault="0028326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5D1517A" w14:textId="6D37AD41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A2F8EC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858A3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14279C" w14:textId="77777777" w:rsidR="0028326D" w:rsidRPr="00261B79" w:rsidRDefault="0028326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B407E6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43D795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5644B6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3AE9279" w14:textId="77777777" w:rsidR="0028326D" w:rsidRPr="00261B79" w:rsidRDefault="0028326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2EE84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792753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8A69A8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A8278E5" w14:textId="77777777" w:rsidR="0028326D" w:rsidRPr="00261B79" w:rsidRDefault="0028326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A64B2D9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42DF78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27D3DC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B79EF5" w14:textId="77777777" w:rsidR="0028326D" w:rsidRPr="00261B79" w:rsidRDefault="0028326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45A088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D05EF9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7C672A9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329BDAD" w14:textId="77777777" w:rsidR="0028326D" w:rsidRPr="00261B79" w:rsidRDefault="0028326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35E482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301C8E5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684C7C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EF17EF9" w14:textId="77777777" w:rsidR="007C751D" w:rsidRPr="00261B79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1A11A8E" w14:textId="77777777" w:rsidR="007C751D" w:rsidRPr="00261B79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C849C6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6717EC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B18695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28DDD0F" w14:textId="12536956" w:rsidR="007C751D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4FCBC52" w14:textId="77777777" w:rsidR="006F6869" w:rsidRPr="00261B79" w:rsidRDefault="006F686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76679F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161D9B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1E9109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52DB6DD" w14:textId="77777777" w:rsidR="007C751D" w:rsidRPr="00261B79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5CCFF7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472825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FFA10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4D10CFD" w14:textId="77777777" w:rsidR="007C751D" w:rsidRPr="00261B79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2EC2D64" w14:textId="77777777" w:rsidR="007C751D" w:rsidRPr="00261B79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AFC629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F5F492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585E7C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D1AC219" w14:textId="77777777" w:rsidR="007C751D" w:rsidRPr="00261B79" w:rsidRDefault="007C751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695010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D54B85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62FC84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22419C0" w14:textId="77777777" w:rsidR="00024D5A" w:rsidRPr="00261B79" w:rsidRDefault="00024D5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FCA44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03632B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44A64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AB6E59" w14:textId="77777777" w:rsidR="00024D5A" w:rsidRPr="00261B79" w:rsidRDefault="00024D5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B518A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380CEE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F8F8D1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24F5F7" w14:textId="77777777" w:rsidR="00024D5A" w:rsidRPr="00261B79" w:rsidRDefault="00024D5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FCBE3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819909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CC66BE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78E4CEE" w14:textId="77777777" w:rsidR="00024D5A" w:rsidRPr="00261B79" w:rsidRDefault="00024D5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2A325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2DABC7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7D71F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38A85F9" w14:textId="77777777" w:rsidR="00B5262A" w:rsidRPr="00261B79" w:rsidRDefault="00B5262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42687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2AF64B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DB8A4F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F9E6131" w14:textId="0ED1527C" w:rsidR="00B5262A" w:rsidRDefault="00B5262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F561779" w14:textId="77777777" w:rsidR="006F6869" w:rsidRPr="00261B79" w:rsidRDefault="006F686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A03623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EDB30B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9E8D5CA" w14:textId="77777777" w:rsidR="00B5262A" w:rsidRPr="00261B79" w:rsidRDefault="00B5262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45E8325" w14:textId="77777777" w:rsidR="00B5262A" w:rsidRPr="00261B79" w:rsidRDefault="00B5262A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CF2705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BCD7C9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532BBB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579700" w14:textId="77777777" w:rsidR="007436EB" w:rsidRPr="00261B79" w:rsidRDefault="007436E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488DB9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F71F14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4259C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97A31F5" w14:textId="77777777" w:rsidR="007436EB" w:rsidRPr="00261B79" w:rsidRDefault="007436E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FDB4CC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B1C96A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CB648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FDD2254" w14:textId="77777777" w:rsidR="007436EB" w:rsidRPr="00261B79" w:rsidRDefault="007436E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7AD7B2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0B17FB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47D3DD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3BB0B79" w14:textId="77777777" w:rsidR="007436EB" w:rsidRPr="00261B79" w:rsidRDefault="007436E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9B3EB2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651E0C9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2944C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406440" w14:textId="77777777" w:rsidR="007436EB" w:rsidRPr="00261B79" w:rsidRDefault="007436E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52E2E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3D7E18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BF4E76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5EBDC0" w14:textId="77777777" w:rsidR="007436EB" w:rsidRPr="00261B79" w:rsidRDefault="007436E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6A24C56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B57540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040B4F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D6B48B1" w14:textId="77777777" w:rsidR="0021629B" w:rsidRPr="00261B79" w:rsidRDefault="0021629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0831E1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12756B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3680F2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FDB549" w14:textId="77777777" w:rsidR="0021629B" w:rsidRPr="00261B79" w:rsidRDefault="0021629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2069A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1481944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A22C14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5ED927" w14:textId="77777777" w:rsidR="0021629B" w:rsidRPr="00261B79" w:rsidRDefault="0021629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BBD84C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09AED4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28D9EB9" w14:textId="77777777" w:rsidR="0021629B" w:rsidRPr="00261B79" w:rsidRDefault="0021629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E0F088E" w14:textId="77777777" w:rsidR="0021629B" w:rsidRPr="00261B79" w:rsidRDefault="0021629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1C8184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45792A9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A252C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44F9AE1" w14:textId="77777777" w:rsidR="00951D0B" w:rsidRPr="00261B79" w:rsidRDefault="00951D0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CF56EBE" w14:textId="77777777" w:rsidR="00951D0B" w:rsidRPr="00261B79" w:rsidRDefault="00951D0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EA67A6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3B2227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3E15532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68E45D1" w14:textId="77777777" w:rsidR="00951D0B" w:rsidRPr="00261B79" w:rsidRDefault="00951D0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B1936E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15CC6F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F49B34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701B9E" w14:textId="77777777" w:rsidR="00951D0B" w:rsidRPr="00261B79" w:rsidRDefault="00951D0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CE03365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0208FF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3FF49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97E482" w14:textId="77777777" w:rsidR="00951D0B" w:rsidRPr="00261B79" w:rsidRDefault="00951D0B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A260EE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1170FF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CCCFC6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EFAFA2A" w14:textId="77777777" w:rsidR="006544CD" w:rsidRPr="00261B79" w:rsidRDefault="006544C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D5C10C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FFD3F8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7BA4B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F6BE06C" w14:textId="77777777" w:rsidR="006544CD" w:rsidRPr="00261B79" w:rsidRDefault="006544C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88D492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F3C46A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6FDE6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B2AA99" w14:textId="74CF27D0" w:rsidR="006544CD" w:rsidRDefault="006544C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A3752DE" w14:textId="77777777" w:rsidR="006F6869" w:rsidRPr="00261B79" w:rsidRDefault="006F686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D475905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752ED97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58F94E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D60E7CB" w14:textId="77777777" w:rsidR="006544CD" w:rsidRPr="00261B79" w:rsidRDefault="006544CD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A95B5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123127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885FF5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FD61617" w14:textId="77777777" w:rsidR="00687074" w:rsidRPr="00261B79" w:rsidRDefault="0068707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31A534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3F9023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2D5C4E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DEFBE1C" w14:textId="77777777" w:rsidR="00687074" w:rsidRPr="00261B79" w:rsidRDefault="0068707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5D4376" w14:textId="5F080F15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1F1F97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AFCC80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E91FD3F" w14:textId="77777777" w:rsidR="00687074" w:rsidRPr="00261B79" w:rsidRDefault="0068707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1AD31C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C5B7B9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A1BAC2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38668F7" w14:textId="77777777" w:rsidR="00687074" w:rsidRPr="00261B79" w:rsidRDefault="0068707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4BAA4A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74AB165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8441A9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7D7E5A8" w14:textId="77777777" w:rsidR="002D16F4" w:rsidRPr="00261B79" w:rsidRDefault="002D16F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092422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60005F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9F1B8F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5276BC" w14:textId="77777777" w:rsidR="002D16F4" w:rsidRPr="00261B79" w:rsidRDefault="002D16F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BA1E64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D0D40A2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075822F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7101E51" w14:textId="77777777" w:rsidR="002D16F4" w:rsidRPr="00261B79" w:rsidRDefault="002D16F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067C9B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8B2457A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A20248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26F6CA" w14:textId="77777777" w:rsidR="002D16F4" w:rsidRPr="00261B79" w:rsidRDefault="002D16F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D65464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4702BDD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E4F8538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BB67734" w14:textId="77777777" w:rsidR="002D16F4" w:rsidRPr="00261B79" w:rsidRDefault="002D16F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207F92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6ED4EE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8F93E6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CDABAC5" w14:textId="77777777" w:rsidR="00F20AD9" w:rsidRPr="00261B79" w:rsidRDefault="00F20AD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E3C05DC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FB9B127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CDCBC1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F0E99DC" w14:textId="77777777" w:rsidR="00F20AD9" w:rsidRPr="00261B79" w:rsidRDefault="00F20AD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31523B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52C7BF3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9BDCF0" w14:textId="7777777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90F4C1" w14:textId="77777777" w:rsidR="001F12DE" w:rsidRDefault="001F12DE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477BDDB" w14:textId="1345DF37" w:rsidR="00D34337" w:rsidRPr="00261B79" w:rsidRDefault="00D34337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0BB25CB" w14:textId="77777777" w:rsidR="00F20AD9" w:rsidRPr="00261B79" w:rsidRDefault="00F20AD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B838572" w14:textId="77777777" w:rsidR="001F12DE" w:rsidRDefault="001F12DE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B3726A0" w14:textId="77777777" w:rsidR="001F12DE" w:rsidRDefault="001F12DE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A5AF2B" w14:textId="7FA36A6F" w:rsidR="00F20AD9" w:rsidRPr="00261B79" w:rsidRDefault="00F20AD9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D3DD6F9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86CB379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D2DF875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A16FA2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7444622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436D9A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2D09253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68A4AD9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26658BA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B668EA4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87B16D3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5277033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5081C50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332DCFD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154AB08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8321291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3FF3B83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9AEDB9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F9EC9F2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9B6066E" w14:textId="77777777" w:rsidR="004F3085" w:rsidRPr="00261B79" w:rsidRDefault="004F3085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72188AC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C84F8BE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44744BA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D2453C9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5AF130B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87A82B6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F5414E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2EF936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31B52AD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A3FA153" w14:textId="77777777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3EEEACA" w14:textId="4DD19D2B" w:rsidR="006134B4" w:rsidRPr="00261B79" w:rsidRDefault="006134B4" w:rsidP="005420C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08" w:type="dxa"/>
          </w:tcPr>
          <w:p w14:paraId="0FB21C0E" w14:textId="77777777" w:rsidR="00D34337" w:rsidRPr="00261B79" w:rsidRDefault="00D34337" w:rsidP="005420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</w:t>
            </w:r>
            <w:r w:rsidR="00E50F95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28326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28326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28326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11.655.000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  <w:r w:rsidR="0028326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3EEB024E" w14:textId="77777777" w:rsidR="0028326D" w:rsidRPr="00261B79" w:rsidRDefault="0028326D" w:rsidP="002832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99.626.150,00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8C42D2C" w14:textId="77777777" w:rsidR="0028326D" w:rsidRPr="00261B79" w:rsidRDefault="0028326D" w:rsidP="002832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139.478.790,00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905CBB8" w14:textId="77777777" w:rsidR="0028326D" w:rsidRPr="00261B79" w:rsidRDefault="0028326D" w:rsidP="002832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153.342.855,00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6E6550C5" w14:textId="77777777" w:rsidR="0028326D" w:rsidRPr="00261B79" w:rsidRDefault="0028326D" w:rsidP="002832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9.998.000,00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3FD88A61" w14:textId="77777777" w:rsidR="0028326D" w:rsidRPr="00261B79" w:rsidRDefault="0028326D" w:rsidP="0028326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386.940.477,00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1418BF8" w14:textId="77777777" w:rsidR="007C751D" w:rsidRPr="00261B79" w:rsidRDefault="007C751D" w:rsidP="007C751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Note Book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18.600.000,00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AA39609" w14:textId="77777777" w:rsidR="007C751D" w:rsidRPr="00261B79" w:rsidRDefault="007C751D" w:rsidP="007C751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42.998.990,00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0BFDBAA" w14:textId="77777777" w:rsidR="007C751D" w:rsidRPr="00261B79" w:rsidRDefault="007C751D" w:rsidP="007C751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Personel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341.600.298,00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B5B0777" w14:textId="57331DB8" w:rsidR="007C751D" w:rsidRPr="00261B79" w:rsidRDefault="007C751D" w:rsidP="007C751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1F12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Rp.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14.000.000,00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3E3A19B3" w14:textId="77777777" w:rsidR="007C751D" w:rsidRPr="00261B79" w:rsidRDefault="007C751D" w:rsidP="007C751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184.306.998,00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5F8CE14" w14:textId="77777777" w:rsidR="00024D5A" w:rsidRPr="00261B79" w:rsidRDefault="00024D5A" w:rsidP="00024D5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506BE3D" w14:textId="77777777" w:rsidR="00024D5A" w:rsidRPr="00261B79" w:rsidRDefault="00024D5A" w:rsidP="00024D5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12.000.000,00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EBD165C" w14:textId="77777777" w:rsidR="00024D5A" w:rsidRPr="00261B79" w:rsidRDefault="00024D5A" w:rsidP="00024D5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158.498.157,00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70F85FD" w14:textId="77777777" w:rsidR="00024D5A" w:rsidRPr="00261B79" w:rsidRDefault="00024D5A" w:rsidP="00024D5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5262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PC Unit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="00B5262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7.000.000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19940817" w14:textId="77777777" w:rsidR="00B5262A" w:rsidRPr="00261B79" w:rsidRDefault="00B5262A" w:rsidP="00B526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44.351.299,00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F071147" w14:textId="77777777" w:rsidR="00B5262A" w:rsidRPr="00261B79" w:rsidRDefault="00B5262A" w:rsidP="00B526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D2EB01A" w14:textId="77777777" w:rsidR="00B5262A" w:rsidRPr="00261B79" w:rsidRDefault="00B5262A" w:rsidP="00B526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122.564.400,00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326B114" w14:textId="77777777" w:rsidR="00B5262A" w:rsidRPr="00261B79" w:rsidRDefault="00B5262A" w:rsidP="00B5262A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36E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E645217" w14:textId="77777777" w:rsidR="007436EB" w:rsidRPr="00261B79" w:rsidRDefault="007436EB" w:rsidP="007436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9ADFFB7" w14:textId="77777777" w:rsidR="007436EB" w:rsidRPr="00261B79" w:rsidRDefault="007436EB" w:rsidP="007436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259.413.860,00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337F4A3" w14:textId="77777777" w:rsidR="007436EB" w:rsidRPr="00261B79" w:rsidRDefault="007436EB" w:rsidP="007436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80.500.000,00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14B0CCF0" w14:textId="77777777" w:rsidR="007436EB" w:rsidRPr="00261B79" w:rsidRDefault="007436EB" w:rsidP="007436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194.152.828,00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DB2BDBF" w14:textId="77777777" w:rsidR="007436EB" w:rsidRPr="00261B79" w:rsidRDefault="007436EB" w:rsidP="007436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16.700.000,00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D263FD3" w14:textId="77777777" w:rsidR="007436EB" w:rsidRPr="00261B79" w:rsidRDefault="007436EB" w:rsidP="007436E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51.480.000,00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F6B49A9" w14:textId="77777777" w:rsidR="0021629B" w:rsidRPr="00261B79" w:rsidRDefault="0021629B" w:rsidP="002162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1F5A13A" w14:textId="77777777" w:rsidR="0021629B" w:rsidRPr="00261B79" w:rsidRDefault="0021629B" w:rsidP="002162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68.596.586,00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736F6D4" w14:textId="77777777" w:rsidR="0021629B" w:rsidRPr="00261B79" w:rsidRDefault="0021629B" w:rsidP="002162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51D0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Lap Top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165.684.721,00</w:t>
            </w:r>
            <w:r w:rsidR="00951D0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62A7E4CD" w14:textId="77777777" w:rsidR="0021629B" w:rsidRPr="00261B79" w:rsidRDefault="0021629B" w:rsidP="0021629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51D0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Note Book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="00951D0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9.768.000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951D0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E0178BE" w14:textId="77777777" w:rsidR="00951D0B" w:rsidRPr="00261B79" w:rsidRDefault="00951D0B" w:rsidP="00951D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20.774.316,00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981FCEB" w14:textId="77777777" w:rsidR="00951D0B" w:rsidRPr="00261B79" w:rsidRDefault="00951D0B" w:rsidP="00951D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Note Book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15.999.984,00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AD0B2CB" w14:textId="77777777" w:rsidR="00951D0B" w:rsidRPr="00261B79" w:rsidRDefault="00951D0B" w:rsidP="00951D0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166.972.661,00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367CD1F" w14:textId="77777777" w:rsidR="006544CD" w:rsidRPr="00261B79" w:rsidRDefault="006544CD" w:rsidP="006544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85.249.999,00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034DAA7" w14:textId="77777777" w:rsidR="006544CD" w:rsidRPr="00261B79" w:rsidRDefault="006544CD" w:rsidP="006544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5.498.940,00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6B521F1" w14:textId="77777777" w:rsidR="006544CD" w:rsidRPr="00261B79" w:rsidRDefault="006544CD" w:rsidP="006544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9.000.000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DE3FC42" w14:textId="77777777" w:rsidR="006544CD" w:rsidRPr="00261B79" w:rsidRDefault="006544CD" w:rsidP="006544C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131.135.854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1E51446C" w14:textId="77777777" w:rsidR="00687074" w:rsidRPr="00261B79" w:rsidRDefault="00687074" w:rsidP="0068707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7.950.000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EBAB1E9" w14:textId="77777777" w:rsidR="00687074" w:rsidRPr="00261B79" w:rsidRDefault="00687074" w:rsidP="0068707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216.708.153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B4806D8" w14:textId="77777777" w:rsidR="00687074" w:rsidRPr="00261B79" w:rsidRDefault="00687074" w:rsidP="0068707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139.058.100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53B6616" w14:textId="77777777" w:rsidR="00687074" w:rsidRPr="00261B79" w:rsidRDefault="00687074" w:rsidP="0068707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29.000.000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2C816C2" w14:textId="77777777" w:rsidR="002D16F4" w:rsidRPr="00261B79" w:rsidRDefault="002D16F4" w:rsidP="002D16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Personal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177.764.794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11DF63C" w14:textId="77777777" w:rsidR="002D16F4" w:rsidRPr="00261B79" w:rsidRDefault="002D16F4" w:rsidP="002D16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18.000.000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757C02AF" w14:textId="77777777" w:rsidR="002D16F4" w:rsidRPr="00261B79" w:rsidRDefault="002D16F4" w:rsidP="002D16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15.649.999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317FD7D5" w14:textId="77777777" w:rsidR="002D16F4" w:rsidRPr="00261B79" w:rsidRDefault="002D16F4" w:rsidP="002D16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233.158.806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1087C6BF" w14:textId="77777777" w:rsidR="002D16F4" w:rsidRPr="00261B79" w:rsidRDefault="002D16F4" w:rsidP="002D16F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52.480.000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3E041FD" w14:textId="77777777" w:rsidR="00F20AD9" w:rsidRPr="00261B79" w:rsidRDefault="002D16F4" w:rsidP="005420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0AD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="00F20AD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0AD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20AD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Lap Top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</w:t>
            </w:r>
            <w:r w:rsidR="00F20AD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D504E05" w14:textId="77777777" w:rsidR="00F20AD9" w:rsidRPr="00261B79" w:rsidRDefault="00F20AD9" w:rsidP="00F20AD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39.300.000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CCDD7C0" w14:textId="77777777" w:rsidR="00F20AD9" w:rsidRPr="00261B79" w:rsidRDefault="00F20AD9" w:rsidP="00F20AD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7.000.000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5FDADAF5" w14:textId="77777777" w:rsidR="00F20AD9" w:rsidRPr="00261B79" w:rsidRDefault="00F20AD9" w:rsidP="00F20AD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F308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Note Book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7.000.000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A0ECCA8" w14:textId="77777777" w:rsidR="004F3085" w:rsidRPr="00261B79" w:rsidRDefault="004F3085" w:rsidP="004F308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9.990.000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54CE3933" w14:textId="77777777" w:rsidR="004F3085" w:rsidRPr="00261B79" w:rsidRDefault="004F3085" w:rsidP="004F308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413.697.116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6753026" w14:textId="77777777" w:rsidR="004F3085" w:rsidRPr="00261B79" w:rsidRDefault="004F3085" w:rsidP="004F308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Personal Computer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175.592.410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58C4D461" w14:textId="77777777" w:rsidR="004F3085" w:rsidRPr="00261B79" w:rsidRDefault="004F3085" w:rsidP="004F308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50.396.100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12147E62" w14:textId="77777777" w:rsidR="004F3085" w:rsidRPr="00261B79" w:rsidRDefault="004F3085" w:rsidP="004F308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134B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PC Unit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26.806.500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74133B8" w14:textId="77777777" w:rsidR="006134B4" w:rsidRPr="00261B79" w:rsidRDefault="006134B4" w:rsidP="006134B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Unit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105.000.000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5B69E392" w14:textId="77777777" w:rsidR="006134B4" w:rsidRPr="00261B79" w:rsidRDefault="006134B4" w:rsidP="006134B4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Unit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1.497.563.308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084C4E0E" w14:textId="614F5085" w:rsidR="001F12DE" w:rsidRPr="00261B79" w:rsidRDefault="006134B4" w:rsidP="005420C8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Personal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Rp. 364.425.372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</w:tc>
      </w:tr>
    </w:tbl>
    <w:p w14:paraId="2DC55A6D" w14:textId="77777777" w:rsidR="00216B46" w:rsidRPr="00261B79" w:rsidRDefault="00216B46" w:rsidP="00410EF5">
      <w:pPr>
        <w:pStyle w:val="ListParagraph"/>
        <w:numPr>
          <w:ilvl w:val="0"/>
          <w:numId w:val="59"/>
        </w:numPr>
        <w:spacing w:after="0" w:line="240" w:lineRule="auto"/>
        <w:ind w:hanging="5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BOSP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2023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18.990.000,00</w:t>
      </w:r>
    </w:p>
    <w:p w14:paraId="072AC950" w14:textId="77777777" w:rsidR="006F1FED" w:rsidRPr="00261B79" w:rsidRDefault="006F1FED" w:rsidP="006F1FED">
      <w:pPr>
        <w:pStyle w:val="ListParagraph"/>
        <w:spacing w:after="0" w:line="240" w:lineRule="auto"/>
        <w:ind w:left="3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79C101" w14:textId="77777777" w:rsidR="00D34337" w:rsidRPr="00261B79" w:rsidRDefault="00123631" w:rsidP="00EA420C">
      <w:pPr>
        <w:spacing w:after="0" w:line="240" w:lineRule="auto"/>
        <w:ind w:left="2700"/>
        <w:jc w:val="both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D3433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4CEE0D04" w14:textId="77777777" w:rsidR="00216B46" w:rsidRPr="00261B79" w:rsidRDefault="00216B46" w:rsidP="00410EF5">
      <w:pPr>
        <w:pStyle w:val="ListParagraph"/>
        <w:numPr>
          <w:ilvl w:val="0"/>
          <w:numId w:val="59"/>
        </w:numPr>
        <w:spacing w:after="0" w:line="240" w:lineRule="auto"/>
        <w:ind w:hanging="5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Hibah Masuk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22.400.000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5845"/>
      </w:tblGrid>
      <w:tr w:rsidR="00261B79" w:rsidRPr="00261B79" w14:paraId="695000F5" w14:textId="77777777" w:rsidTr="00EB6CC6">
        <w:tc>
          <w:tcPr>
            <w:tcW w:w="355" w:type="dxa"/>
          </w:tcPr>
          <w:p w14:paraId="6376417F" w14:textId="77777777" w:rsidR="00216B46" w:rsidRPr="00261B79" w:rsidRDefault="00216B46" w:rsidP="00EB6CC6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ABB8652" w14:textId="77777777" w:rsidR="00216B46" w:rsidRPr="00261B79" w:rsidRDefault="00216B46" w:rsidP="00EB6CC6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1CC1D2" w14:textId="77777777" w:rsidR="00216B46" w:rsidRPr="00261B79" w:rsidRDefault="00216B46" w:rsidP="00EB6CC6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45445A73" w14:textId="77777777" w:rsidR="00216B46" w:rsidRPr="00261B79" w:rsidRDefault="00216B46" w:rsidP="00EB6CC6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Komite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SMP 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 PC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10.000.000,00</w:t>
            </w:r>
          </w:p>
          <w:p w14:paraId="7CF7FA8C" w14:textId="77777777" w:rsidR="00216B46" w:rsidRDefault="00216B46" w:rsidP="00EB6CC6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Hibah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Bank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 unit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Lap Top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total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12.400.000,00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6A4EBA5A" w14:textId="3AD0F29B" w:rsidR="001F12DE" w:rsidRPr="00261B79" w:rsidRDefault="001F12DE" w:rsidP="00EB6CC6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D41B748" w14:textId="5053CFAF" w:rsidR="00D34337" w:rsidRPr="001F12DE" w:rsidRDefault="00123631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APBD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1.857.645.780,00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22.155.780,00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Unit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1.835.490.000,00</w:t>
      </w:r>
    </w:p>
    <w:p w14:paraId="3A534C1C" w14:textId="77777777" w:rsidR="001F12DE" w:rsidRPr="00261B79" w:rsidRDefault="001F12DE" w:rsidP="001F12DE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D211DCD" w14:textId="77777777" w:rsidR="00D34337" w:rsidRPr="00261B79" w:rsidRDefault="00D34337" w:rsidP="00410EF5">
      <w:pPr>
        <w:pStyle w:val="ListParagraph"/>
        <w:numPr>
          <w:ilvl w:val="0"/>
          <w:numId w:val="37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1A80F061" w14:textId="77777777" w:rsidR="00D34337" w:rsidRPr="00261B79" w:rsidRDefault="00D34337" w:rsidP="00D34337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2759D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7.794.452.355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F9287D6" w14:textId="77777777" w:rsidR="00D34337" w:rsidRPr="00261B79" w:rsidRDefault="00D6550D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1.840.454.141,00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18.990.000,00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Unit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1.821.464.141,00</w:t>
      </w:r>
    </w:p>
    <w:p w14:paraId="13720B57" w14:textId="2BDF4A70" w:rsidR="00D34337" w:rsidRPr="00455687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</w:t>
      </w:r>
      <w:r w:rsidR="00D6550D" w:rsidRPr="00261B79">
        <w:rPr>
          <w:rFonts w:ascii="Arial" w:eastAsia="Times New Roman" w:hAnsi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D6550D"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="00D6550D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</w:t>
      </w:r>
      <w:proofErr w:type="spellStart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Unit </w:t>
      </w:r>
      <w:proofErr w:type="spellStart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Bahan </w:t>
      </w:r>
      <w:proofErr w:type="spellStart"/>
      <w:r w:rsidR="00557F09"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D6550D" w:rsidRPr="00261B79">
        <w:rPr>
          <w:rFonts w:ascii="Arial" w:eastAsia="Times New Roman" w:hAnsi="Arial"/>
          <w:color w:val="000000" w:themeColor="text1"/>
          <w:sz w:val="24"/>
          <w:szCs w:val="24"/>
        </w:rPr>
        <w:t>3.625.859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303773D2" w14:textId="77777777" w:rsidR="00455687" w:rsidRPr="00261B79" w:rsidRDefault="00455687" w:rsidP="00455687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929BFFB" w14:textId="77777777" w:rsidR="00D34337" w:rsidRPr="00261B79" w:rsidRDefault="00D34337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A6D3CAE" w14:textId="4772F5AD" w:rsidR="00D34337" w:rsidRPr="00261B79" w:rsidRDefault="00D34337" w:rsidP="00D34337">
      <w:pPr>
        <w:spacing w:after="0" w:line="360" w:lineRule="auto"/>
        <w:ind w:left="2552" w:firstLine="11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C3BB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CC3BB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Rp.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15.334.824.126,34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14.161.195.866,34</w:t>
      </w:r>
    </w:p>
    <w:tbl>
      <w:tblPr>
        <w:tblpPr w:leftFromText="180" w:rightFromText="180" w:vertAnchor="text" w:horzAnchor="margin" w:tblpXSpec="center" w:tblpY="18"/>
        <w:tblW w:w="9783" w:type="dxa"/>
        <w:tblLayout w:type="fixed"/>
        <w:tblLook w:val="04A0" w:firstRow="1" w:lastRow="0" w:firstColumn="1" w:lastColumn="0" w:noHBand="0" w:noVBand="1"/>
      </w:tblPr>
      <w:tblGrid>
        <w:gridCol w:w="991"/>
        <w:gridCol w:w="1830"/>
        <w:gridCol w:w="1674"/>
        <w:gridCol w:w="1620"/>
        <w:gridCol w:w="1530"/>
        <w:gridCol w:w="339"/>
        <w:gridCol w:w="1799"/>
      </w:tblGrid>
      <w:tr w:rsidR="00261B79" w:rsidRPr="00261B79" w14:paraId="218DB607" w14:textId="77777777" w:rsidTr="00B31277">
        <w:trPr>
          <w:trHeight w:val="31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9AA2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EDE6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8179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CE89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0D7F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5087E9E7" w14:textId="77777777" w:rsidTr="00B31277">
        <w:trPr>
          <w:trHeight w:val="315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CFA31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06DD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="00B31277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16B0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45F1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E686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7075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00CE" w14:textId="77777777" w:rsidR="00D34337" w:rsidRPr="00261B79" w:rsidRDefault="00D34337" w:rsidP="005420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B31277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4B6779EB" w14:textId="77777777" w:rsidTr="00B31277">
        <w:trPr>
          <w:trHeight w:val="76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218E" w14:textId="77777777" w:rsidR="00D34337" w:rsidRPr="00261B79" w:rsidRDefault="00D34337" w:rsidP="005420C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Kompute</w:t>
            </w: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507DE" w14:textId="77777777" w:rsidR="00D34337" w:rsidRPr="00261B79" w:rsidRDefault="00B3127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14.161.195.866,34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BD432" w14:textId="77777777" w:rsidR="00D34337" w:rsidRPr="00261B79" w:rsidRDefault="00B3127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6.355.069.208,00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86872" w14:textId="77777777" w:rsidR="00D34337" w:rsidRPr="00261B79" w:rsidRDefault="00B3127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5.628.586.209,00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B8E91" w14:textId="77777777" w:rsidR="00D34337" w:rsidRPr="00261B79" w:rsidRDefault="00B3127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447.145.261,00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93082" w14:textId="77777777" w:rsidR="00D34337" w:rsidRPr="00261B79" w:rsidRDefault="00D34337" w:rsidP="005420C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D148" w14:textId="77777777" w:rsidR="00D34337" w:rsidRPr="00261B79" w:rsidRDefault="00B31277" w:rsidP="005420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15.334.824.126,34</w:t>
            </w:r>
          </w:p>
        </w:tc>
      </w:tr>
    </w:tbl>
    <w:p w14:paraId="5BBD0024" w14:textId="77777777" w:rsidR="00D34337" w:rsidRPr="00261B79" w:rsidRDefault="00D34337" w:rsidP="00D34337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7CBB41C3" w14:textId="77777777" w:rsidR="00D34337" w:rsidRPr="00261B79" w:rsidRDefault="00D34337" w:rsidP="00D34337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36D6CA21" w14:textId="77777777" w:rsidR="00D34337" w:rsidRPr="00261B79" w:rsidRDefault="00D34337" w:rsidP="00410EF5">
      <w:pPr>
        <w:pStyle w:val="ListParagraph"/>
        <w:numPr>
          <w:ilvl w:val="0"/>
          <w:numId w:val="38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 :</w:t>
      </w:r>
      <w:proofErr w:type="gramEnd"/>
    </w:p>
    <w:p w14:paraId="69152A3B" w14:textId="77777777" w:rsidR="00D34337" w:rsidRPr="00261B79" w:rsidRDefault="00D34337" w:rsidP="00D34337">
      <w:pPr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6.355.069.208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C01F5E5" w14:textId="77777777" w:rsidR="00D34337" w:rsidRPr="00261B79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Alat Kantor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Mainframe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Hard Disk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1.100.000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wilayah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="00B3127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2433194" w14:textId="77777777" w:rsidR="00D34337" w:rsidRPr="00261B79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</w:t>
      </w:r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Personal </w:t>
      </w:r>
      <w:proofErr w:type="spellStart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336.519.270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E82D4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"/>
        <w:gridCol w:w="6115"/>
      </w:tblGrid>
      <w:tr w:rsidR="00455687" w:rsidRPr="00261B79" w14:paraId="6683705B" w14:textId="77777777" w:rsidTr="00455687">
        <w:tc>
          <w:tcPr>
            <w:tcW w:w="363" w:type="dxa"/>
          </w:tcPr>
          <w:p w14:paraId="06D1B716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66982F0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D0F0A8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AD0ABD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381C6DB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4B6A35D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A5FE86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4224F6B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4D958F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6F790D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983A2FF" w14:textId="77777777" w:rsidR="007F536D" w:rsidRPr="00261B79" w:rsidRDefault="007F536D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A10B7C1" w14:textId="77777777" w:rsidR="007F536D" w:rsidRPr="00261B79" w:rsidRDefault="007F536D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662A8B" w14:textId="77777777" w:rsidR="007F536D" w:rsidRPr="00261B79" w:rsidRDefault="007F536D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7ACD03" w14:textId="77777777" w:rsidR="007F536D" w:rsidRPr="00261B79" w:rsidRDefault="007F536D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1791E5" w14:textId="77777777" w:rsidR="007F536D" w:rsidRPr="00261B79" w:rsidRDefault="007F536D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D44B6F3" w14:textId="77777777" w:rsidR="00E239CB" w:rsidRPr="00261B79" w:rsidRDefault="00E239C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2B712D" w14:textId="77777777" w:rsidR="00E239CB" w:rsidRPr="00261B79" w:rsidRDefault="00E239C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A19994" w14:textId="77777777" w:rsidR="00E239CB" w:rsidRPr="00261B79" w:rsidRDefault="00E239C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8D6829" w14:textId="77777777" w:rsidR="00E239CB" w:rsidRPr="00261B79" w:rsidRDefault="00E239C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E19282" w14:textId="77777777" w:rsidR="00E239CB" w:rsidRPr="00261B79" w:rsidRDefault="00E239C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ABE661C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56014B2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069FF1" w14:textId="2047BE53" w:rsidR="00EB6CC6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5D2CC6" w14:textId="77777777" w:rsidR="006F6869" w:rsidRPr="00261B79" w:rsidRDefault="006F6869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32D1FE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FAED743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8504F2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71BAF6D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25B793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E00471D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B4ECAB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E81A63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491FA3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4F5141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6ED2ECA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428CA49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E51043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ADA798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03301B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7597D5C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F2B0E82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D87421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7EC0D33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C336FE" w14:textId="77777777" w:rsidR="00EB6CC6" w:rsidRPr="00261B79" w:rsidRDefault="00EB6CC6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D218377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BD5A3A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3B2F6C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A3F07E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D4E0FA7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BB5981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C65698E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8F2F32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5127D5D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160175B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6CA4DF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FDDC4D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F93A63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D419539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067A75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B94B0AC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4A8BFA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0E8D954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E62762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81B976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B4BC0F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29F5D46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CA0765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8A73AD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848059" w14:textId="77777777" w:rsidR="00727E0F" w:rsidRPr="00261B79" w:rsidRDefault="00727E0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F3CC1A0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DD1B87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575BC06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BAEB93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EC457D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C329325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43B7E6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FF2DB01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C8974B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46101AB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889ECC4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4CE78D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5C0FF3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DC9D57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78CF80F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152F0B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BA796E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D17942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259C0A" w14:textId="77777777" w:rsidR="00DC3B81" w:rsidRPr="00261B79" w:rsidRDefault="00DC3B81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5DFF4EA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C38136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40C40B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ADA228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93288F0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BC1FB4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618FEED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F8AF54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A6AEC34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2F453B1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23B8E1B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C795BA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C7B3FA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0850222A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53B5C69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154DB22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678546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70AF64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B054473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41FE7A9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073BAE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288645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B3C4AE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C8D2938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73134D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FB82F29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F62EF6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74389C" w14:textId="77777777" w:rsidR="008E00CA" w:rsidRPr="00261B79" w:rsidRDefault="008E00C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7AC76B7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E530D3E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2FD74A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6334F0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1F282D3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F91B5DD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3FAB7A0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46354E2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BC4131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1D952C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FF07E72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2FB482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92C9195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D9B701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44E6BD8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8C0614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D1E11D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B60A0C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AC5981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3F2A053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FD70A9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D7DB70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D09F9C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1E87E8E8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FEDFD3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2DD8FCB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E25F66" w14:textId="77777777" w:rsidR="007446DB" w:rsidRPr="00261B79" w:rsidRDefault="007446DB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F72A13F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A0DBE2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203973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48F480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9D8B8ED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3B41A0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5175AF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1C9D40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2C9A8EB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622533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39E999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C364C7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BFE0A19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D638D3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44EC508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E9773B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8FFC89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D7CF09" w14:textId="77777777" w:rsidR="00511D3F" w:rsidRPr="00261B79" w:rsidRDefault="00511D3F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32E801C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F584F8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AFAECEB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75FD082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1CEDCAC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7F49D55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44A09D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35C32F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68D9C5F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B4A822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A2C122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0D7DFF8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4B7DEFD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CF25973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85E888D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A95D84" w14:textId="77777777" w:rsidR="00793408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6115" w:type="dxa"/>
          </w:tcPr>
          <w:p w14:paraId="7575780D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Printer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2.997.000,00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368B8887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External/Portable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Hardisk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1.150.000,00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22017BFC" w14:textId="77777777" w:rsidR="00E82D4A" w:rsidRPr="00261B79" w:rsidRDefault="00E82D4A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="007F536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7F536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F536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21.672.150,00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2DFE3D54" w14:textId="77777777" w:rsidR="007F536D" w:rsidRPr="00261B79" w:rsidRDefault="007F536D" w:rsidP="007F536D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39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External/Portable </w:t>
            </w:r>
            <w:proofErr w:type="spellStart"/>
            <w:proofErr w:type="gramStart"/>
            <w:r w:rsidR="00E239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Hardisk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</w:t>
            </w:r>
            <w:r w:rsidR="00E239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299.000,00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0D837DA2" w14:textId="77777777" w:rsidR="00E239CB" w:rsidRPr="00261B79" w:rsidRDefault="00E239CB" w:rsidP="00E239C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B6CC6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Printer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9.849.050,00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08777996" w14:textId="77777777" w:rsidR="00EB6CC6" w:rsidRPr="00261B79" w:rsidRDefault="00EB6CC6" w:rsidP="00EB6CC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Scanner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2.600.000,00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6A8018C7" w14:textId="77777777" w:rsidR="00EB6CC6" w:rsidRPr="00261B79" w:rsidRDefault="00EB6CC6" w:rsidP="00EB6CC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20.094.000,00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4F43675A" w14:textId="77777777" w:rsidR="00EB6CC6" w:rsidRPr="00261B79" w:rsidRDefault="00EB6CC6" w:rsidP="00EB6CC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67E0D876" w14:textId="77777777" w:rsidR="00EB6CC6" w:rsidRPr="00261B79" w:rsidRDefault="00EB6CC6" w:rsidP="00EB6CC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5.000.000,00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37DD0EDE" w14:textId="77777777" w:rsidR="00EB6CC6" w:rsidRPr="00261B79" w:rsidRDefault="00EB6CC6" w:rsidP="00EB6CC6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8</w:t>
            </w:r>
            <w:r w:rsidR="00727E0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000</w:t>
            </w:r>
            <w:r w:rsidR="00727E0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</w:t>
            </w:r>
            <w:r w:rsidR="00727E0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ejajar</w:t>
            </w:r>
            <w:proofErr w:type="spellEnd"/>
          </w:p>
          <w:p w14:paraId="369038FC" w14:textId="77777777" w:rsidR="00727E0F" w:rsidRPr="00261B79" w:rsidRDefault="00727E0F" w:rsidP="00727E0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55E6E952" w14:textId="77777777" w:rsidR="00727E0F" w:rsidRPr="00261B79" w:rsidRDefault="00727E0F" w:rsidP="00727E0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8.925.000,00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1691DD76" w14:textId="77777777" w:rsidR="00727E0F" w:rsidRPr="00261B79" w:rsidRDefault="00727E0F" w:rsidP="00727E0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5.357.500,00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74E9B634" w14:textId="77777777" w:rsidR="00727E0F" w:rsidRPr="00261B79" w:rsidRDefault="00727E0F" w:rsidP="00727E0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1.300.000,00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44FFEDE3" w14:textId="77777777" w:rsidR="00727E0F" w:rsidRPr="00261B79" w:rsidRDefault="00727E0F" w:rsidP="00727E0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5.000.000,00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29560731" w14:textId="77777777" w:rsidR="00727E0F" w:rsidRPr="00261B79" w:rsidRDefault="00727E0F" w:rsidP="00727E0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r w:rsidR="00DC3B8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Rumah </w:t>
            </w:r>
            <w:proofErr w:type="spellStart"/>
            <w:r w:rsidR="00DC3B8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DC3B8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5.500.000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645EA197" w14:textId="77777777" w:rsidR="00DC3B81" w:rsidRPr="00261B79" w:rsidRDefault="00DC3B81" w:rsidP="00DC3B8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1D69FFF0" w14:textId="77777777" w:rsidR="00DC3B81" w:rsidRPr="00261B79" w:rsidRDefault="00DC3B81" w:rsidP="00DC3B8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068C6B1D" w14:textId="77777777" w:rsidR="00DC3B81" w:rsidRPr="00261B79" w:rsidRDefault="00DC3B81" w:rsidP="00DC3B8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10.500.000,00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53F5F19B" w14:textId="77777777" w:rsidR="00DC3B81" w:rsidRPr="00261B79" w:rsidRDefault="00DC3B81" w:rsidP="00DC3B81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r w:rsidR="008E00CA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Alat Kantor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3.259.000,00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D429862" w14:textId="77777777" w:rsidR="008E00CA" w:rsidRPr="00261B79" w:rsidRDefault="008E00CA" w:rsidP="008E00C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8.499.495,00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EDCAF9C" w14:textId="77777777" w:rsidR="008E00CA" w:rsidRPr="00261B79" w:rsidRDefault="008E00CA" w:rsidP="008E00C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349BC81" w14:textId="77777777" w:rsidR="008E00CA" w:rsidRPr="00261B79" w:rsidRDefault="008E00CA" w:rsidP="008E00C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17.963.130,00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0ED1699F" w14:textId="77777777" w:rsidR="008E00CA" w:rsidRPr="00261B79" w:rsidRDefault="008E00CA" w:rsidP="008E00C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1.110.000,00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12CDBA8D" w14:textId="77777777" w:rsidR="008E00CA" w:rsidRPr="00261B79" w:rsidRDefault="008E00CA" w:rsidP="008E00C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5.600.000,00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797A7921" w14:textId="77777777" w:rsidR="008E00CA" w:rsidRPr="00261B79" w:rsidRDefault="008E00CA" w:rsidP="008E00C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="007446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7446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46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7446D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19.638.749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6A85D2E2" w14:textId="77777777" w:rsidR="007446DB" w:rsidRPr="00261B79" w:rsidRDefault="007446DB" w:rsidP="007446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2AF81786" w14:textId="77777777" w:rsidR="007446DB" w:rsidRPr="00261B79" w:rsidRDefault="007446DB" w:rsidP="007446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3.611.000,00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0AAB26FB" w14:textId="77777777" w:rsidR="007446DB" w:rsidRPr="00261B79" w:rsidRDefault="007446DB" w:rsidP="007446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20.752.987,00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6303209B" w14:textId="77777777" w:rsidR="007446DB" w:rsidRPr="00261B79" w:rsidRDefault="007446DB" w:rsidP="007446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</w:t>
            </w:r>
            <w:r w:rsidR="00511D3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tumalang</w:t>
            </w:r>
            <w:proofErr w:type="spellEnd"/>
          </w:p>
          <w:p w14:paraId="0A06C7B5" w14:textId="77777777" w:rsidR="007446DB" w:rsidRPr="00261B79" w:rsidRDefault="007446DB" w:rsidP="007446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2.350.000,00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</w:t>
            </w:r>
            <w:r w:rsidR="00511D3F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tumalang</w:t>
            </w:r>
            <w:proofErr w:type="spellEnd"/>
          </w:p>
          <w:p w14:paraId="412825B9" w14:textId="77777777" w:rsidR="007446DB" w:rsidRPr="00261B79" w:rsidRDefault="007446DB" w:rsidP="007446DB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Printer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C3C022C" w14:textId="77777777" w:rsidR="00511D3F" w:rsidRPr="00261B79" w:rsidRDefault="00511D3F" w:rsidP="00511D3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Monitor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52C3543" w14:textId="77777777" w:rsidR="00511D3F" w:rsidRPr="00261B79" w:rsidRDefault="00511D3F" w:rsidP="00511D3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Printer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6.000.000,00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C043F07" w14:textId="77777777" w:rsidR="00511D3F" w:rsidRPr="00261B79" w:rsidRDefault="00511D3F" w:rsidP="00511D3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External/Portable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Hardisk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998.445,00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79F2DAC3" w14:textId="77777777" w:rsidR="00511D3F" w:rsidRPr="00261B79" w:rsidRDefault="00511D3F" w:rsidP="00511D3F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9340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Monitor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2.345.000,00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9340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4BF6858" w14:textId="77777777" w:rsidR="00793408" w:rsidRPr="00261B79" w:rsidRDefault="00793408" w:rsidP="0079340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Printer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63.069.818,00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E12DB65" w14:textId="77777777" w:rsidR="00793408" w:rsidRPr="00261B79" w:rsidRDefault="00793408" w:rsidP="0079340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Printer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8.794.800,00 pada PAUD/TK</w:t>
            </w:r>
          </w:p>
          <w:p w14:paraId="6477B364" w14:textId="77777777" w:rsidR="00793408" w:rsidRPr="00261B79" w:rsidRDefault="00793408" w:rsidP="00793408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Printer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19.265.286,00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5F29ED5A" w14:textId="77777777" w:rsidR="00E82D4A" w:rsidRPr="00261B79" w:rsidRDefault="00793408" w:rsidP="00E82D4A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Printer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8.017.860,00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</w:tc>
      </w:tr>
    </w:tbl>
    <w:p w14:paraId="5B7A4B04" w14:textId="77777777" w:rsidR="00E82D4A" w:rsidRPr="00261B79" w:rsidRDefault="00E82D4A" w:rsidP="00E82D4A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D9CD13C" w14:textId="77777777" w:rsidR="00C555C9" w:rsidRPr="00261B79" w:rsidRDefault="00C555C9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83.507.333,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00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</w:p>
    <w:tbl>
      <w:tblPr>
        <w:tblStyle w:val="TableGrid"/>
        <w:tblW w:w="0" w:type="auto"/>
        <w:tblInd w:w="2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"/>
        <w:gridCol w:w="6115"/>
      </w:tblGrid>
      <w:tr w:rsidR="00455687" w:rsidRPr="00261B79" w14:paraId="7D83D10E" w14:textId="77777777" w:rsidTr="00455687">
        <w:tc>
          <w:tcPr>
            <w:tcW w:w="363" w:type="dxa"/>
          </w:tcPr>
          <w:p w14:paraId="0413E383" w14:textId="77777777" w:rsidR="00C555C9" w:rsidRPr="00261B79" w:rsidRDefault="00C555C9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0A0BBDAF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F7892AD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F9FE837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49C5913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D12189A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7A469898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0158F875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D405015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74D1C95" w14:textId="77777777" w:rsidR="00DB6EA2" w:rsidRPr="00261B79" w:rsidRDefault="00DB6EA2" w:rsidP="006F6869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44E5519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6C23792B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7EC65B4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3066044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E209200" w14:textId="77777777" w:rsidR="001F12DE" w:rsidRDefault="001F12DE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09062AE" w14:textId="40B15542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7E26876C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7262EC0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EDC409B" w14:textId="0A62B534" w:rsidR="00DB6EA2" w:rsidRDefault="00DB6EA2" w:rsidP="006F6869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72FEAF4" w14:textId="77777777" w:rsidR="001F12DE" w:rsidRPr="00261B79" w:rsidRDefault="001F12DE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2A777BD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4DA96A32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75BE683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1BA73471" w14:textId="3E8D7953" w:rsidR="00DB6EA2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47442BD" w14:textId="77777777" w:rsidR="006F6869" w:rsidRPr="00261B79" w:rsidRDefault="006F6869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EE7775A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20DA9908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D2D7981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49B5381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5DF6FA0" w14:textId="77777777" w:rsidR="00DB6EA2" w:rsidRPr="00261B79" w:rsidRDefault="00DB6EA2" w:rsidP="006F6869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7CA3F51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34EBD95F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6FEEE46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0D07C854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E9CEA45" w14:textId="77777777" w:rsidR="005500C0" w:rsidRPr="00261B79" w:rsidRDefault="005500C0" w:rsidP="001F12DE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4D45C44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41E478A4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4F5008B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622D3F2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E8281BC" w14:textId="45EA90B3" w:rsidR="001F12DE" w:rsidRDefault="001F12DE" w:rsidP="001F12DE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2BDFEAA" w14:textId="77777777" w:rsidR="006F6869" w:rsidRDefault="006F6869" w:rsidP="001F12DE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0057175" w14:textId="04557BFE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5BDE62D4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D824A3C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0A66DD3B" w14:textId="4FB7E78E" w:rsidR="005500C0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D3B1FC1" w14:textId="5DDF9F37" w:rsidR="001F12DE" w:rsidRDefault="001F12DE" w:rsidP="001F12DE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6EBEA8D" w14:textId="77777777" w:rsidR="006F6869" w:rsidRPr="00261B79" w:rsidRDefault="006F6869" w:rsidP="006F6869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741D69C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23D2DEAA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BB4D7E0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AA77F40" w14:textId="151479F1" w:rsidR="001F12DE" w:rsidRDefault="001F12DE" w:rsidP="001F12DE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D96C4FA" w14:textId="77777777" w:rsidR="001F12DE" w:rsidRDefault="001F12DE" w:rsidP="001F12DE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CABA857" w14:textId="403E21E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10660F90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66FC7D4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951D28C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3075073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5AA634E7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354855B0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30C1DA0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72D9510C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2952A73" w14:textId="77777777" w:rsidR="002926D7" w:rsidRDefault="002926D7" w:rsidP="002926D7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0C3F140F" w14:textId="4A192B0B" w:rsidR="005500C0" w:rsidRPr="00261B79" w:rsidRDefault="005500C0" w:rsidP="002926D7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6AF13B91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3872BC0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3A64B2E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0D9EE2CE" w14:textId="77777777" w:rsidR="005500C0" w:rsidRPr="00261B79" w:rsidRDefault="005500C0" w:rsidP="002926D7">
            <w:pPr>
              <w:pStyle w:val="ListParagraph"/>
              <w:tabs>
                <w:tab w:val="left" w:pos="2552"/>
              </w:tabs>
              <w:spacing w:after="0" w:line="48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36FAA11" w14:textId="77777777" w:rsidR="005500C0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  <w:p w14:paraId="0DDC0E9E" w14:textId="77777777" w:rsidR="00084B08" w:rsidRPr="00261B79" w:rsidRDefault="00084B08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4E297EF7" w14:textId="77777777" w:rsidR="00084B08" w:rsidRPr="00261B79" w:rsidRDefault="00084B08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28F8B315" w14:textId="77C0C929" w:rsidR="00084B08" w:rsidRDefault="00084B08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39F21917" w14:textId="77777777" w:rsidR="002926D7" w:rsidRPr="00261B79" w:rsidRDefault="002926D7" w:rsidP="002926D7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</w:p>
          <w:p w14:paraId="67FAEEF0" w14:textId="77777777" w:rsidR="00084B08" w:rsidRPr="00261B79" w:rsidRDefault="00084B08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15" w:type="dxa"/>
          </w:tcPr>
          <w:p w14:paraId="20AD63E0" w14:textId="77777777" w:rsidR="00C555C9" w:rsidRPr="00261B79" w:rsidRDefault="006A3C47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Modem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3.500.000,00 pada </w:t>
            </w:r>
            <w:proofErr w:type="spellStart"/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6EA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36DD576D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1.443.000,00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2AD82287" w14:textId="728DFFB6" w:rsidR="001F12DE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750.000,00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2D96B4CE" w14:textId="77777777" w:rsidR="00DB6EA2" w:rsidRPr="00261B79" w:rsidRDefault="00DB6EA2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Modem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949.605,00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09A3017B" w14:textId="77777777" w:rsidR="00DB6EA2" w:rsidRPr="00261B79" w:rsidRDefault="00DB6EA2" w:rsidP="00DB6E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380.700,00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4D7C7977" w14:textId="77777777" w:rsidR="00DB6EA2" w:rsidRPr="00261B79" w:rsidRDefault="00DB6EA2" w:rsidP="00DB6E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r w:rsidR="005500C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rtek</w:t>
            </w:r>
            <w:proofErr w:type="spellEnd"/>
          </w:p>
          <w:p w14:paraId="3B4CA365" w14:textId="77777777" w:rsidR="00DB6EA2" w:rsidRPr="00261B79" w:rsidRDefault="00DB6EA2" w:rsidP="00DB6EA2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00C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06253961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1.500.000,00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5D16EFFD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3.200.000,00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5401AE20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2.299.999,00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5F81ED12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Modem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2.750.000,00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1670B783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Modem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2.997.000,00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D3CEC9C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20.963.250,00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54E1C94" w14:textId="77777777" w:rsidR="005500C0" w:rsidRPr="00261B79" w:rsidRDefault="005500C0" w:rsidP="005500C0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38.979.259,00 pa</w:t>
            </w:r>
            <w:r w:rsidR="00084B0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da </w:t>
            </w:r>
            <w:proofErr w:type="spellStart"/>
            <w:r w:rsidR="00084B0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40AB0FA4" w14:textId="77777777" w:rsidR="00DB6EA2" w:rsidRPr="00261B79" w:rsidRDefault="005500C0" w:rsidP="00C555C9">
            <w:pPr>
              <w:pStyle w:val="ListParagraph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Unit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Router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084B0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2.294.520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="00084B0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</w:tc>
      </w:tr>
    </w:tbl>
    <w:p w14:paraId="44F7F50E" w14:textId="77777777" w:rsidR="00C555C9" w:rsidRPr="00261B79" w:rsidRDefault="00C555C9" w:rsidP="00C555C9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</w:p>
    <w:p w14:paraId="7780F45F" w14:textId="77777777" w:rsidR="00C555C9" w:rsidRPr="00261B79" w:rsidRDefault="00084B08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Perolehan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Pemeliharaan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Printer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2.560.250,00 pada SMPN 3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Kertek</w:t>
      </w:r>
      <w:proofErr w:type="spellEnd"/>
    </w:p>
    <w:p w14:paraId="292BDBFF" w14:textId="77777777" w:rsidR="00ED067F" w:rsidRPr="00261B79" w:rsidRDefault="005F0A5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Hibah Masuk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9.100.000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 unit printer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5.000.000,00 pada SMPN 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1 unit Scanner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4.100.000,00 pada SMPN 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2A3864E" w14:textId="77777777" w:rsidR="005F0A57" w:rsidRPr="00261B79" w:rsidRDefault="005F0A5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Hibah Masuk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Komite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9.000.000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10 unit router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C72F9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.000.000,00 pada SMPN 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1 unit S</w:t>
      </w:r>
      <w:r w:rsidR="00C72F9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witch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C72F9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6.000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.000,00 pada SMPN 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Kertek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6640873" w14:textId="77777777" w:rsidR="00D34337" w:rsidRPr="00261B79" w:rsidRDefault="00D34337" w:rsidP="00D3433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7.316.801.659,00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6A4DA66" w14:textId="77777777" w:rsidR="00D34337" w:rsidRPr="00261B79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3D61BD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  </w:t>
      </w:r>
      <w:r w:rsidR="003D61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4.492.793.595,00</w:t>
      </w:r>
      <w:r w:rsidR="003D61BD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</w:p>
    <w:p w14:paraId="5D5B64DA" w14:textId="77777777" w:rsidR="00D34337" w:rsidRPr="00261B79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CB1956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       </w:t>
      </w:r>
      <w:r w:rsidR="00CB195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42.264.915,00</w:t>
      </w:r>
      <w:r w:rsidR="00CB1956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</w:t>
      </w:r>
      <w:r w:rsidR="00CB195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ingan</w:t>
      </w:r>
      <w:proofErr w:type="spellEnd"/>
    </w:p>
    <w:p w14:paraId="1638EB52" w14:textId="77777777" w:rsidR="00CB1956" w:rsidRPr="00261B79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CB1956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   </w:t>
      </w:r>
      <w:r w:rsidR="00CB195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1.396.323.845,00</w:t>
      </w:r>
    </w:p>
    <w:p w14:paraId="20A86063" w14:textId="77777777" w:rsidR="00CB1956" w:rsidRPr="00261B79" w:rsidRDefault="00CB1956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APBD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10.900.461,00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</w:p>
    <w:p w14:paraId="76868742" w14:textId="77777777" w:rsidR="00D34337" w:rsidRPr="00261B79" w:rsidRDefault="00CB1956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APBD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Rp.418.144.800,00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1FFF241" w14:textId="77777777" w:rsidR="00D34337" w:rsidRPr="00261B79" w:rsidRDefault="00D34337" w:rsidP="00410EF5">
      <w:pPr>
        <w:pStyle w:val="ListParagraph"/>
        <w:numPr>
          <w:ilvl w:val="0"/>
          <w:numId w:val="38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72FD6414" w14:textId="77777777" w:rsidR="00D34337" w:rsidRPr="00261B79" w:rsidRDefault="00D34337" w:rsidP="00395551">
      <w:pPr>
        <w:spacing w:after="0" w:line="360" w:lineRule="auto"/>
        <w:ind w:firstLine="270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CB195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5.628.586.209,</w:t>
      </w:r>
      <w:proofErr w:type="gramStart"/>
      <w:r w:rsidR="00CB195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00</w:t>
      </w:r>
      <w:r w:rsidR="00CB1956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</w:p>
    <w:p w14:paraId="7DF54381" w14:textId="77777777" w:rsidR="00D34337" w:rsidRPr="00261B79" w:rsidRDefault="00D34337" w:rsidP="00410EF5">
      <w:pPr>
        <w:pStyle w:val="ListParagraph"/>
        <w:numPr>
          <w:ilvl w:val="0"/>
          <w:numId w:val="59"/>
        </w:numPr>
        <w:spacing w:after="0" w:line="360" w:lineRule="auto"/>
        <w:ind w:left="2880" w:hanging="270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="0039555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="0039555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39555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Personal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39555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3.829.958.124,00 </w:t>
      </w:r>
    </w:p>
    <w:p w14:paraId="452BAFF6" w14:textId="77777777" w:rsidR="00395551" w:rsidRPr="00261B79" w:rsidRDefault="00395551" w:rsidP="00410EF5">
      <w:pPr>
        <w:pStyle w:val="ListParagraph"/>
        <w:numPr>
          <w:ilvl w:val="0"/>
          <w:numId w:val="59"/>
        </w:numPr>
        <w:spacing w:after="0" w:line="360" w:lineRule="auto"/>
        <w:ind w:left="2880" w:hanging="270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1.794.837.904,00 </w:t>
      </w:r>
    </w:p>
    <w:p w14:paraId="380A5333" w14:textId="77777777" w:rsidR="00D34337" w:rsidRPr="00261B79" w:rsidRDefault="00395551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200.000,00 dan Aset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203.956,00</w:t>
      </w:r>
    </w:p>
    <w:p w14:paraId="7F269567" w14:textId="77777777" w:rsidR="00D34337" w:rsidRPr="00261B79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</w:t>
      </w:r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Aset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Tetap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Pemeliharaan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1.846.225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</w:p>
    <w:p w14:paraId="063E945F" w14:textId="0EDE49D2" w:rsidR="00D34337" w:rsidRPr="00455687" w:rsidRDefault="00D34337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Aset </w:t>
      </w:r>
      <w:proofErr w:type="spellStart"/>
      <w:proofErr w:type="gram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Tetap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proofErr w:type="gram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Ekstrakomtabel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395551" w:rsidRPr="00261B79">
        <w:rPr>
          <w:rFonts w:ascii="Arial" w:eastAsia="Times New Roman" w:hAnsi="Arial"/>
          <w:color w:val="000000" w:themeColor="text1"/>
          <w:sz w:val="24"/>
          <w:szCs w:val="24"/>
        </w:rPr>
        <w:t>1.540.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000,00</w:t>
      </w:r>
    </w:p>
    <w:p w14:paraId="00C2BA36" w14:textId="77777777" w:rsidR="00455687" w:rsidRPr="00261B79" w:rsidRDefault="00455687" w:rsidP="00455687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9CEAF0B" w14:textId="77777777" w:rsidR="003C59CD" w:rsidRPr="00261B79" w:rsidRDefault="00D34337" w:rsidP="00410EF5">
      <w:pPr>
        <w:pStyle w:val="ListParagraph"/>
        <w:numPr>
          <w:ilvl w:val="0"/>
          <w:numId w:val="21"/>
        </w:numPr>
        <w:tabs>
          <w:tab w:val="left" w:pos="2552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3C59CD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Alat Eksplorasi Geofisika</w:t>
      </w:r>
    </w:p>
    <w:p w14:paraId="791E0B1D" w14:textId="77777777" w:rsidR="003C59CD" w:rsidRPr="00261B79" w:rsidRDefault="003C59CD" w:rsidP="003C59CD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Nilai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Alat Eksplorasi Geofisika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per 31 Desember 202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dan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adalah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2.799.000,00</w:t>
      </w:r>
    </w:p>
    <w:p w14:paraId="109D5ABD" w14:textId="77777777" w:rsidR="003C59CD" w:rsidRPr="00261B79" w:rsidRDefault="003C59CD" w:rsidP="003C59CD">
      <w:pPr>
        <w:pStyle w:val="ListParagraph"/>
        <w:spacing w:after="0" w:line="360" w:lineRule="auto"/>
        <w:ind w:left="255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438" w:type="dxa"/>
        <w:tblInd w:w="1168" w:type="dxa"/>
        <w:tblLook w:val="04A0" w:firstRow="1" w:lastRow="0" w:firstColumn="1" w:lastColumn="0" w:noHBand="0" w:noVBand="1"/>
      </w:tblPr>
      <w:tblGrid>
        <w:gridCol w:w="1990"/>
        <w:gridCol w:w="1880"/>
        <w:gridCol w:w="660"/>
        <w:gridCol w:w="706"/>
        <w:gridCol w:w="467"/>
        <w:gridCol w:w="446"/>
        <w:gridCol w:w="2289"/>
      </w:tblGrid>
      <w:tr w:rsidR="00261B79" w:rsidRPr="00261B79" w14:paraId="4C2E7D15" w14:textId="77777777" w:rsidTr="00164DC8">
        <w:trPr>
          <w:trHeight w:val="31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BA3B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64C3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C72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1C8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FA42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249C256A" w14:textId="77777777" w:rsidTr="00164DC8">
        <w:trPr>
          <w:trHeight w:val="31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176EE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5C4E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FFFD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7D15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3EE2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3D0C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99C7" w14:textId="77777777" w:rsidR="003C59CD" w:rsidRPr="00261B79" w:rsidRDefault="003C59CD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3C59CD" w:rsidRPr="00261B79" w14:paraId="2E4EDFB9" w14:textId="77777777" w:rsidTr="00164DC8">
        <w:trPr>
          <w:trHeight w:val="5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0DDF" w14:textId="77777777" w:rsidR="003C59CD" w:rsidRPr="00261B79" w:rsidRDefault="003C59CD" w:rsidP="00164DC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Alat Eksplorasi Geofisika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4DB58" w14:textId="77777777" w:rsidR="003C59CD" w:rsidRPr="00261B79" w:rsidRDefault="003C59CD" w:rsidP="00164D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2.799.000,00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FB16C" w14:textId="77777777" w:rsidR="003C59CD" w:rsidRPr="00261B79" w:rsidRDefault="003C59CD" w:rsidP="00164D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65459" w14:textId="77777777" w:rsidR="003C59CD" w:rsidRPr="00261B79" w:rsidRDefault="003C59CD" w:rsidP="00164D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ECB8D" w14:textId="77777777" w:rsidR="003C59CD" w:rsidRPr="00261B79" w:rsidRDefault="003C59CD" w:rsidP="00164D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3A54F" w14:textId="77777777" w:rsidR="003C59CD" w:rsidRPr="00261B79" w:rsidRDefault="003C59CD" w:rsidP="00164DC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D4F" w14:textId="77777777" w:rsidR="003C59CD" w:rsidRPr="00261B79" w:rsidRDefault="003C59CD" w:rsidP="00164DC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2.799.000,00</w:t>
            </w:r>
          </w:p>
        </w:tc>
      </w:tr>
    </w:tbl>
    <w:p w14:paraId="76229C8C" w14:textId="77777777" w:rsidR="003C59CD" w:rsidRPr="00261B79" w:rsidRDefault="003C59CD" w:rsidP="003C59CD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Alat Eksplorasi Geofisika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2023.</w:t>
      </w:r>
    </w:p>
    <w:p w14:paraId="28DC90BC" w14:textId="77777777" w:rsidR="00164DC8" w:rsidRPr="00261B79" w:rsidRDefault="00164DC8" w:rsidP="003C59CD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30A9491A" w14:textId="77777777" w:rsidR="00164DC8" w:rsidRPr="00261B79" w:rsidRDefault="00164DC8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Alat SAR</w:t>
      </w:r>
    </w:p>
    <w:p w14:paraId="696624E3" w14:textId="77777777" w:rsidR="00164DC8" w:rsidRPr="00261B79" w:rsidRDefault="00164DC8" w:rsidP="00164DC8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SAR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2.806.681.304,00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Rp. </w:t>
      </w:r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2.693.259.388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,00</w:t>
      </w:r>
    </w:p>
    <w:p w14:paraId="0EA20C62" w14:textId="77777777" w:rsidR="00164DC8" w:rsidRPr="00261B79" w:rsidRDefault="00164DC8" w:rsidP="00164DC8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636" w:type="dxa"/>
        <w:tblInd w:w="1828" w:type="dxa"/>
        <w:tblLayout w:type="fixed"/>
        <w:tblLook w:val="04A0" w:firstRow="1" w:lastRow="0" w:firstColumn="1" w:lastColumn="0" w:noHBand="0" w:noVBand="1"/>
      </w:tblPr>
      <w:tblGrid>
        <w:gridCol w:w="1050"/>
        <w:gridCol w:w="1630"/>
        <w:gridCol w:w="1540"/>
        <w:gridCol w:w="540"/>
        <w:gridCol w:w="510"/>
        <w:gridCol w:w="530"/>
        <w:gridCol w:w="1836"/>
      </w:tblGrid>
      <w:tr w:rsidR="00261B79" w:rsidRPr="00261B79" w14:paraId="0C8A97E5" w14:textId="77777777" w:rsidTr="00164DC8">
        <w:trPr>
          <w:trHeight w:val="31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BF00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5412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EDC2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26A8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EC8D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5957F997" w14:textId="77777777" w:rsidTr="00164DC8">
        <w:trPr>
          <w:trHeight w:val="31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1E849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05EC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F93B4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FA90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3942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75BD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A88D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621B5" w14:textId="77777777" w:rsidR="00164DC8" w:rsidRPr="00261B79" w:rsidRDefault="00164DC8" w:rsidP="00164DC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F93B4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164DC8" w:rsidRPr="00261B79" w14:paraId="47C901EE" w14:textId="77777777" w:rsidTr="00164DC8">
        <w:trPr>
          <w:trHeight w:val="4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F1B8" w14:textId="77777777" w:rsidR="00164DC8" w:rsidRPr="00261B79" w:rsidRDefault="00164DC8" w:rsidP="00164DC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id-ID"/>
              </w:rPr>
              <w:t>Alat S</w:t>
            </w: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AR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BEDD9" w14:textId="77777777" w:rsidR="00164DC8" w:rsidRPr="00261B79" w:rsidRDefault="00F93B45" w:rsidP="00164DC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2.693.259.388</w:t>
            </w:r>
            <w:r w:rsidR="00164DC8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054AE" w14:textId="77777777" w:rsidR="00164DC8" w:rsidRPr="00261B79" w:rsidRDefault="00F93B45" w:rsidP="00164DC8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113.421.916</w:t>
            </w:r>
            <w:r w:rsidR="00164DC8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D6F8D" w14:textId="77777777" w:rsidR="00164DC8" w:rsidRPr="00261B79" w:rsidRDefault="00164DC8" w:rsidP="00164DC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D53FB" w14:textId="77777777" w:rsidR="00164DC8" w:rsidRPr="00261B79" w:rsidRDefault="00164DC8" w:rsidP="00164DC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BA344" w14:textId="77777777" w:rsidR="00164DC8" w:rsidRPr="00261B79" w:rsidRDefault="00164DC8" w:rsidP="00164DC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54CD" w14:textId="77777777" w:rsidR="00164DC8" w:rsidRPr="00261B79" w:rsidRDefault="00F93B45" w:rsidP="00164DC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2.806.681.304</w:t>
            </w:r>
            <w:r w:rsidR="00164DC8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,00</w:t>
            </w:r>
          </w:p>
        </w:tc>
      </w:tr>
    </w:tbl>
    <w:p w14:paraId="055BEFEA" w14:textId="77777777" w:rsidR="00164DC8" w:rsidRPr="00261B79" w:rsidRDefault="00164DC8" w:rsidP="00164DC8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330F9F6D" w14:textId="77777777" w:rsidR="00164DC8" w:rsidRPr="00261B79" w:rsidRDefault="00164DC8" w:rsidP="00164DC8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7963F402" w14:textId="77777777" w:rsidR="00164DC8" w:rsidRPr="00261B79" w:rsidRDefault="00164DC8" w:rsidP="00164DC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Aset Alat SAR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F93B4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113.421.916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0A94E1A6" w14:textId="77777777" w:rsidR="00164DC8" w:rsidRPr="00261B79" w:rsidRDefault="00164DC8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Penolong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8776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7.737.000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5688"/>
      </w:tblGrid>
      <w:tr w:rsidR="00261B79" w:rsidRPr="00261B79" w14:paraId="1882F3B9" w14:textId="77777777" w:rsidTr="00164DC8">
        <w:tc>
          <w:tcPr>
            <w:tcW w:w="410" w:type="dxa"/>
          </w:tcPr>
          <w:p w14:paraId="0CA14698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21DEBEB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F060C6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BD73EE" w14:textId="77777777" w:rsidR="008776C8" w:rsidRPr="00261B79" w:rsidRDefault="008776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154FCD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FA312E3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1856C5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C5A845" w14:textId="77777777" w:rsidR="008776C8" w:rsidRPr="00261B79" w:rsidRDefault="008776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7D53DB3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98" w:type="dxa"/>
          </w:tcPr>
          <w:p w14:paraId="2AACE5AE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</w:t>
            </w:r>
            <w:r w:rsidR="008776C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8776C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8776C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8776C8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Tandu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Penolong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8776C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4.237.000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8776C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8776C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8776C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76C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45F3FC08" w14:textId="77777777" w:rsidR="008776C8" w:rsidRPr="00261B79" w:rsidRDefault="008776C8" w:rsidP="008776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Tandu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Penolong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C18A51C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72CCBDCC" w14:textId="77777777" w:rsidR="00164DC8" w:rsidRPr="00261B79" w:rsidRDefault="00164DC8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Pendukung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Pencarian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8776C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105.684.916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5688"/>
      </w:tblGrid>
      <w:tr w:rsidR="00261B79" w:rsidRPr="00261B79" w14:paraId="3C930913" w14:textId="77777777" w:rsidTr="006F6869">
        <w:trPr>
          <w:trHeight w:val="841"/>
        </w:trPr>
        <w:tc>
          <w:tcPr>
            <w:tcW w:w="404" w:type="dxa"/>
          </w:tcPr>
          <w:p w14:paraId="339A20CA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AE8AB97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0BA144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366646" w14:textId="77777777" w:rsidR="008776C8" w:rsidRPr="00261B79" w:rsidRDefault="008776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FE6A97" w14:textId="77777777" w:rsidR="008776C8" w:rsidRPr="00261B79" w:rsidRDefault="008776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4BF08E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C585F4A" w14:textId="77777777" w:rsidR="008776C8" w:rsidRPr="00261B79" w:rsidRDefault="008776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54C5C58" w14:textId="77777777" w:rsidR="008776C8" w:rsidRPr="00261B79" w:rsidRDefault="008776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7F7A3A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38D4706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DEA9C7B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C81D25B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6FC553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9F1D9F0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E42D5C1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50F39D5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42A8FB8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D8830C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285134" w14:textId="1CC7F664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5C01CAB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18B1BA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C66EBBC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6E69DC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DFD93D" w14:textId="77777777" w:rsidR="00164DC8" w:rsidRPr="00261B79" w:rsidRDefault="00164DC8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F9DDB77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5F94A10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9AF599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CCA163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580C48" w14:textId="77777777" w:rsidR="00926394" w:rsidRPr="00261B79" w:rsidRDefault="00926394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BDC24A2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7764C11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05113B3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6D869A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D1B436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4FB5588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0D1B0C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D370A0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A7FD96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FB8413A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AAB30D4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47CF7ED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4020CE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C375347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182BFD5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061DBB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AF501E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A19026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23E863" w14:textId="77777777" w:rsidR="0084016C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88" w:type="dxa"/>
          </w:tcPr>
          <w:p w14:paraId="1296C4A2" w14:textId="77777777" w:rsidR="008776C8" w:rsidRPr="00261B79" w:rsidRDefault="008776C8" w:rsidP="008776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10.536.000,00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3D0223D6" w14:textId="77777777" w:rsidR="008776C8" w:rsidRPr="00261B79" w:rsidRDefault="008776C8" w:rsidP="008776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5.499.998,00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</w:t>
            </w:r>
            <w:r w:rsidR="0092639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kajar</w:t>
            </w:r>
            <w:proofErr w:type="spellEnd"/>
          </w:p>
          <w:p w14:paraId="1625B04C" w14:textId="77777777" w:rsidR="00926394" w:rsidRPr="00261B79" w:rsidRDefault="00926394" w:rsidP="009263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 xml:space="preserve">1.150.000,00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3EE90822" w14:textId="77777777" w:rsidR="00926394" w:rsidRPr="00261B79" w:rsidRDefault="00926394" w:rsidP="009263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0CE9E6DB" w14:textId="77777777" w:rsidR="00926394" w:rsidRPr="00261B79" w:rsidRDefault="00926394" w:rsidP="009263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Pelatihan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8.999.880,00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044A259F" w14:textId="77777777" w:rsidR="00926394" w:rsidRPr="00261B79" w:rsidRDefault="00926394" w:rsidP="009263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20.999.050,00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2B91F1DF" w14:textId="77777777" w:rsidR="00926394" w:rsidRPr="00261B79" w:rsidRDefault="00926394" w:rsidP="0092639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84016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11.999.988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4016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18F8B8D4" w14:textId="77777777" w:rsidR="0084016C" w:rsidRPr="00261B79" w:rsidRDefault="0084016C" w:rsidP="0084016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18D75511" w14:textId="77777777" w:rsidR="0084016C" w:rsidRPr="00261B79" w:rsidRDefault="0084016C" w:rsidP="0084016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12.000.000,00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17E71B8F" w14:textId="77777777" w:rsidR="0084016C" w:rsidRPr="00261B79" w:rsidRDefault="0084016C" w:rsidP="0084016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Pelatihan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10.000.000,00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124D5A6F" w14:textId="4B06A3C5" w:rsidR="006F6869" w:rsidRPr="00261B79" w:rsidRDefault="0084016C" w:rsidP="00164DC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 xml:space="preserve">Tenda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Pencarian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11.500.000,00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62259A0B" w14:textId="77777777" w:rsidR="006F6869" w:rsidRDefault="006F6869" w:rsidP="006F6869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FCFF2F2" w14:textId="37A57927" w:rsidR="0084016C" w:rsidRPr="00261B79" w:rsidRDefault="0084016C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Penerbangan</w:t>
      </w:r>
      <w:proofErr w:type="spellEnd"/>
    </w:p>
    <w:p w14:paraId="17A80DFA" w14:textId="57937FC5" w:rsidR="0084016C" w:rsidRDefault="0084016C" w:rsidP="0084016C">
      <w:pPr>
        <w:pStyle w:val="ListParagraph"/>
        <w:spacing w:after="0" w:line="360" w:lineRule="auto"/>
        <w:ind w:left="2268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Alat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Penerbangan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BA06D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BA06D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7238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Rp. 58.500.000,00 </w:t>
      </w:r>
      <w:proofErr w:type="spellStart"/>
      <w:r w:rsidR="0067238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54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00 </w:t>
      </w:r>
    </w:p>
    <w:p w14:paraId="5099985C" w14:textId="77777777" w:rsidR="006F6869" w:rsidRPr="00261B79" w:rsidRDefault="006F6869" w:rsidP="0084016C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636" w:type="dxa"/>
        <w:tblInd w:w="1828" w:type="dxa"/>
        <w:tblLayout w:type="fixed"/>
        <w:tblLook w:val="04A0" w:firstRow="1" w:lastRow="0" w:firstColumn="1" w:lastColumn="0" w:noHBand="0" w:noVBand="1"/>
      </w:tblPr>
      <w:tblGrid>
        <w:gridCol w:w="1050"/>
        <w:gridCol w:w="1630"/>
        <w:gridCol w:w="1337"/>
        <w:gridCol w:w="743"/>
        <w:gridCol w:w="510"/>
        <w:gridCol w:w="530"/>
        <w:gridCol w:w="1836"/>
      </w:tblGrid>
      <w:tr w:rsidR="00261B79" w:rsidRPr="00261B79" w14:paraId="3ADBF051" w14:textId="77777777" w:rsidTr="006C1F93">
        <w:trPr>
          <w:trHeight w:val="31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3513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FEFA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BE4C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3EA6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6CBA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944A936" w14:textId="77777777" w:rsidTr="00672380">
        <w:trPr>
          <w:trHeight w:val="31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F179D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A0C0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672380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0DD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B355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7D93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4500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CC740" w14:textId="77777777" w:rsidR="0084016C" w:rsidRPr="00261B79" w:rsidRDefault="0084016C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672380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4AEB84BE" w14:textId="77777777" w:rsidTr="00672380">
        <w:trPr>
          <w:trHeight w:val="4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309D" w14:textId="77777777" w:rsidR="0084016C" w:rsidRPr="00261B79" w:rsidRDefault="0084016C" w:rsidP="006C1F93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Penerbangan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1F97D" w14:textId="77777777" w:rsidR="0084016C" w:rsidRPr="00261B79" w:rsidRDefault="0084016C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54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CED06" w14:textId="77777777" w:rsidR="0084016C" w:rsidRPr="00261B79" w:rsidRDefault="00672380" w:rsidP="006C1F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4.500.000,00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DFD5D" w14:textId="77777777" w:rsidR="0084016C" w:rsidRPr="00261B79" w:rsidRDefault="0084016C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D87C5" w14:textId="77777777" w:rsidR="0084016C" w:rsidRPr="00261B79" w:rsidRDefault="0084016C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E3FC5" w14:textId="77777777" w:rsidR="0084016C" w:rsidRPr="00261B79" w:rsidRDefault="0084016C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530B" w14:textId="77777777" w:rsidR="0084016C" w:rsidRPr="00261B79" w:rsidRDefault="0084016C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5</w:t>
            </w:r>
            <w:r w:rsidR="00672380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8.5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</w:p>
        </w:tc>
      </w:tr>
    </w:tbl>
    <w:p w14:paraId="72AF1E81" w14:textId="77777777" w:rsidR="002926D7" w:rsidRDefault="002926D7" w:rsidP="00672380">
      <w:pPr>
        <w:pStyle w:val="ListParagraph"/>
        <w:tabs>
          <w:tab w:val="left" w:pos="2552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504C42" w14:textId="1B9D0AAC" w:rsidR="0084016C" w:rsidRPr="00261B79" w:rsidRDefault="00672380" w:rsidP="00672380">
      <w:pPr>
        <w:pStyle w:val="ListParagraph"/>
        <w:tabs>
          <w:tab w:val="left" w:pos="2552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4.500.000,00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Pendingin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Air Conditioning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Fasilitas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Listrik Bandar Udara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Menengah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D883F86" w14:textId="77777777" w:rsidR="00503533" w:rsidRPr="00261B79" w:rsidRDefault="00503533" w:rsidP="00672380">
      <w:pPr>
        <w:pStyle w:val="ListParagraph"/>
        <w:tabs>
          <w:tab w:val="left" w:pos="2552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F9CD9F" w14:textId="77777777" w:rsidR="00672380" w:rsidRPr="00261B79" w:rsidRDefault="002C43E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Pelatihan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Percontohan</w:t>
      </w:r>
      <w:proofErr w:type="spellEnd"/>
    </w:p>
    <w:p w14:paraId="605233B6" w14:textId="433239A4" w:rsidR="002C43E4" w:rsidRDefault="002C43E4" w:rsidP="002C43E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Pelatihan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Percontohan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2023 dan 2022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6.000.000,00 </w:t>
      </w:r>
    </w:p>
    <w:p w14:paraId="78DA2F4D" w14:textId="77777777" w:rsidR="002926D7" w:rsidRPr="00261B79" w:rsidRDefault="002926D7" w:rsidP="002C43E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636" w:type="dxa"/>
        <w:tblInd w:w="1828" w:type="dxa"/>
        <w:tblLayout w:type="fixed"/>
        <w:tblLook w:val="04A0" w:firstRow="1" w:lastRow="0" w:firstColumn="1" w:lastColumn="0" w:noHBand="0" w:noVBand="1"/>
      </w:tblPr>
      <w:tblGrid>
        <w:gridCol w:w="1050"/>
        <w:gridCol w:w="1347"/>
        <w:gridCol w:w="1440"/>
        <w:gridCol w:w="1440"/>
        <w:gridCol w:w="540"/>
        <w:gridCol w:w="450"/>
        <w:gridCol w:w="1369"/>
      </w:tblGrid>
      <w:tr w:rsidR="00261B79" w:rsidRPr="00261B79" w14:paraId="3C674851" w14:textId="77777777" w:rsidTr="002C43E4">
        <w:trPr>
          <w:trHeight w:val="31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BCFC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F0A7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018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01FF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8634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4665CE22" w14:textId="77777777" w:rsidTr="002C43E4">
        <w:trPr>
          <w:trHeight w:val="31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E1394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11E6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6511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2614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8C22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B70A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EC76F" w14:textId="77777777" w:rsidR="002C43E4" w:rsidRPr="00261B79" w:rsidRDefault="002C43E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261B79" w:rsidRPr="00261B79" w14:paraId="4171F109" w14:textId="77777777" w:rsidTr="002C43E4">
        <w:trPr>
          <w:trHeight w:val="4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BBE7" w14:textId="77777777" w:rsidR="002C43E4" w:rsidRPr="00261B79" w:rsidRDefault="002C43E4" w:rsidP="006C1F93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Pelatihan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Percontohan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266AF" w14:textId="77777777" w:rsidR="002C43E4" w:rsidRPr="00261B79" w:rsidRDefault="002C43E4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6.000.000,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A1248" w14:textId="77777777" w:rsidR="002C43E4" w:rsidRPr="00261B79" w:rsidRDefault="002C43E4" w:rsidP="006C1F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18.999.880,00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C0B4D" w14:textId="77777777" w:rsidR="002C43E4" w:rsidRPr="00261B79" w:rsidRDefault="002C43E4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18.999.880,00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A7D30" w14:textId="77777777" w:rsidR="002C43E4" w:rsidRPr="00261B79" w:rsidRDefault="002C43E4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169B6" w14:textId="77777777" w:rsidR="002C43E4" w:rsidRPr="00261B79" w:rsidRDefault="002C43E4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4BB4" w14:textId="77777777" w:rsidR="002C43E4" w:rsidRPr="00261B79" w:rsidRDefault="002C43E4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6.000.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</w:p>
        </w:tc>
      </w:tr>
    </w:tbl>
    <w:p w14:paraId="20A6B73B" w14:textId="77777777" w:rsidR="002926D7" w:rsidRDefault="002926D7" w:rsidP="002C43E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B38CC65" w14:textId="65559E4C" w:rsidR="002C43E4" w:rsidRPr="00261B79" w:rsidRDefault="002C43E4" w:rsidP="002C43E4">
      <w:pPr>
        <w:pStyle w:val="ListParagraph"/>
        <w:tabs>
          <w:tab w:val="left" w:pos="2640"/>
        </w:tabs>
        <w:spacing w:after="0" w:line="360" w:lineRule="auto"/>
        <w:ind w:left="212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Pelatihan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Percontohan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18.999.880,00 </w:t>
      </w:r>
      <w:proofErr w:type="spellStart"/>
      <w:r w:rsidR="0050353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="0050353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0353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50353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D062EA2" w14:textId="77777777" w:rsidR="00503533" w:rsidRPr="00261B79" w:rsidRDefault="00503533" w:rsidP="00410EF5">
      <w:pPr>
        <w:pStyle w:val="ListParagraph"/>
        <w:numPr>
          <w:ilvl w:val="0"/>
          <w:numId w:val="60"/>
        </w:numPr>
        <w:tabs>
          <w:tab w:val="left" w:pos="2640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Pelatihan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Tenda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Pendukung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Pencarian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8.999.880,00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wilayah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Kejajar</w:t>
      </w:r>
      <w:proofErr w:type="spellEnd"/>
    </w:p>
    <w:p w14:paraId="19E11E01" w14:textId="65EB311D" w:rsidR="002926D7" w:rsidRPr="006F6869" w:rsidRDefault="00503533" w:rsidP="00AA49E9">
      <w:pPr>
        <w:pStyle w:val="ListParagraph"/>
        <w:numPr>
          <w:ilvl w:val="0"/>
          <w:numId w:val="60"/>
        </w:numPr>
        <w:tabs>
          <w:tab w:val="left" w:pos="2640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Reklasifikasi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Peralatan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Mesin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Alat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Peraga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Pelatihan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Tenda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Alat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Pendukung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Pencarian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10.000.000,00 pada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wilayah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6869">
        <w:rPr>
          <w:rFonts w:ascii="Arial" w:eastAsia="Times New Roman" w:hAnsi="Arial" w:cs="Arial"/>
          <w:color w:val="000000" w:themeColor="text1"/>
          <w:sz w:val="24"/>
          <w:szCs w:val="24"/>
        </w:rPr>
        <w:t>Watumalang</w:t>
      </w:r>
      <w:proofErr w:type="spellEnd"/>
    </w:p>
    <w:p w14:paraId="3D0B9741" w14:textId="77777777" w:rsidR="002926D7" w:rsidRPr="00261B79" w:rsidRDefault="002926D7" w:rsidP="00455687">
      <w:pPr>
        <w:pStyle w:val="ListParagraph"/>
        <w:tabs>
          <w:tab w:val="left" w:pos="2640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563D66" w14:textId="77777777" w:rsidR="00503533" w:rsidRPr="00261B79" w:rsidRDefault="00503533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Unit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Proses/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Produksi</w:t>
      </w:r>
      <w:proofErr w:type="spellEnd"/>
    </w:p>
    <w:p w14:paraId="4F7E6212" w14:textId="00B6669E" w:rsidR="00503533" w:rsidRDefault="00503533" w:rsidP="00503533">
      <w:pPr>
        <w:pStyle w:val="ListParagraph"/>
        <w:spacing w:after="0" w:line="360" w:lineRule="auto"/>
        <w:ind w:left="2268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Unit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Proses/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Produksi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 800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00  </w:t>
      </w:r>
    </w:p>
    <w:p w14:paraId="708B723E" w14:textId="77777777" w:rsidR="002926D7" w:rsidRPr="00261B79" w:rsidRDefault="002926D7" w:rsidP="00503533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636" w:type="dxa"/>
        <w:tblInd w:w="1828" w:type="dxa"/>
        <w:tblLayout w:type="fixed"/>
        <w:tblLook w:val="04A0" w:firstRow="1" w:lastRow="0" w:firstColumn="1" w:lastColumn="0" w:noHBand="0" w:noVBand="1"/>
      </w:tblPr>
      <w:tblGrid>
        <w:gridCol w:w="1050"/>
        <w:gridCol w:w="1630"/>
        <w:gridCol w:w="1540"/>
        <w:gridCol w:w="540"/>
        <w:gridCol w:w="510"/>
        <w:gridCol w:w="530"/>
        <w:gridCol w:w="1836"/>
      </w:tblGrid>
      <w:tr w:rsidR="00261B79" w:rsidRPr="00261B79" w14:paraId="46C9AF54" w14:textId="77777777" w:rsidTr="006C1F93">
        <w:trPr>
          <w:trHeight w:val="31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3B95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A450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5B18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6CE0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C051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FC135CA" w14:textId="77777777" w:rsidTr="006C1F93">
        <w:trPr>
          <w:trHeight w:val="31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8036E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6B9A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C837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B494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805C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2729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10C49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261B79" w:rsidRPr="00261B79" w14:paraId="539E6EA3" w14:textId="77777777" w:rsidTr="006C1F93">
        <w:trPr>
          <w:trHeight w:val="4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8E74" w14:textId="77777777" w:rsidR="00503533" w:rsidRPr="00261B79" w:rsidRDefault="00503533" w:rsidP="006C1F93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Unit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Proses/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Produksi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ACC95" w14:textId="77777777" w:rsidR="00503533" w:rsidRPr="00261B79" w:rsidRDefault="0050353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800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 xml:space="preserve">00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7652B" w14:textId="77777777" w:rsidR="00503533" w:rsidRPr="00261B79" w:rsidRDefault="00503533" w:rsidP="006C1F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0F1D3" w14:textId="77777777" w:rsidR="00503533" w:rsidRPr="00261B79" w:rsidRDefault="0050353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9DEE8" w14:textId="77777777" w:rsidR="00503533" w:rsidRPr="00261B79" w:rsidRDefault="00503533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9270C" w14:textId="77777777" w:rsidR="00503533" w:rsidRPr="00261B79" w:rsidRDefault="00503533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DD1D" w14:textId="77777777" w:rsidR="00503533" w:rsidRPr="00261B79" w:rsidRDefault="0050353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800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 xml:space="preserve">00  </w:t>
            </w:r>
          </w:p>
        </w:tc>
      </w:tr>
    </w:tbl>
    <w:p w14:paraId="1FAAA372" w14:textId="77777777" w:rsidR="002926D7" w:rsidRDefault="002926D7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073989" w14:textId="30AAB33B" w:rsidR="00503533" w:rsidRDefault="00503533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Unit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Proses/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Produksi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Transport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And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Storage Equipment For Liquid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2023</w:t>
      </w:r>
    </w:p>
    <w:p w14:paraId="33C7476C" w14:textId="77777777" w:rsidR="00455687" w:rsidRPr="00261B79" w:rsidRDefault="00455687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036F9D6" w14:textId="77777777" w:rsidR="00503533" w:rsidRPr="00261B79" w:rsidRDefault="00503533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Rambu-Rambu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Lalu Lintas Darat</w:t>
      </w:r>
    </w:p>
    <w:p w14:paraId="481B6202" w14:textId="704D0B0D" w:rsidR="00503533" w:rsidRDefault="00503533" w:rsidP="00503533">
      <w:pPr>
        <w:pStyle w:val="ListParagraph"/>
        <w:spacing w:after="0" w:line="360" w:lineRule="auto"/>
        <w:ind w:left="2268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Rambu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-Rambu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Lalu Lintas Darat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  2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832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500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00  </w:t>
      </w:r>
    </w:p>
    <w:p w14:paraId="56ADEC3B" w14:textId="77777777" w:rsidR="002926D7" w:rsidRPr="00261B79" w:rsidRDefault="002926D7" w:rsidP="00503533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636" w:type="dxa"/>
        <w:tblInd w:w="1828" w:type="dxa"/>
        <w:tblLayout w:type="fixed"/>
        <w:tblLook w:val="04A0" w:firstRow="1" w:lastRow="0" w:firstColumn="1" w:lastColumn="0" w:noHBand="0" w:noVBand="1"/>
      </w:tblPr>
      <w:tblGrid>
        <w:gridCol w:w="1780"/>
        <w:gridCol w:w="1970"/>
        <w:gridCol w:w="470"/>
        <w:gridCol w:w="660"/>
        <w:gridCol w:w="390"/>
        <w:gridCol w:w="530"/>
        <w:gridCol w:w="1836"/>
      </w:tblGrid>
      <w:tr w:rsidR="00261B79" w:rsidRPr="00261B79" w14:paraId="799F5AB3" w14:textId="77777777" w:rsidTr="006C1F93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B0FB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673F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C276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1C42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DF53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086787FA" w14:textId="77777777" w:rsidTr="006C1F93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78647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385F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19C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9A5B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521F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70E3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F9799" w14:textId="77777777" w:rsidR="00503533" w:rsidRPr="00261B79" w:rsidRDefault="00503533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261B79" w:rsidRPr="00261B79" w14:paraId="1BB62BCA" w14:textId="77777777" w:rsidTr="006C1F93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2890" w14:textId="77777777" w:rsidR="00503533" w:rsidRPr="00261B79" w:rsidRDefault="00503533" w:rsidP="006C1F93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Rambu-Rambu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Lalu Lintas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Darati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8CC45" w14:textId="77777777" w:rsidR="00503533" w:rsidRPr="00261B79" w:rsidRDefault="0050353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2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832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500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 xml:space="preserve"> 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13022" w14:textId="77777777" w:rsidR="00503533" w:rsidRPr="00261B79" w:rsidRDefault="00503533" w:rsidP="006C1F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0639E" w14:textId="77777777" w:rsidR="00503533" w:rsidRPr="00261B79" w:rsidRDefault="0050353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A6104" w14:textId="77777777" w:rsidR="00503533" w:rsidRPr="00261B79" w:rsidRDefault="00503533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8AE44" w14:textId="77777777" w:rsidR="00503533" w:rsidRPr="00261B79" w:rsidRDefault="00503533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626A" w14:textId="77777777" w:rsidR="00503533" w:rsidRPr="00261B79" w:rsidRDefault="0050353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2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832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500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>00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 xml:space="preserve">  </w:t>
            </w:r>
          </w:p>
        </w:tc>
      </w:tr>
    </w:tbl>
    <w:p w14:paraId="33F1E923" w14:textId="77777777" w:rsidR="002926D7" w:rsidRDefault="002926D7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6BAAF76" w14:textId="694C6CAC" w:rsidR="00503533" w:rsidRDefault="00503533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Rambu-Rambu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Lalu Lintas Darat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Rambu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Bersuar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 332.500,00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Rambu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Tidak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Bersuar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2.500.000,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00 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selama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202</w:t>
      </w:r>
      <w:r w:rsidR="00BD3C74" w:rsidRPr="00261B79">
        <w:rPr>
          <w:rFonts w:ascii="Arial" w:eastAsia="Times New Roman" w:hAnsi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0121CD9E" w14:textId="0AC81854" w:rsidR="00455687" w:rsidRDefault="00455687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395A0C7B" w14:textId="4E9DACD7" w:rsidR="006F6869" w:rsidRDefault="006F6869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11FC8C00" w14:textId="209391F3" w:rsidR="006F6869" w:rsidRDefault="006F6869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5852E8B9" w14:textId="77777777" w:rsidR="006F6869" w:rsidRDefault="006F6869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273AC70D" w14:textId="77777777" w:rsidR="00455687" w:rsidRPr="00261B79" w:rsidRDefault="00455687" w:rsidP="00503533">
      <w:pPr>
        <w:pStyle w:val="ListParagraph"/>
        <w:tabs>
          <w:tab w:val="left" w:pos="2640"/>
        </w:tabs>
        <w:spacing w:after="0" w:line="360" w:lineRule="auto"/>
        <w:ind w:left="2627" w:firstLineChars="5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2EA1BDB" w14:textId="77777777" w:rsidR="00BD3C74" w:rsidRPr="00261B79" w:rsidRDefault="00BD3C7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Olah Raga</w:t>
      </w:r>
    </w:p>
    <w:p w14:paraId="344A32D9" w14:textId="3772E0BC" w:rsidR="002926D7" w:rsidRDefault="00BD3C74" w:rsidP="00BD3C74">
      <w:pPr>
        <w:pStyle w:val="ListParagraph"/>
        <w:spacing w:after="0" w:line="360" w:lineRule="auto"/>
        <w:ind w:left="2268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Olah Raga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6C1F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6C1F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6C1F93" w:rsidRPr="00261B79">
        <w:rPr>
          <w:rFonts w:ascii="Arial" w:eastAsia="Times New Roman" w:hAnsi="Arial"/>
          <w:color w:val="000000" w:themeColor="text1"/>
          <w:sz w:val="24"/>
          <w:szCs w:val="24"/>
        </w:rPr>
        <w:t>844.023.835,</w:t>
      </w:r>
      <w:proofErr w:type="gramStart"/>
      <w:r w:rsidR="006C1F93" w:rsidRPr="00261B79">
        <w:rPr>
          <w:rFonts w:ascii="Arial" w:eastAsia="Times New Roman" w:hAnsi="Arial"/>
          <w:color w:val="000000" w:themeColor="text1"/>
          <w:sz w:val="24"/>
          <w:szCs w:val="24"/>
        </w:rPr>
        <w:t>36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6</w:t>
      </w:r>
      <w:r w:rsidR="006C1F93" w:rsidRPr="00261B79">
        <w:rPr>
          <w:rFonts w:ascii="Arial" w:eastAsia="Times New Roman" w:hAnsi="Arial"/>
          <w:color w:val="000000" w:themeColor="text1"/>
          <w:sz w:val="24"/>
          <w:szCs w:val="24"/>
        </w:rPr>
        <w:t>97.946.632,36</w:t>
      </w:r>
    </w:p>
    <w:p w14:paraId="4D245A26" w14:textId="77777777" w:rsidR="006F6869" w:rsidRPr="00261B79" w:rsidRDefault="006F6869" w:rsidP="00BD3C74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636" w:type="dxa"/>
        <w:tblInd w:w="1828" w:type="dxa"/>
        <w:tblLayout w:type="fixed"/>
        <w:tblLook w:val="04A0" w:firstRow="1" w:lastRow="0" w:firstColumn="1" w:lastColumn="0" w:noHBand="0" w:noVBand="1"/>
      </w:tblPr>
      <w:tblGrid>
        <w:gridCol w:w="1050"/>
        <w:gridCol w:w="1630"/>
        <w:gridCol w:w="1540"/>
        <w:gridCol w:w="540"/>
        <w:gridCol w:w="510"/>
        <w:gridCol w:w="530"/>
        <w:gridCol w:w="1836"/>
      </w:tblGrid>
      <w:tr w:rsidR="00261B79" w:rsidRPr="00261B79" w14:paraId="384DB501" w14:textId="77777777" w:rsidTr="006C1F93">
        <w:trPr>
          <w:trHeight w:val="31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CE8B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6F35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0D62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4D3A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A81A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A7D7E72" w14:textId="77777777" w:rsidTr="006C1F93">
        <w:trPr>
          <w:trHeight w:val="31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5ACC0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FCDE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6C1F93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B68D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1A42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4A6B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8D6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5FBE6" w14:textId="77777777" w:rsidR="00BD3C74" w:rsidRPr="00261B79" w:rsidRDefault="00BD3C74" w:rsidP="006C1F9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6C1F93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BD3C74" w:rsidRPr="00261B79" w14:paraId="4F027F7A" w14:textId="77777777" w:rsidTr="006C1F93">
        <w:trPr>
          <w:trHeight w:val="4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B7B9" w14:textId="77777777" w:rsidR="00BD3C74" w:rsidRPr="00261B79" w:rsidRDefault="00BD3C74" w:rsidP="006C1F93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Olah Raga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D2C04" w14:textId="77777777" w:rsidR="00BD3C74" w:rsidRPr="00261B79" w:rsidRDefault="00BD3C74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6</w:t>
            </w:r>
            <w:r w:rsidR="006C1F93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997.946.632,36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E8060" w14:textId="77777777" w:rsidR="00BD3C74" w:rsidRPr="00261B79" w:rsidRDefault="00BD3C74" w:rsidP="006C1F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r w:rsidR="006C1F93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146.077.203,00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FC481" w14:textId="77777777" w:rsidR="00BD3C74" w:rsidRPr="00261B79" w:rsidRDefault="00BD3C74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27CB4" w14:textId="77777777" w:rsidR="00BD3C74" w:rsidRPr="00261B79" w:rsidRDefault="00BD3C74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6D82F" w14:textId="77777777" w:rsidR="00BD3C74" w:rsidRPr="00261B79" w:rsidRDefault="00BD3C74" w:rsidP="006C1F93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7844" w14:textId="77777777" w:rsidR="00BD3C74" w:rsidRPr="00261B79" w:rsidRDefault="006C1F93" w:rsidP="006C1F93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844.023.835</w:t>
            </w:r>
            <w:r w:rsidR="00BD3C74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,36</w:t>
            </w:r>
          </w:p>
        </w:tc>
      </w:tr>
    </w:tbl>
    <w:p w14:paraId="2DE13CB2" w14:textId="77777777" w:rsidR="00BD3C74" w:rsidRPr="00261B79" w:rsidRDefault="00BD3C74" w:rsidP="00BD3C74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34E2362E" w14:textId="77777777" w:rsidR="00BD3C74" w:rsidRPr="00261B79" w:rsidRDefault="00BD3C74" w:rsidP="00BD3C74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545616B" w14:textId="77777777" w:rsidR="00BD3C74" w:rsidRPr="00261B79" w:rsidRDefault="00BD3C74" w:rsidP="00BD3C7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Olah Raga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6C1F93" w:rsidRPr="00261B79">
        <w:rPr>
          <w:rFonts w:ascii="Arial" w:eastAsia="Times New Roman" w:hAnsi="Arial"/>
          <w:color w:val="000000" w:themeColor="text1"/>
          <w:sz w:val="24"/>
          <w:szCs w:val="24"/>
        </w:rPr>
        <w:t>146.077.203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00</w:t>
      </w:r>
      <w:r w:rsidRPr="00261B79">
        <w:rPr>
          <w:rFonts w:ascii="Arial" w:eastAsia="Times New Roman" w:hAnsi="Arial"/>
          <w:color w:val="000000" w:themeColor="text1"/>
          <w:sz w:val="18"/>
          <w:szCs w:val="18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</w:p>
    <w:p w14:paraId="31B7367D" w14:textId="77777777" w:rsidR="00BD3C74" w:rsidRPr="00261B79" w:rsidRDefault="00BD3C74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Permainan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 </w:t>
      </w:r>
      <w:r w:rsidR="006C1F93" w:rsidRPr="00261B79">
        <w:rPr>
          <w:rFonts w:ascii="Arial" w:eastAsia="Times New Roman" w:hAnsi="Arial"/>
          <w:color w:val="000000" w:themeColor="text1"/>
          <w:sz w:val="24"/>
          <w:szCs w:val="24"/>
        </w:rPr>
        <w:t>88.570.189,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5688"/>
      </w:tblGrid>
      <w:tr w:rsidR="00BD3C74" w:rsidRPr="00261B79" w14:paraId="13DB3FE6" w14:textId="77777777" w:rsidTr="006C1F93">
        <w:tc>
          <w:tcPr>
            <w:tcW w:w="410" w:type="dxa"/>
          </w:tcPr>
          <w:p w14:paraId="5CB23379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6D8F89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2847CB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5572C76" w14:textId="77777777" w:rsidR="00DC7389" w:rsidRPr="00261B79" w:rsidRDefault="00DC738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C516C22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AE0FD7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2A2B3DB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DA78B4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55684F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8F8427" w14:textId="77777777" w:rsidR="00DC7389" w:rsidRPr="00261B79" w:rsidRDefault="00DC738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CDA3E9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515F005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A5C981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43043F5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AC15FF" w14:textId="77777777" w:rsidR="00DC7389" w:rsidRPr="00261B79" w:rsidRDefault="00DC738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D4CB8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C91BA10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9BC97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8D736F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925DE9" w14:textId="77777777" w:rsidR="00DC7389" w:rsidRPr="00261B79" w:rsidRDefault="00DC738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29A5C2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BC8F5D1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78B33CF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24F60B8" w14:textId="77777777" w:rsidR="00DC7389" w:rsidRPr="00261B79" w:rsidRDefault="00DC738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3E487C" w14:textId="77777777" w:rsidR="00DC7389" w:rsidRPr="00261B79" w:rsidRDefault="00DC738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26FAE7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185CB8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4DEA768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CC909B0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8574AA" w14:textId="77777777" w:rsidR="0089534E" w:rsidRPr="00261B79" w:rsidRDefault="0089534E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E952AE2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B9AE21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E14D59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612ED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4FC4D3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73ECC1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2938DF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778FAB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98" w:type="dxa"/>
          </w:tcPr>
          <w:p w14:paraId="04CF3FA2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6C1F93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6C1F93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6C1F93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Alat Tenis Meja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3.219.000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1DC8D949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Antar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Alat Tenis Meja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8.400.000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3D44782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Alat Tenis Meja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13.862.800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6C301B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Alat Tenis Meja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7.200.000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0226434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Net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Tenis Meja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="00DC7389" w:rsidRPr="00261B79">
              <w:rPr>
                <w:color w:val="000000" w:themeColor="text1"/>
              </w:rPr>
              <w:t xml:space="preserve"> </w:t>
            </w:r>
            <w:r w:rsidR="00DC738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10F05E5A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Rumah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Tenis Meja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DC738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70606ED2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Kantor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Basket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="0089534E" w:rsidRPr="00261B79">
              <w:rPr>
                <w:color w:val="000000" w:themeColor="text1"/>
              </w:rPr>
              <w:t xml:space="preserve"> 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6.500.000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E88741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89534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Tenis Meja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44.088.389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89534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</w:tc>
      </w:tr>
    </w:tbl>
    <w:p w14:paraId="5D2F1958" w14:textId="77777777" w:rsidR="00BD3C74" w:rsidRPr="00261B79" w:rsidRDefault="00BD3C74" w:rsidP="00BD3C74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EC270C" w14:textId="77777777" w:rsidR="00BD3C74" w:rsidRPr="00261B79" w:rsidRDefault="00BD3C74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Senam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 </w:t>
      </w:r>
      <w:r w:rsidR="0089534E" w:rsidRPr="00261B79">
        <w:rPr>
          <w:rFonts w:ascii="Arial" w:eastAsia="Times New Roman" w:hAnsi="Arial"/>
          <w:color w:val="000000" w:themeColor="text1"/>
          <w:sz w:val="24"/>
          <w:szCs w:val="24"/>
        </w:rPr>
        <w:t>57.507.014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6064" w:type="dxa"/>
        <w:tblInd w:w="3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2"/>
      </w:tblGrid>
      <w:tr w:rsidR="00D672CC" w:rsidRPr="00261B79" w14:paraId="56183DB0" w14:textId="77777777" w:rsidTr="00B9121B">
        <w:tc>
          <w:tcPr>
            <w:tcW w:w="392" w:type="dxa"/>
          </w:tcPr>
          <w:p w14:paraId="68A2EEA5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DAA1060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04303F3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FB4948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4373E5A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5FCB74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40CE2E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6A8A5F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B4B241E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CB58949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608F10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25D0E9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706608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B2A796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2D3FF54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F7318D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B34C7C3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2E06001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4CFC9E0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80631B" w14:textId="06A33315" w:rsidR="00BC1ACB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EB66D9" w14:textId="77777777" w:rsidR="006F6869" w:rsidRPr="00261B79" w:rsidRDefault="006F6869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6BE033" w14:textId="77777777" w:rsidR="00BC1ACB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A84A832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E354B53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977BBA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7EC753C" w14:textId="77777777" w:rsidR="002926D7" w:rsidRPr="00261B79" w:rsidRDefault="002926D7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C56BBB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6C2C48B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FAD9A4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7C5DEA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02BC515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347FD5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B18F9FA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3ABF5E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0CC40EF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6E3C4C0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FFCEDE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2B001AD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3D1A65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42A78A5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C6337C5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55F54A2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3EC369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3DB7706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571FFE5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1729816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44137B2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0267E0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857FB43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24F3DBD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5005401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A363C2" w14:textId="77777777" w:rsidR="00B9121B" w:rsidRPr="00261B79" w:rsidRDefault="00B9121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36E890" w14:textId="77777777" w:rsidR="00BC1ACB" w:rsidRPr="00261B79" w:rsidRDefault="00B9121B" w:rsidP="00D672C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2" w:type="dxa"/>
          </w:tcPr>
          <w:p w14:paraId="3884A30C" w14:textId="77777777" w:rsidR="00BD3C74" w:rsidRPr="00261B79" w:rsidRDefault="00BD3C74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</w:t>
            </w:r>
            <w:r w:rsidR="00BC1A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="00BC1A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BC1A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BC1AC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1.500.000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C1AC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536FC8D1" w14:textId="77777777" w:rsidR="00BC1ACB" w:rsidRPr="00261B79" w:rsidRDefault="00BC1ACB" w:rsidP="00BC1AC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4.000.000</w:t>
            </w:r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0277E261" w14:textId="77777777" w:rsidR="00BD3C74" w:rsidRPr="00261B79" w:rsidRDefault="00BC1ACB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BD3C74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4.000.000</w:t>
            </w:r>
            <w:r w:rsidR="00BD3C7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4C345EA8" w14:textId="77777777" w:rsidR="00BC1ACB" w:rsidRPr="00261B79" w:rsidRDefault="00BC1ACB" w:rsidP="00BC1AC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2.399.998,00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10202E73" w14:textId="77777777" w:rsidR="00B9121B" w:rsidRPr="00261B79" w:rsidRDefault="00BC1ACB" w:rsidP="00BC1AC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3DA2ACF9" w14:textId="77777777" w:rsidR="00BC1ACB" w:rsidRPr="00261B79" w:rsidRDefault="00BC1ACB" w:rsidP="00B9121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r w:rsidR="00B912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Rumah </w:t>
            </w:r>
            <w:proofErr w:type="spellStart"/>
            <w:r w:rsidR="00B912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="00B912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2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B912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3.596.400,00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2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4D292F7" w14:textId="77777777" w:rsidR="00B9121B" w:rsidRPr="00261B79" w:rsidRDefault="00B9121B" w:rsidP="00B9121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4.198.500,00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3D5CE4A6" w14:textId="77777777" w:rsidR="00B9121B" w:rsidRPr="00261B79" w:rsidRDefault="00B9121B" w:rsidP="00B9121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2FBC82C2" w14:textId="77777777" w:rsidR="00B9121B" w:rsidRPr="00261B79" w:rsidRDefault="00B9121B" w:rsidP="00B9121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6DF106C5" w14:textId="77777777" w:rsidR="00B9121B" w:rsidRPr="00261B79" w:rsidRDefault="00B9121B" w:rsidP="00B9121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Rumah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Tangga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529D998B" w14:textId="77777777" w:rsidR="00B9121B" w:rsidRPr="00261B79" w:rsidRDefault="00B9121B" w:rsidP="00B9121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  <w:p w14:paraId="03184B95" w14:textId="77777777" w:rsidR="00BD3C74" w:rsidRPr="00261B79" w:rsidRDefault="00D672CC" w:rsidP="006C1F9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Studi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Matras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Senam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23.662.116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Disdikpora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B03695F" w14:textId="77777777" w:rsidR="00BD3C74" w:rsidRPr="00261B79" w:rsidRDefault="00BD3C74" w:rsidP="00D672CC">
      <w:p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CEE4996" w14:textId="77777777" w:rsidR="00AA53EA" w:rsidRPr="00261B79" w:rsidRDefault="009047C4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Persenjataan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Non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Senjata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Api</w:t>
      </w:r>
      <w:proofErr w:type="spellEnd"/>
    </w:p>
    <w:p w14:paraId="011E0FA4" w14:textId="0AD571D8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Persenjataan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Non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Senjata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Api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D672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="00D672C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.000,00</w:t>
      </w:r>
    </w:p>
    <w:p w14:paraId="18E435E9" w14:textId="77777777" w:rsidR="002926D7" w:rsidRPr="00261B79" w:rsidRDefault="002926D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420"/>
        <w:gridCol w:w="1140"/>
        <w:gridCol w:w="710"/>
        <w:gridCol w:w="776"/>
        <w:gridCol w:w="357"/>
        <w:gridCol w:w="1717"/>
      </w:tblGrid>
      <w:tr w:rsidR="00261B79" w:rsidRPr="00261B79" w14:paraId="362C4194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A4C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217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8A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805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9CA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02F00C4E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CAA3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364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D672CC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3F6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09D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26E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C67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8570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D672CC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6698B666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AE8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Persenjataan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Non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Senjata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Api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75E1D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24173" w14:textId="77777777" w:rsidR="00AA53EA" w:rsidRPr="00261B79" w:rsidRDefault="00D672CC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5941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03DB4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C1781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8607" w14:textId="77777777" w:rsidR="00AA53EA" w:rsidRPr="00261B79" w:rsidRDefault="00D672CC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500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</w:tbl>
    <w:p w14:paraId="6D36EF64" w14:textId="77777777" w:rsidR="00455687" w:rsidRDefault="0045568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9A4AA3" w14:textId="4B2F35FC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</w:p>
    <w:p w14:paraId="392E120D" w14:textId="14F30DF0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Nuklir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Biologi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Kimia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D672CC" w:rsidRPr="00261B79">
        <w:rPr>
          <w:rFonts w:ascii="Arial" w:eastAsia="Times New Roman" w:hAnsi="Arial"/>
          <w:color w:val="000000" w:themeColor="text1"/>
          <w:sz w:val="24"/>
          <w:szCs w:val="24"/>
        </w:rPr>
        <w:t>500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.000,00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</w:t>
      </w:r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fi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</w:t>
      </w:r>
      <w:proofErr w:type="spellStart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 </w:t>
      </w:r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Rumah </w:t>
      </w:r>
      <w:proofErr w:type="spellStart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Tangga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Stainless Steel Sprayer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Nuklir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Biologi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Kimia</w:t>
      </w:r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</w:t>
      </w:r>
      <w:proofErr w:type="spellStart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Satpem</w:t>
      </w:r>
      <w:proofErr w:type="spellEnd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wilayah </w:t>
      </w:r>
      <w:proofErr w:type="spellStart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D01A2A" w:rsidRPr="00261B79">
        <w:rPr>
          <w:rFonts w:ascii="Arial" w:eastAsia="Times New Roman" w:hAnsi="Arial"/>
          <w:color w:val="000000" w:themeColor="text1"/>
          <w:sz w:val="24"/>
          <w:szCs w:val="24"/>
        </w:rPr>
        <w:t>Kalikajar</w:t>
      </w:r>
      <w:proofErr w:type="spellEnd"/>
    </w:p>
    <w:p w14:paraId="4B6A619A" w14:textId="77777777" w:rsidR="00455687" w:rsidRPr="00261B79" w:rsidRDefault="0045568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37775776" w14:textId="77777777" w:rsidR="00D01A2A" w:rsidRPr="00261B79" w:rsidRDefault="00D01A2A" w:rsidP="00410EF5">
      <w:pPr>
        <w:pStyle w:val="ListParagraph"/>
        <w:numPr>
          <w:ilvl w:val="0"/>
          <w:numId w:val="21"/>
        </w:numPr>
        <w:tabs>
          <w:tab w:val="left" w:pos="2640"/>
        </w:tabs>
        <w:spacing w:after="0" w:line="360" w:lineRule="auto"/>
        <w:ind w:firstLine="698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Senjata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Kepolisian</w:t>
      </w:r>
      <w:proofErr w:type="spellEnd"/>
    </w:p>
    <w:p w14:paraId="7863226E" w14:textId="77777777" w:rsidR="00AA53EA" w:rsidRPr="00261B79" w:rsidRDefault="009047C4" w:rsidP="00D01A2A">
      <w:pPr>
        <w:pStyle w:val="ListParagraph"/>
        <w:tabs>
          <w:tab w:val="left" w:pos="2640"/>
        </w:tabs>
        <w:spacing w:after="0" w:line="360" w:lineRule="auto"/>
        <w:ind w:left="2610" w:firstLine="9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Khusus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Kepolisian</w:t>
      </w:r>
      <w:proofErr w:type="spellEnd"/>
    </w:p>
    <w:p w14:paraId="0E2CCAA1" w14:textId="05F4F5FA" w:rsidR="00AA53EA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Khusus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Kepolisian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D01A2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2.000.000,00</w:t>
      </w:r>
    </w:p>
    <w:p w14:paraId="218D327E" w14:textId="77777777" w:rsidR="002926D7" w:rsidRPr="00261B79" w:rsidRDefault="002926D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825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2130"/>
        <w:gridCol w:w="1420"/>
        <w:gridCol w:w="1340"/>
        <w:gridCol w:w="510"/>
        <w:gridCol w:w="776"/>
        <w:gridCol w:w="357"/>
        <w:gridCol w:w="1717"/>
      </w:tblGrid>
      <w:tr w:rsidR="00261B79" w:rsidRPr="00261B79" w14:paraId="75F2BD77" w14:textId="77777777">
        <w:trPr>
          <w:trHeight w:val="31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2EE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E28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51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CE5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A9A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552B0B7" w14:textId="77777777">
        <w:trPr>
          <w:trHeight w:val="31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B6ED8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54F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D01A2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9BB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8B5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EDC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108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F5F2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D01A2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46CE87D" w14:textId="77777777">
        <w:trPr>
          <w:trHeight w:val="405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2A09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Khusus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Kepolisian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34EAD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DE730" w14:textId="77777777" w:rsidR="00AA53EA" w:rsidRPr="00261B79" w:rsidRDefault="00D01A2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4.250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AF9F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3AD20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59A4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DD12" w14:textId="77777777" w:rsidR="00AA53EA" w:rsidRPr="00261B79" w:rsidRDefault="00D01A2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4.250.000,00</w:t>
            </w:r>
          </w:p>
        </w:tc>
      </w:tr>
    </w:tbl>
    <w:p w14:paraId="0ABE5D0E" w14:textId="77777777" w:rsidR="002926D7" w:rsidRDefault="002926D7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1FBAEF" w14:textId="40D6C7DE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6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="002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2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4.250.000,00 </w:t>
      </w:r>
      <w:proofErr w:type="spellStart"/>
      <w:r w:rsidR="002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="002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</w:p>
    <w:p w14:paraId="29532D28" w14:textId="77777777" w:rsidR="00AA53EA" w:rsidRPr="00261B79" w:rsidRDefault="00426190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Intel</w:t>
      </w:r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proofErr w:type="gram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3.500</w:t>
      </w:r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.000,00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merupaka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Reklasi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fi</w:t>
      </w:r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kasi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</w:t>
      </w:r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Kantor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Digital Camera</w:t>
      </w:r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="009047C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Deteksi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Intel</w:t>
      </w:r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</w:t>
      </w:r>
      <w:proofErr w:type="spellStart"/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>Satprn</w:t>
      </w:r>
      <w:proofErr w:type="spellEnd"/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wilayah </w:t>
      </w:r>
      <w:proofErr w:type="spellStart"/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283AA4" w:rsidRPr="00261B79">
        <w:rPr>
          <w:rFonts w:ascii="Arial" w:eastAsia="Times New Roman" w:hAnsi="Arial"/>
          <w:color w:val="000000" w:themeColor="text1"/>
          <w:sz w:val="24"/>
          <w:szCs w:val="24"/>
        </w:rPr>
        <w:t>Selomerto</w:t>
      </w:r>
      <w:proofErr w:type="spellEnd"/>
    </w:p>
    <w:p w14:paraId="76F81232" w14:textId="77777777" w:rsidR="00283AA4" w:rsidRPr="00261B79" w:rsidRDefault="00283AA4" w:rsidP="00410EF5">
      <w:pPr>
        <w:pStyle w:val="ListParagraph"/>
        <w:numPr>
          <w:ilvl w:val="0"/>
          <w:numId w:val="33"/>
        </w:numPr>
        <w:tabs>
          <w:tab w:val="left" w:pos="2552"/>
        </w:tabs>
        <w:spacing w:after="0" w:line="360" w:lineRule="auto"/>
        <w:ind w:left="2872" w:hanging="23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Fotografi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Kepolisian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750.000,00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Komputer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Layar Projector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Alsus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Fotografi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Kepolisan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PAUD</w:t>
      </w:r>
    </w:p>
    <w:p w14:paraId="25DF10FC" w14:textId="77777777" w:rsidR="00D95E10" w:rsidRPr="00261B79" w:rsidRDefault="00D95E10" w:rsidP="00D95E10">
      <w:pPr>
        <w:pStyle w:val="ListParagraph"/>
        <w:tabs>
          <w:tab w:val="left" w:pos="2552"/>
        </w:tabs>
        <w:spacing w:after="0" w:line="360" w:lineRule="auto"/>
        <w:ind w:left="2872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799B6118" w14:textId="77777777" w:rsidR="00AA53EA" w:rsidRPr="00261B79" w:rsidRDefault="009047C4" w:rsidP="00410EF5">
      <w:pPr>
        <w:pStyle w:val="ListParagraph"/>
        <w:numPr>
          <w:ilvl w:val="0"/>
          <w:numId w:val="20"/>
        </w:numPr>
        <w:tabs>
          <w:tab w:val="left" w:pos="1985"/>
        </w:tabs>
        <w:spacing w:after="0" w:line="360" w:lineRule="auto"/>
        <w:ind w:hanging="7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Gedung</w:t>
      </w:r>
    </w:p>
    <w:p w14:paraId="58E8D5D8" w14:textId="77777777" w:rsidR="00AA53EA" w:rsidRPr="00261B79" w:rsidRDefault="009047C4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Gedung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647E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647E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4E4CF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617.971.2</w:t>
      </w:r>
      <w:r w:rsidR="00796AE2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24.541,57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dan Rp. </w:t>
      </w:r>
      <w:r w:rsidR="00796AE2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550.817.086.214,18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796AE2" w:rsidRPr="00261B79">
        <w:rPr>
          <w:rFonts w:ascii="Arial" w:eastAsia="SimSun" w:hAnsi="Arial" w:cs="Arial"/>
          <w:color w:val="000000" w:themeColor="text1"/>
          <w:sz w:val="24"/>
          <w:szCs w:val="24"/>
          <w:lang w:eastAsia="zh-CN" w:bidi="ar"/>
        </w:rPr>
        <w:t>67.154.138.327,39</w:t>
      </w:r>
      <w:r w:rsidRPr="00261B79">
        <w:rPr>
          <w:rFonts w:ascii="Arial" w:eastAsia="SimSun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12,19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Sama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Tanah,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Gedung juga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dilakukan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inventarisasi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2023 yang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menyebabkan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adanya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Saldo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Gedung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setelah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Inventarisasi</w:t>
      </w:r>
      <w:proofErr w:type="spellEnd"/>
      <w:r w:rsidR="00796AE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766"/>
        <w:tblW w:w="8637" w:type="dxa"/>
        <w:tblLayout w:type="fixed"/>
        <w:tblLook w:val="04A0" w:firstRow="1" w:lastRow="0" w:firstColumn="1" w:lastColumn="0" w:noHBand="0" w:noVBand="1"/>
      </w:tblPr>
      <w:tblGrid>
        <w:gridCol w:w="1040"/>
        <w:gridCol w:w="1818"/>
        <w:gridCol w:w="1819"/>
        <w:gridCol w:w="1890"/>
        <w:gridCol w:w="2070"/>
      </w:tblGrid>
      <w:tr w:rsidR="00261B79" w:rsidRPr="00261B79" w14:paraId="1DD3901B" w14:textId="77777777" w:rsidTr="00D52AFF">
        <w:trPr>
          <w:trHeight w:val="251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B0AF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1505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Saldo Awal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4CF0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Sensus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7126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Sensus</w:t>
            </w:r>
            <w:proofErr w:type="spellEnd"/>
          </w:p>
        </w:tc>
      </w:tr>
      <w:tr w:rsidR="00261B79" w:rsidRPr="00261B79" w14:paraId="588B4288" w14:textId="77777777" w:rsidTr="00D52AFF">
        <w:trPr>
          <w:trHeight w:val="251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C125B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0FE3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67B5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687E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B662A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261B79" w:rsidRPr="00261B79" w14:paraId="5F31AF99" w14:textId="77777777" w:rsidTr="00D52AFF">
        <w:trPr>
          <w:trHeight w:val="113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3D1C" w14:textId="77777777" w:rsidR="00D52AFF" w:rsidRPr="00261B79" w:rsidRDefault="00D52AFF" w:rsidP="00D52AFF">
            <w:pPr>
              <w:spacing w:after="0" w:line="360" w:lineRule="auto"/>
              <w:ind w:left="90" w:hangingChars="50" w:hanging="90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dan Gedung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955FA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550.817.086.214,18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44CEF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155.391.189.666,69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84312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122.109.613.794,30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BFA3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584.098.662.086,57</w:t>
            </w:r>
          </w:p>
        </w:tc>
      </w:tr>
    </w:tbl>
    <w:p w14:paraId="0EB9FC3C" w14:textId="100E2FA4" w:rsidR="006F6869" w:rsidRPr="00261B79" w:rsidRDefault="009047C4" w:rsidP="006F6869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transaksi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terhadap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Gedung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452C03C6" w14:textId="77777777" w:rsidR="00AA53EA" w:rsidRPr="00261B79" w:rsidRDefault="00AA53EA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lang w:val="id-ID"/>
        </w:rPr>
      </w:pPr>
    </w:p>
    <w:tbl>
      <w:tblPr>
        <w:tblpPr w:leftFromText="180" w:rightFromText="180" w:vertAnchor="text" w:horzAnchor="page" w:tblpX="614" w:tblpY="57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710"/>
        <w:gridCol w:w="1530"/>
        <w:gridCol w:w="1530"/>
        <w:gridCol w:w="1620"/>
        <w:gridCol w:w="1350"/>
        <w:gridCol w:w="1710"/>
      </w:tblGrid>
      <w:tr w:rsidR="00261B79" w:rsidRPr="00261B79" w14:paraId="0F7AF446" w14:textId="77777777" w:rsidTr="008C202E">
        <w:trPr>
          <w:trHeight w:val="251"/>
        </w:trPr>
        <w:tc>
          <w:tcPr>
            <w:tcW w:w="1075" w:type="dxa"/>
            <w:vMerge w:val="restart"/>
            <w:shd w:val="clear" w:color="auto" w:fill="auto"/>
            <w:noWrap/>
            <w:vAlign w:val="center"/>
          </w:tcPr>
          <w:p w14:paraId="4499ACE1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568A076F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Sensus</w:t>
            </w:r>
            <w:proofErr w:type="spellEnd"/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84C030C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671D8F0A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Mutasi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74056EDC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Saldo </w:t>
            </w:r>
            <w:r w:rsidR="008C202E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Akhir</w:t>
            </w:r>
          </w:p>
        </w:tc>
      </w:tr>
      <w:tr w:rsidR="00261B79" w:rsidRPr="00261B79" w14:paraId="2BCF6F60" w14:textId="77777777" w:rsidTr="008C202E">
        <w:trPr>
          <w:trHeight w:val="251"/>
        </w:trPr>
        <w:tc>
          <w:tcPr>
            <w:tcW w:w="1075" w:type="dxa"/>
            <w:vMerge/>
            <w:vAlign w:val="center"/>
          </w:tcPr>
          <w:p w14:paraId="7AF9C8C4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B97EEE7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B4FCBD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50E349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620" w:type="dxa"/>
            <w:vAlign w:val="center"/>
          </w:tcPr>
          <w:p w14:paraId="2A2C2E7A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50" w:type="dxa"/>
          </w:tcPr>
          <w:p w14:paraId="7BFFD8AE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288DAA" w14:textId="77777777" w:rsidR="00D52AFF" w:rsidRPr="00261B79" w:rsidRDefault="00D52AFF" w:rsidP="00D52AF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261B79" w:rsidRPr="00261B79" w14:paraId="64E1135D" w14:textId="77777777" w:rsidTr="008C202E">
        <w:trPr>
          <w:trHeight w:val="1133"/>
        </w:trPr>
        <w:tc>
          <w:tcPr>
            <w:tcW w:w="1075" w:type="dxa"/>
            <w:shd w:val="clear" w:color="auto" w:fill="auto"/>
          </w:tcPr>
          <w:p w14:paraId="4FF08DB1" w14:textId="77777777" w:rsidR="00D52AFF" w:rsidRPr="00261B79" w:rsidRDefault="00D52AFF" w:rsidP="00D52AFF">
            <w:pPr>
              <w:spacing w:after="0" w:line="360" w:lineRule="auto"/>
              <w:ind w:left="90" w:hangingChars="50" w:hanging="90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dan Gedung </w:t>
            </w:r>
          </w:p>
        </w:tc>
        <w:tc>
          <w:tcPr>
            <w:tcW w:w="1710" w:type="dxa"/>
            <w:shd w:val="clear" w:color="auto" w:fill="auto"/>
          </w:tcPr>
          <w:p w14:paraId="5A7894A5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584.098.662.086,57</w:t>
            </w:r>
          </w:p>
        </w:tc>
        <w:tc>
          <w:tcPr>
            <w:tcW w:w="1530" w:type="dxa"/>
            <w:shd w:val="clear" w:color="auto" w:fill="auto"/>
          </w:tcPr>
          <w:p w14:paraId="5EEB5382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5</w:t>
            </w:r>
            <w:r w:rsidR="008C202E"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.</w:t>
            </w: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288.708.802,00</w:t>
            </w:r>
          </w:p>
        </w:tc>
        <w:tc>
          <w:tcPr>
            <w:tcW w:w="1530" w:type="dxa"/>
            <w:shd w:val="clear" w:color="auto" w:fill="auto"/>
          </w:tcPr>
          <w:p w14:paraId="04EF8CB4" w14:textId="77777777" w:rsidR="00D52AFF" w:rsidRPr="00261B79" w:rsidRDefault="008C202E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7.364.098.084,00</w:t>
            </w:r>
          </w:p>
        </w:tc>
        <w:tc>
          <w:tcPr>
            <w:tcW w:w="1620" w:type="dxa"/>
          </w:tcPr>
          <w:p w14:paraId="74F58D22" w14:textId="77777777" w:rsidR="00D52AFF" w:rsidRPr="00261B79" w:rsidRDefault="008C202E" w:rsidP="00D52AFF">
            <w:pPr>
              <w:spacing w:line="360" w:lineRule="auto"/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36.736.084.200,00</w:t>
            </w:r>
          </w:p>
        </w:tc>
        <w:tc>
          <w:tcPr>
            <w:tcW w:w="1350" w:type="dxa"/>
          </w:tcPr>
          <w:p w14:paraId="0B3456F4" w14:textId="77777777" w:rsidR="00D52AFF" w:rsidRPr="00261B79" w:rsidRDefault="008C202E" w:rsidP="00D52AFF">
            <w:pPr>
              <w:spacing w:line="360" w:lineRule="auto"/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788.132.463,00</w:t>
            </w:r>
          </w:p>
        </w:tc>
        <w:tc>
          <w:tcPr>
            <w:tcW w:w="1710" w:type="dxa"/>
            <w:shd w:val="clear" w:color="auto" w:fill="auto"/>
          </w:tcPr>
          <w:p w14:paraId="71F87D05" w14:textId="77777777" w:rsidR="00D52AFF" w:rsidRPr="00261B79" w:rsidRDefault="00D52AFF" w:rsidP="00D52AF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584.098.662.086,57</w:t>
            </w:r>
          </w:p>
        </w:tc>
      </w:tr>
    </w:tbl>
    <w:p w14:paraId="29B0BC04" w14:textId="77777777" w:rsidR="008C202E" w:rsidRPr="00261B79" w:rsidRDefault="008C202E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27A149" w14:textId="77777777" w:rsidR="00AA53EA" w:rsidRPr="00261B79" w:rsidRDefault="009047C4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4F631CCC" w14:textId="77777777" w:rsidR="00AA53EA" w:rsidRPr="00261B79" w:rsidRDefault="009047C4" w:rsidP="00410EF5">
      <w:pPr>
        <w:pStyle w:val="ListParagraph"/>
        <w:numPr>
          <w:ilvl w:val="0"/>
          <w:numId w:val="40"/>
        </w:numPr>
        <w:tabs>
          <w:tab w:val="left" w:pos="2200"/>
        </w:tabs>
        <w:spacing w:after="0" w:line="360" w:lineRule="auto"/>
        <w:ind w:left="2205" w:hanging="2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Kerja</w:t>
      </w:r>
      <w:proofErr w:type="spellEnd"/>
    </w:p>
    <w:p w14:paraId="2854AF8D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D02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D02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601.682.945.399,05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Rp.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546.446.443.935,18. </w:t>
      </w:r>
      <w:proofErr w:type="spellStart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Sedangkan</w:t>
      </w:r>
      <w:proofErr w:type="spellEnd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Saldo Awal 2023 </w:t>
      </w:r>
      <w:proofErr w:type="spellStart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setelah</w:t>
      </w:r>
      <w:proofErr w:type="spellEnd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adalah</w:t>
      </w:r>
      <w:proofErr w:type="spellEnd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="00CD026F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569.733.565.567,05</w:t>
      </w:r>
    </w:p>
    <w:p w14:paraId="53DF8E36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D02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="00CD02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D02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pPr w:leftFromText="180" w:rightFromText="180" w:vertAnchor="text" w:horzAnchor="margin" w:tblpXSpec="right" w:tblpY="234"/>
        <w:tblW w:w="8380" w:type="dxa"/>
        <w:tblLayout w:type="fixed"/>
        <w:tblLook w:val="04A0" w:firstRow="1" w:lastRow="0" w:firstColumn="1" w:lastColumn="0" w:noHBand="0" w:noVBand="1"/>
      </w:tblPr>
      <w:tblGrid>
        <w:gridCol w:w="1134"/>
        <w:gridCol w:w="1657"/>
        <w:gridCol w:w="1719"/>
        <w:gridCol w:w="1800"/>
        <w:gridCol w:w="2070"/>
      </w:tblGrid>
      <w:tr w:rsidR="00261B79" w:rsidRPr="00261B79" w14:paraId="5F52BFB4" w14:textId="77777777" w:rsidTr="00CD026F">
        <w:trPr>
          <w:trHeight w:val="29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8D3A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BB37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2251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687F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19646E74" w14:textId="77777777" w:rsidTr="00CD026F">
        <w:trPr>
          <w:trHeight w:val="29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147FE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8874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B849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A2CE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AB451" w14:textId="77777777" w:rsidR="00CD026F" w:rsidRPr="00261B79" w:rsidRDefault="00CD026F" w:rsidP="00CD02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09FCC632" w14:textId="77777777" w:rsidTr="00CD026F">
        <w:trPr>
          <w:trHeight w:val="5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289D" w14:textId="77777777" w:rsidR="00CD026F" w:rsidRPr="00261B79" w:rsidRDefault="00CD026F" w:rsidP="00CD026F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Kerja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8EC06" w14:textId="77777777" w:rsidR="00CD026F" w:rsidRPr="00261B79" w:rsidRDefault="00CD026F" w:rsidP="00CD026F">
            <w:pPr>
              <w:spacing w:after="0" w:line="360" w:lineRule="auto"/>
              <w:ind w:left="1510" w:hangingChars="944" w:hanging="1510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546.446.443.935,18</w:t>
            </w:r>
          </w:p>
          <w:p w14:paraId="60A3659D" w14:textId="77777777" w:rsidR="00CD026F" w:rsidRPr="00261B79" w:rsidRDefault="00CD026F" w:rsidP="00CD026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E2427" w14:textId="77777777" w:rsidR="00CD026F" w:rsidRPr="00261B79" w:rsidRDefault="00CD026F" w:rsidP="00CD026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 xml:space="preserve"> 142.943.172.381,47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DF07E" w14:textId="77777777" w:rsidR="00CD026F" w:rsidRPr="00261B79" w:rsidRDefault="00CD026F" w:rsidP="00CD026F">
            <w:pPr>
              <w:jc w:val="right"/>
              <w:textAlignment w:val="top"/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 xml:space="preserve"> 119.656.050.749,60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E339" w14:textId="77777777" w:rsidR="00CD026F" w:rsidRPr="00261B79" w:rsidRDefault="00CD026F" w:rsidP="00CD02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569.733.565.567,05</w:t>
            </w:r>
          </w:p>
        </w:tc>
      </w:tr>
    </w:tbl>
    <w:p w14:paraId="414C2064" w14:textId="77777777" w:rsidR="00CC357C" w:rsidRPr="00261B79" w:rsidRDefault="00CC357C" w:rsidP="003B26E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8366F5" w14:textId="23C082E9" w:rsidR="00CC357C" w:rsidRDefault="00CC357C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6AF053" w14:textId="77777777" w:rsidR="00B7603E" w:rsidRDefault="00B7603E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C707FE" w14:textId="6A8A6646" w:rsidR="00B7603E" w:rsidRDefault="00B7603E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A8284D0" w14:textId="5C2E034A" w:rsidR="00B7603E" w:rsidRDefault="00B7603E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10523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1134"/>
        <w:gridCol w:w="1657"/>
        <w:gridCol w:w="1572"/>
        <w:gridCol w:w="1530"/>
        <w:gridCol w:w="1590"/>
        <w:gridCol w:w="1350"/>
        <w:gridCol w:w="1690"/>
      </w:tblGrid>
      <w:tr w:rsidR="00261B79" w:rsidRPr="00261B79" w14:paraId="2C710D42" w14:textId="77777777">
        <w:trPr>
          <w:trHeight w:val="29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9B8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1BD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CD026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CD026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896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0CB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48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23B4F3D" w14:textId="77777777">
        <w:trPr>
          <w:trHeight w:val="29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66D61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D1E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="00CD026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05C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5C2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65D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24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CDF3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D026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B87E9CC" w14:textId="77777777">
        <w:trPr>
          <w:trHeight w:val="5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BB58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Kerja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ECCD4" w14:textId="77777777" w:rsidR="00AA53EA" w:rsidRPr="00261B79" w:rsidRDefault="00CD026F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569.733.565.567,05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49AC9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 xml:space="preserve"> </w:t>
            </w:r>
            <w:r w:rsidR="00CD026F"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3.350.826.179,00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2EC96" w14:textId="77777777" w:rsidR="00AA53EA" w:rsidRPr="00261B79" w:rsidRDefault="009047C4">
            <w:pPr>
              <w:jc w:val="right"/>
              <w:textAlignment w:val="top"/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 xml:space="preserve"> </w:t>
            </w:r>
            <w:r w:rsidR="00CD026F"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7.364.098.084,00</w:t>
            </w: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AE89F" w14:textId="77777777" w:rsidR="00AA53EA" w:rsidRPr="00261B79" w:rsidRDefault="00CD02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36.736.084.200,00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AE319" w14:textId="77777777" w:rsidR="00AA53EA" w:rsidRPr="00261B79" w:rsidRDefault="00CD026F">
            <w:pPr>
              <w:jc w:val="right"/>
              <w:textAlignment w:val="top"/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773.432.463,00</w:t>
            </w:r>
            <w:r w:rsidR="009047C4"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E68F" w14:textId="77777777" w:rsidR="00AA53EA" w:rsidRPr="00261B79" w:rsidRDefault="00CD02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6"/>
                <w:szCs w:val="16"/>
                <w:lang w:eastAsia="zh-CN" w:bidi="ar"/>
              </w:rPr>
              <w:t>601.682.945.399,05</w:t>
            </w:r>
          </w:p>
        </w:tc>
      </w:tr>
    </w:tbl>
    <w:p w14:paraId="4820F586" w14:textId="0A5150B9" w:rsidR="00AA53EA" w:rsidRDefault="00AA53EA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3377FB49" w14:textId="77777777" w:rsidR="00AA53EA" w:rsidRPr="00261B79" w:rsidRDefault="009047C4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CEFDEB0" w14:textId="77777777" w:rsidR="00AA53EA" w:rsidRPr="00261B79" w:rsidRDefault="009047C4" w:rsidP="00410EF5">
      <w:pPr>
        <w:pStyle w:val="ListParagraph"/>
        <w:numPr>
          <w:ilvl w:val="0"/>
          <w:numId w:val="41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393EBE22" w14:textId="77777777" w:rsidR="00A1692E" w:rsidRPr="00261B79" w:rsidRDefault="00A1692E" w:rsidP="00A1692E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meliputi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37110108" w14:textId="77777777" w:rsidR="00A1692E" w:rsidRPr="00261B79" w:rsidRDefault="00A1692E" w:rsidP="00410EF5">
      <w:pPr>
        <w:pStyle w:val="ListParagraph"/>
        <w:numPr>
          <w:ilvl w:val="0"/>
          <w:numId w:val="61"/>
        </w:numPr>
        <w:tabs>
          <w:tab w:val="left" w:pos="2694"/>
        </w:tabs>
        <w:spacing w:after="0" w:line="360" w:lineRule="auto"/>
        <w:ind w:left="3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Kurang Catat Hasil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Inventarisasi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37.003.556.980,00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5845"/>
      </w:tblGrid>
      <w:tr w:rsidR="00C55F57" w:rsidRPr="00261B79" w14:paraId="23BA8000" w14:textId="77777777" w:rsidTr="004E4622">
        <w:tc>
          <w:tcPr>
            <w:tcW w:w="355" w:type="dxa"/>
          </w:tcPr>
          <w:p w14:paraId="22617237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F676773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F8547D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DCDEB3F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C68D54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F28A743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5A55D5A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3FB1F62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EFDCB3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3F2A0AA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0A40E0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A677DCF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F523D06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FBEC52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BA5B0CC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7C65FD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5618516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3B5F4F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5C403A9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CD3973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B219617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287DBBB" w14:textId="48B1489F" w:rsidR="00C55F57" w:rsidRPr="00261B79" w:rsidRDefault="002926D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1055393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45" w:type="dxa"/>
          </w:tcPr>
          <w:p w14:paraId="6464028B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Gudang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11.844.000,00</w:t>
            </w:r>
          </w:p>
          <w:p w14:paraId="6BC28E06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357.350.400,00</w:t>
            </w:r>
          </w:p>
          <w:p w14:paraId="21CF5BDE" w14:textId="77777777" w:rsidR="00A1692E" w:rsidRPr="00261B79" w:rsidRDefault="00A1692E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6.702.637.022,00</w:t>
            </w:r>
          </w:p>
          <w:p w14:paraId="2B04057A" w14:textId="77777777" w:rsidR="00A1692E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20.183.919.262,00</w:t>
            </w:r>
          </w:p>
          <w:p w14:paraId="5452EB24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2.182.680.000,00</w:t>
            </w:r>
          </w:p>
          <w:p w14:paraId="0C13AB68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Pertokoan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Koperasi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/Pasar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180.480.000,00</w:t>
            </w:r>
          </w:p>
          <w:p w14:paraId="69A37AC3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Pos Jaga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71.233.200,00</w:t>
            </w:r>
          </w:p>
          <w:p w14:paraId="3FA97DB5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Garasi/Pool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646.344.000,00</w:t>
            </w:r>
          </w:p>
          <w:p w14:paraId="64484DB0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4.784.798.056,00</w:t>
            </w:r>
          </w:p>
          <w:p w14:paraId="44D936F9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Peternakan/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Perikanan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46.699.200,00</w:t>
            </w:r>
          </w:p>
          <w:p w14:paraId="5C1EC6B9" w14:textId="77777777" w:rsidR="00C55F57" w:rsidRPr="00261B79" w:rsidRDefault="00C55F57" w:rsidP="00A1692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Fasilitas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1.835.571.840,00</w:t>
            </w:r>
          </w:p>
        </w:tc>
      </w:tr>
    </w:tbl>
    <w:p w14:paraId="44CD3CD8" w14:textId="40926529" w:rsidR="00A1692E" w:rsidRDefault="00A1692E" w:rsidP="00A1692E">
      <w:pPr>
        <w:pStyle w:val="ListParagraph"/>
        <w:tabs>
          <w:tab w:val="left" w:pos="425"/>
          <w:tab w:val="left" w:pos="2694"/>
        </w:tabs>
        <w:spacing w:after="0" w:line="360" w:lineRule="auto"/>
        <w:ind w:left="3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B3FBAE6" w14:textId="77777777" w:rsidR="00B7603E" w:rsidRPr="00261B79" w:rsidRDefault="00B7603E" w:rsidP="00A1692E">
      <w:pPr>
        <w:pStyle w:val="ListParagraph"/>
        <w:tabs>
          <w:tab w:val="left" w:pos="425"/>
          <w:tab w:val="left" w:pos="2694"/>
        </w:tabs>
        <w:spacing w:after="0" w:line="360" w:lineRule="auto"/>
        <w:ind w:left="3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A3F0D4" w14:textId="77777777" w:rsidR="00AA53EA" w:rsidRPr="00261B79" w:rsidRDefault="009047C4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4.157.531.293,99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dengan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rincian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p w14:paraId="7C5ABDFE" w14:textId="77777777" w:rsidR="00AA53EA" w:rsidRPr="00261B79" w:rsidRDefault="009047C4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Kantor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1.070.543.730,00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5662"/>
      </w:tblGrid>
      <w:tr w:rsidR="00261B79" w:rsidRPr="00261B79" w14:paraId="42416BCC" w14:textId="77777777">
        <w:tc>
          <w:tcPr>
            <w:tcW w:w="480" w:type="dxa"/>
          </w:tcPr>
          <w:p w14:paraId="4037B654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45A948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1FFC021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7A6C5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29BCC01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68" w:type="dxa"/>
          </w:tcPr>
          <w:p w14:paraId="6DEE203F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691.836.377,00</w:t>
            </w:r>
          </w:p>
          <w:p w14:paraId="63580194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Lain-lain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378.707.353,00</w:t>
            </w:r>
          </w:p>
        </w:tc>
      </w:tr>
    </w:tbl>
    <w:p w14:paraId="62D15390" w14:textId="77777777" w:rsidR="00AA53EA" w:rsidRPr="00261B79" w:rsidRDefault="004E4622" w:rsidP="00410EF5">
      <w:pPr>
        <w:pStyle w:val="ListParagraph"/>
        <w:numPr>
          <w:ilvl w:val="0"/>
          <w:numId w:val="61"/>
        </w:numPr>
        <w:tabs>
          <w:tab w:val="left" w:pos="2694"/>
        </w:tabs>
        <w:spacing w:after="0" w:line="360" w:lineRule="auto"/>
        <w:ind w:left="3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Jalan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Irigasi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C058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Gedung dan </w:t>
      </w:r>
      <w:proofErr w:type="spellStart"/>
      <w:r w:rsidR="00AC058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15.067.239.632,70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5755"/>
      </w:tblGrid>
      <w:tr w:rsidR="004E4622" w:rsidRPr="00261B79" w14:paraId="6619DA0D" w14:textId="77777777" w:rsidTr="00AC0585">
        <w:tc>
          <w:tcPr>
            <w:tcW w:w="445" w:type="dxa"/>
          </w:tcPr>
          <w:p w14:paraId="137FAF14" w14:textId="77777777" w:rsidR="004E4622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46C5E18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C6291A9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C7B0386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642DA5C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BFDB7B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53D248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EB6CA68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7FBEBD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C53305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55" w:type="dxa"/>
          </w:tcPr>
          <w:p w14:paraId="58434944" w14:textId="77777777" w:rsidR="004E4622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dan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  Gedung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1.029.959.367,00</w:t>
            </w:r>
          </w:p>
          <w:p w14:paraId="285E98AF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dan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66.230.829,00</w:t>
            </w:r>
          </w:p>
          <w:p w14:paraId="50144964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dan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13.361.530.084,84</w:t>
            </w:r>
          </w:p>
          <w:p w14:paraId="355056AC" w14:textId="77777777" w:rsidR="00AC0585" w:rsidRPr="00261B79" w:rsidRDefault="00AC0585" w:rsidP="004E462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dan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609.519.351,86</w:t>
            </w:r>
          </w:p>
        </w:tc>
      </w:tr>
    </w:tbl>
    <w:p w14:paraId="08CF0F33" w14:textId="77777777" w:rsidR="004E4622" w:rsidRPr="00261B79" w:rsidRDefault="004E4622" w:rsidP="004E4622">
      <w:pPr>
        <w:pStyle w:val="ListParagraph"/>
        <w:tabs>
          <w:tab w:val="left" w:pos="2694"/>
        </w:tabs>
        <w:spacing w:after="0" w:line="360" w:lineRule="auto"/>
        <w:ind w:left="3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86CF47" w14:textId="77777777" w:rsidR="00AC0585" w:rsidRPr="00261B79" w:rsidRDefault="00AC0585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Gedung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90.698.438.380,78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243ACF49" w14:textId="77777777" w:rsidTr="0050199B">
        <w:tc>
          <w:tcPr>
            <w:tcW w:w="375" w:type="dxa"/>
          </w:tcPr>
          <w:p w14:paraId="70CA8FA9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5F6416E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338D653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6832549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03A5A87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AFD44B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97026A0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E8698BF" w14:textId="66F1DDB2" w:rsidR="0016227B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D2F531" w14:textId="77777777" w:rsidR="00B7603E" w:rsidRPr="00261B79" w:rsidRDefault="00B7603E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9EC250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41913255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44B45A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5FD7575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78FED9C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79B46EB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AFCAFFE" w14:textId="77777777" w:rsidR="0016227B" w:rsidRPr="00261B79" w:rsidRDefault="0016227B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AF8583F" w14:textId="77777777" w:rsidR="00340E96" w:rsidRPr="00261B79" w:rsidRDefault="00340E96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45E52D6" w14:textId="77777777" w:rsidR="00340E96" w:rsidRPr="00261B79" w:rsidRDefault="00340E96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19CAF96" w14:textId="543BDD3E" w:rsidR="00340E96" w:rsidRPr="00261B79" w:rsidRDefault="00340E96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308F126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918089B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A0F1F4A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13032D3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11A936E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396C772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A6E03C8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993DF4D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8EA9066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9B2639C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BA4273E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38271FB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E5B78C9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6357F40" w14:textId="77777777" w:rsidR="000D710A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2D5F97FD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10.945.839.533,77</w:t>
            </w:r>
          </w:p>
          <w:p w14:paraId="4756814D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Gudang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1.252.801.127,50</w:t>
            </w:r>
          </w:p>
          <w:p w14:paraId="5CAB503F" w14:textId="77777777" w:rsidR="00AC0585" w:rsidRPr="00261B79" w:rsidRDefault="00AC0585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16227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7.370.150.342,01</w:t>
            </w:r>
          </w:p>
          <w:p w14:paraId="33326298" w14:textId="77777777" w:rsidR="0016227B" w:rsidRPr="00261B79" w:rsidRDefault="0016227B" w:rsidP="0016227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5.362.028.242,79</w:t>
            </w:r>
          </w:p>
          <w:p w14:paraId="2EFD35AA" w14:textId="77777777" w:rsidR="0016227B" w:rsidRPr="00261B79" w:rsidRDefault="0016227B" w:rsidP="0016227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1.355.584.674,30</w:t>
            </w:r>
          </w:p>
          <w:p w14:paraId="4300896F" w14:textId="77777777" w:rsidR="0016227B" w:rsidRPr="00261B79" w:rsidRDefault="0016227B" w:rsidP="0016227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37.318.669.812,19</w:t>
            </w:r>
          </w:p>
          <w:p w14:paraId="06A53687" w14:textId="77777777" w:rsidR="00340E96" w:rsidRPr="00261B79" w:rsidRDefault="00340E96" w:rsidP="00340E9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D710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="000D710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0D710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823.029.933,00</w:t>
            </w:r>
          </w:p>
          <w:p w14:paraId="0B298C4C" w14:textId="77777777" w:rsidR="000D710A" w:rsidRPr="00261B79" w:rsidRDefault="000D710A" w:rsidP="000D710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Pos Jaga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102.864.449,00</w:t>
            </w:r>
          </w:p>
          <w:p w14:paraId="53F7FC60" w14:textId="77777777" w:rsidR="000D710A" w:rsidRPr="00261B79" w:rsidRDefault="000D710A" w:rsidP="000D710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25.306.310.215,22</w:t>
            </w:r>
          </w:p>
          <w:p w14:paraId="6B99D4A0" w14:textId="77777777" w:rsidR="000D710A" w:rsidRPr="00261B79" w:rsidRDefault="000D710A" w:rsidP="000D710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Fasilitas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609.923.723,00</w:t>
            </w:r>
          </w:p>
          <w:p w14:paraId="077EF198" w14:textId="77777777" w:rsidR="000D710A" w:rsidRPr="00261B79" w:rsidRDefault="000D710A" w:rsidP="000D710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Parkir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59.745.000,00</w:t>
            </w:r>
          </w:p>
          <w:p w14:paraId="2C070440" w14:textId="77777777" w:rsidR="00AC0585" w:rsidRPr="00261B79" w:rsidRDefault="000D710A" w:rsidP="00AC058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="00C26D61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Gedung </w:t>
            </w:r>
            <w:proofErr w:type="spellStart"/>
            <w:r w:rsidR="00C26D61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C26D61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6D61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="00C26D61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6D61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50199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191.491.328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7F2EFAA8" w14:textId="77777777" w:rsidR="00AC0585" w:rsidRPr="00261B79" w:rsidRDefault="0050199B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Koreksi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Pencatatan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Karena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Gabung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25</w:t>
      </w:r>
      <w:r w:rsidR="008353B5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579.854.505,80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5755"/>
      </w:tblGrid>
      <w:tr w:rsidR="00261B79" w:rsidRPr="00261B79" w14:paraId="2D277D16" w14:textId="77777777" w:rsidTr="008353B5">
        <w:tc>
          <w:tcPr>
            <w:tcW w:w="465" w:type="dxa"/>
          </w:tcPr>
          <w:p w14:paraId="485308C0" w14:textId="77777777" w:rsidR="0050199B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4838232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42686D7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50FB54E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6AB4AF4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4672F68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5928E89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272EB05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DAF0313" w14:textId="2315387C" w:rsidR="000A1E72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024C52B" w14:textId="77777777" w:rsidR="00B7603E" w:rsidRPr="00261B79" w:rsidRDefault="00B7603E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15A4BA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7F5D4F94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C2E311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48DD839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0ACBC67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DC49004" w14:textId="77777777" w:rsidR="000A1E72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55" w:type="dxa"/>
          </w:tcPr>
          <w:p w14:paraId="48D59FB3" w14:textId="77777777" w:rsidR="0050199B" w:rsidRPr="00261B79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1.211.441.720,98</w:t>
            </w:r>
          </w:p>
          <w:p w14:paraId="465C8359" w14:textId="77777777" w:rsidR="000A1E72" w:rsidRPr="00261B79" w:rsidRDefault="000A1E72" w:rsidP="000A1E7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18.525.450,00</w:t>
            </w:r>
          </w:p>
          <w:p w14:paraId="6627C7B2" w14:textId="77777777" w:rsidR="000A1E72" w:rsidRPr="00261B79" w:rsidRDefault="000A1E72" w:rsidP="000A1E7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30.271.000,00</w:t>
            </w:r>
          </w:p>
          <w:p w14:paraId="1F24D3C1" w14:textId="77777777" w:rsidR="000A1E72" w:rsidRPr="00261B79" w:rsidRDefault="000A1E72" w:rsidP="000A1E7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23.639.404.676,82</w:t>
            </w:r>
          </w:p>
          <w:p w14:paraId="62DC4FA7" w14:textId="77777777" w:rsidR="000A1E72" w:rsidRPr="00261B79" w:rsidRDefault="000A1E72" w:rsidP="000A1E7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512.419.000,00</w:t>
            </w:r>
          </w:p>
          <w:p w14:paraId="38E8B0E1" w14:textId="77777777" w:rsidR="000A1E72" w:rsidRPr="00261B79" w:rsidRDefault="000A1E72" w:rsidP="000A1E7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89.399.658,00</w:t>
            </w:r>
          </w:p>
          <w:p w14:paraId="508EAC4A" w14:textId="77777777" w:rsidR="000A1E72" w:rsidRDefault="000A1E72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Karena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35B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6635B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78.393.000,00</w:t>
            </w:r>
          </w:p>
          <w:p w14:paraId="51D68134" w14:textId="757625A2" w:rsidR="002926D7" w:rsidRPr="00261B79" w:rsidRDefault="002926D7" w:rsidP="0050199B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5EF67C9F" w14:textId="77777777" w:rsidR="0050199B" w:rsidRPr="00261B79" w:rsidRDefault="003627AA" w:rsidP="0050199B">
      <w:pPr>
        <w:pStyle w:val="ListParagraph"/>
        <w:tabs>
          <w:tab w:val="left" w:pos="2694"/>
        </w:tabs>
        <w:spacing w:after="0" w:line="360" w:lineRule="auto"/>
        <w:ind w:left="313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Koreksi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Saldo Awal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setelah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p w14:paraId="3117D27A" w14:textId="77777777" w:rsidR="003627AA" w:rsidRPr="00261B79" w:rsidRDefault="003627AA" w:rsidP="003627AA">
      <w:pPr>
        <w:pStyle w:val="ListParagraph"/>
        <w:numPr>
          <w:ilvl w:val="0"/>
          <w:numId w:val="61"/>
        </w:numPr>
        <w:spacing w:after="0" w:line="360" w:lineRule="auto"/>
        <w:ind w:left="3150"/>
        <w:jc w:val="both"/>
        <w:outlineLvl w:val="0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/rehab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bersumber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APBD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35.756.010.200,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00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dari :</w:t>
      </w:r>
    </w:p>
    <w:tbl>
      <w:tblPr>
        <w:tblStyle w:val="TableGrid"/>
        <w:tblW w:w="0" w:type="auto"/>
        <w:tblInd w:w="3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5755"/>
      </w:tblGrid>
      <w:tr w:rsidR="00B72E26" w:rsidRPr="00261B79" w14:paraId="3D0FAFC6" w14:textId="77777777" w:rsidTr="0063515D">
        <w:tc>
          <w:tcPr>
            <w:tcW w:w="455" w:type="dxa"/>
          </w:tcPr>
          <w:p w14:paraId="79F26FAE" w14:textId="77777777" w:rsidR="003627AA" w:rsidRPr="00261B79" w:rsidRDefault="003627AA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4B34C7C" w14:textId="77777777" w:rsidR="0063515D" w:rsidRPr="00261B79" w:rsidRDefault="0063515D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8A2F00" w14:textId="77777777" w:rsidR="0063515D" w:rsidRPr="00261B79" w:rsidRDefault="0063515D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939F9CD" w14:textId="77777777" w:rsidR="0063515D" w:rsidRPr="00261B79" w:rsidRDefault="0063515D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310F67" w14:textId="77777777" w:rsidR="0063515D" w:rsidRPr="00261B79" w:rsidRDefault="0063515D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528CBC5" w14:textId="77777777" w:rsidR="0063515D" w:rsidRPr="00261B79" w:rsidRDefault="0063515D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1E06E2" w14:textId="77777777" w:rsidR="0063515D" w:rsidRPr="00261B79" w:rsidRDefault="0063515D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55" w:type="dxa"/>
          </w:tcPr>
          <w:p w14:paraId="5FFAB60F" w14:textId="77777777" w:rsidR="003627AA" w:rsidRPr="00261B79" w:rsidRDefault="003627AA" w:rsidP="0063515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</w:p>
          <w:p w14:paraId="302752DD" w14:textId="77777777" w:rsidR="003627AA" w:rsidRPr="00261B79" w:rsidRDefault="003627AA" w:rsidP="0063515D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166.935.500,00 </w:t>
            </w:r>
          </w:p>
          <w:p w14:paraId="6FA2B3F6" w14:textId="77777777" w:rsidR="003627AA" w:rsidRPr="00261B79" w:rsidRDefault="003627AA" w:rsidP="0063515D">
            <w:pPr>
              <w:spacing w:after="0" w:line="360" w:lineRule="auto"/>
              <w:jc w:val="both"/>
              <w:outlineLvl w:val="1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30.179.693.550,00</w:t>
            </w:r>
            <w:r w:rsidRPr="00261B79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4FDECFBD" w14:textId="77777777" w:rsidR="003627AA" w:rsidRPr="00261B79" w:rsidRDefault="003627AA" w:rsidP="0063515D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3515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="0063515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 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5.409.381.150,00 </w:t>
            </w:r>
          </w:p>
          <w:p w14:paraId="31D46ABD" w14:textId="77777777" w:rsidR="003627AA" w:rsidRPr="00261B79" w:rsidRDefault="0063515D" w:rsidP="0063515D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 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5.409.381.150,00 </w:t>
            </w:r>
          </w:p>
        </w:tc>
      </w:tr>
    </w:tbl>
    <w:p w14:paraId="1DD713FA" w14:textId="77777777" w:rsidR="003627AA" w:rsidRPr="00261B79" w:rsidRDefault="003627AA" w:rsidP="0063515D">
      <w:p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261783" w14:textId="77777777" w:rsidR="0063515D" w:rsidRPr="00261B79" w:rsidRDefault="0063515D" w:rsidP="0063515D">
      <w:pPr>
        <w:pStyle w:val="ListParagraph"/>
        <w:numPr>
          <w:ilvl w:val="0"/>
          <w:numId w:val="61"/>
        </w:numPr>
        <w:spacing w:after="0" w:line="240" w:lineRule="auto"/>
        <w:ind w:left="3150"/>
        <w:jc w:val="both"/>
        <w:outlineLvl w:val="0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Gedung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  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3.350.826.179,00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meliputi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B72E26" w:rsidRPr="00261B79" w14:paraId="667CD3D8" w14:textId="77777777" w:rsidTr="00B72E26">
        <w:tc>
          <w:tcPr>
            <w:tcW w:w="375" w:type="dxa"/>
          </w:tcPr>
          <w:p w14:paraId="5360F78C" w14:textId="77777777" w:rsidR="0063515D" w:rsidRPr="00261B79" w:rsidRDefault="0063515D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A059278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D0F2EA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F1D7999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8CEC57C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7B1D43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1E4672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813240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4716285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CDD602C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BF26A9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3B27D2" w14:textId="1DACA71D" w:rsidR="00C53BFB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93C8A0" w14:textId="77777777" w:rsidR="00B7603E" w:rsidRPr="00261B79" w:rsidRDefault="00B7603E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7351AC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7A10F7AA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FA4032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67DBFB7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130AB92" w14:textId="77777777" w:rsidR="00303BF0" w:rsidRPr="00261B79" w:rsidRDefault="00303BF0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332BC95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C7970FA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F0004A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747C5B7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778C51E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2EB5E3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04A2D2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E75EEF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131A80D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908E185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4C0B39C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B75118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6AEF55D" w14:textId="77777777" w:rsidR="00C53BFB" w:rsidRPr="00261B79" w:rsidRDefault="00C53BFB" w:rsidP="006351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45" w:type="dxa"/>
          </w:tcPr>
          <w:p w14:paraId="4107BCFD" w14:textId="77777777" w:rsidR="0063515D" w:rsidRPr="00261B79" w:rsidRDefault="0063515D" w:rsidP="00303BF0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3BF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303BF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303BF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303BF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303BF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349.479.189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,00</w:t>
            </w:r>
          </w:p>
          <w:p w14:paraId="60EA0555" w14:textId="77777777" w:rsidR="00303BF0" w:rsidRPr="00261B79" w:rsidRDefault="00303BF0" w:rsidP="00303BF0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1.512.648.180,00</w:t>
            </w:r>
          </w:p>
          <w:p w14:paraId="0CDB7C67" w14:textId="77777777" w:rsidR="00303BF0" w:rsidRPr="00261B79" w:rsidRDefault="00303BF0" w:rsidP="00303BF0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171.191.658,00</w:t>
            </w:r>
          </w:p>
          <w:p w14:paraId="5B402BD2" w14:textId="77777777" w:rsidR="00303BF0" w:rsidRPr="00261B79" w:rsidRDefault="00303BF0" w:rsidP="00303BF0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200.103.691,00</w:t>
            </w:r>
          </w:p>
          <w:p w14:paraId="47DDFE2A" w14:textId="77777777" w:rsidR="00303BF0" w:rsidRPr="00261B79" w:rsidRDefault="00303BF0" w:rsidP="00303BF0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Hiburan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="00C53BFB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154.583.252,00</w:t>
            </w:r>
          </w:p>
          <w:p w14:paraId="2A6C7A29" w14:textId="77777777" w:rsidR="00C53BFB" w:rsidRPr="00261B79" w:rsidRDefault="00C53BFB" w:rsidP="00C53BF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Olah Raga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Tertutup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Olah Raga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202.083.191,00</w:t>
            </w:r>
          </w:p>
          <w:p w14:paraId="1E9735C3" w14:textId="77777777" w:rsidR="00C53BFB" w:rsidRPr="00261B79" w:rsidRDefault="00C53BFB" w:rsidP="00C53BFB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Olah Raga Terbuka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Olah Raga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48.308.509,00</w:t>
            </w:r>
          </w:p>
          <w:p w14:paraId="29F63C87" w14:textId="77777777" w:rsidR="0063515D" w:rsidRPr="00261B79" w:rsidRDefault="00C53BFB" w:rsidP="00B72E2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712.428.509,00</w:t>
            </w:r>
          </w:p>
        </w:tc>
      </w:tr>
    </w:tbl>
    <w:p w14:paraId="3EA9FF58" w14:textId="77777777" w:rsidR="00B72E26" w:rsidRPr="00261B79" w:rsidRDefault="00B72E26" w:rsidP="00B72E26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Konstruksi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Dalam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Pengerjaan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Pendidikan Lain-lain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Pendidikan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50.764.085,00 </w:t>
      </w:r>
    </w:p>
    <w:p w14:paraId="1AB5ACBC" w14:textId="77777777" w:rsidR="00AA53EA" w:rsidRPr="00261B79" w:rsidRDefault="00B72E26" w:rsidP="00E046C4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Rehab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Terduga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233DB6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r w:rsidR="00233DB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980.074.000,00</w:t>
      </w:r>
      <w:r w:rsidR="00233DB6"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proofErr w:type="spellStart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terdiri</w:t>
      </w:r>
      <w:proofErr w:type="spellEnd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tbl>
      <w:tblPr>
        <w:tblStyle w:val="TableGrid"/>
        <w:tblW w:w="0" w:type="auto"/>
        <w:tblInd w:w="3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5564"/>
      </w:tblGrid>
      <w:tr w:rsidR="009538E6" w:rsidRPr="00261B79" w14:paraId="037C6C71" w14:textId="77777777">
        <w:tc>
          <w:tcPr>
            <w:tcW w:w="530" w:type="dxa"/>
          </w:tcPr>
          <w:p w14:paraId="46B07300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A38A48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A0C0370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ECD566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DC3919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B5C233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E7DEAA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7560C2F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B1E142E" w14:textId="57844FC1" w:rsidR="00E046C4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F490B5" w14:textId="06603152" w:rsidR="00B7603E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350C7CB" w14:textId="77777777" w:rsidR="00B7603E" w:rsidRPr="00261B79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F90FE4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0CE355E1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62471F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4F3472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29BDE7F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B362E3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E57383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98D2249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691F1E" w14:textId="77777777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B0E34C5" w14:textId="77777777" w:rsidR="002926D7" w:rsidRDefault="002926D7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9ABFAE" w14:textId="77777777" w:rsidR="002926D7" w:rsidRDefault="002926D7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DB7825" w14:textId="1B0B67D3" w:rsidR="00E046C4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68" w:type="dxa"/>
          </w:tcPr>
          <w:p w14:paraId="539D10C3" w14:textId="77777777" w:rsidR="00AA53EA" w:rsidRPr="00261B79" w:rsidRDefault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194.195.000,00 pada SD 1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Tegeswetan</w:t>
            </w:r>
            <w:proofErr w:type="spellEnd"/>
          </w:p>
          <w:p w14:paraId="4B98E334" w14:textId="77777777" w:rsidR="00E046C4" w:rsidRPr="00261B79" w:rsidRDefault="00E046C4" w:rsidP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128.524.000,00 pada SD 1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Kapencar</w:t>
            </w:r>
            <w:proofErr w:type="spellEnd"/>
          </w:p>
          <w:p w14:paraId="43511DFA" w14:textId="77777777" w:rsidR="00E046C4" w:rsidRPr="00261B79" w:rsidRDefault="00E046C4" w:rsidP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133.761.000,00 pada SD 3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Dempel</w:t>
            </w:r>
            <w:proofErr w:type="spellEnd"/>
          </w:p>
          <w:p w14:paraId="19F7E2BA" w14:textId="77777777" w:rsidR="00E046C4" w:rsidRPr="00261B79" w:rsidRDefault="00E046C4" w:rsidP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158.343.000,00 pada SMPN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55C1CA6B" w14:textId="77777777" w:rsidR="00E046C4" w:rsidRPr="00261B79" w:rsidRDefault="00E046C4" w:rsidP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127.834.000,00 pada SD N Ngadisalam</w:t>
            </w:r>
          </w:p>
          <w:p w14:paraId="067F4457" w14:textId="77777777" w:rsidR="00E046C4" w:rsidRPr="00261B79" w:rsidRDefault="00E046C4" w:rsidP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39.224.000,00 pada SD N 2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5B6D6C6F" w14:textId="77777777" w:rsidR="00E046C4" w:rsidRPr="00261B79" w:rsidRDefault="00E046C4" w:rsidP="00E046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198.193.000,00 pada SD 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Lipursari</w:t>
            </w:r>
            <w:proofErr w:type="spellEnd"/>
          </w:p>
          <w:p w14:paraId="7DDC322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09409CFE" w14:textId="77777777" w:rsidR="00AA53EA" w:rsidRPr="00261B79" w:rsidRDefault="009047C4" w:rsidP="00410EF5">
      <w:pPr>
        <w:pStyle w:val="ListParagraph"/>
        <w:numPr>
          <w:ilvl w:val="0"/>
          <w:numId w:val="41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0ED36D81" w14:textId="77777777" w:rsidR="00AA53EA" w:rsidRPr="00261B79" w:rsidRDefault="009047C4" w:rsidP="009538E6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538E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="009538E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terdiri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="009538E6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p w14:paraId="601CAE4D" w14:textId="77777777" w:rsidR="00AA53EA" w:rsidRPr="00261B79" w:rsidRDefault="009538E6" w:rsidP="009538E6">
      <w:pPr>
        <w:pStyle w:val="ListParagraph"/>
        <w:numPr>
          <w:ilvl w:val="0"/>
          <w:numId w:val="63"/>
        </w:numPr>
        <w:spacing w:after="0" w:line="276" w:lineRule="auto"/>
        <w:ind w:left="3150"/>
        <w:jc w:val="both"/>
        <w:outlineLvl w:val="0"/>
        <w:rPr>
          <w:rFonts w:ascii="Arial Narrow" w:eastAsia="Times New Roman" w:hAnsi="Arial Narrow" w:cs="Calibri"/>
          <w:color w:val="000000" w:themeColor="text1"/>
          <w:sz w:val="20"/>
          <w:szCs w:val="20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Catat Hasil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Inventarisasi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      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433.040.000,00</w:t>
      </w:r>
      <w:r w:rsidRPr="00261B79">
        <w:rPr>
          <w:rFonts w:ascii="Arial Narrow" w:eastAsia="Times New Roman" w:hAnsi="Arial Narrow" w:cs="Calibri"/>
          <w:color w:val="000000" w:themeColor="text1"/>
          <w:sz w:val="20"/>
          <w:szCs w:val="20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Pendidikan.</w:t>
      </w:r>
    </w:p>
    <w:p w14:paraId="4757A1E7" w14:textId="77777777" w:rsidR="009538E6" w:rsidRPr="00261B79" w:rsidRDefault="009538E6" w:rsidP="009538E6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Gedung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Jalan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Irigasi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14.183.486.319,11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1CD072AB" w14:textId="77777777" w:rsidTr="009E6F8D">
        <w:tc>
          <w:tcPr>
            <w:tcW w:w="375" w:type="dxa"/>
          </w:tcPr>
          <w:p w14:paraId="07EB0445" w14:textId="77777777" w:rsidR="009538E6" w:rsidRPr="00261B79" w:rsidRDefault="009538E6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E0F8D60" w14:textId="77777777" w:rsidR="009538E6" w:rsidRPr="00261B79" w:rsidRDefault="009538E6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5AF9290" w14:textId="77777777" w:rsidR="009538E6" w:rsidRPr="00261B79" w:rsidRDefault="009538E6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B966D5E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4EE5477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62B1E3D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F33EF2A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66AF267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FE23294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3BB5DD0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60ACCC1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75DD9EF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67E8D26" w14:textId="77777777" w:rsidR="009E6F8D" w:rsidRPr="00261B79" w:rsidRDefault="009E6F8D" w:rsidP="009538E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1FF9D73A" w14:textId="77777777" w:rsidR="009538E6" w:rsidRPr="00261B79" w:rsidRDefault="009538E6" w:rsidP="009E6F8D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917.071.267,00 </w:t>
            </w:r>
          </w:p>
          <w:p w14:paraId="4EC29F8A" w14:textId="77777777" w:rsidR="009538E6" w:rsidRPr="00261B79" w:rsidRDefault="009538E6" w:rsidP="009E6F8D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="009E6F8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Kesehatan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16.000.000,00 </w:t>
            </w:r>
          </w:p>
          <w:p w14:paraId="1B6F5850" w14:textId="77777777" w:rsidR="009E6F8D" w:rsidRPr="00261B79" w:rsidRDefault="009E6F8D" w:rsidP="009E6F8D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12.357.760.044,11 </w:t>
            </w:r>
          </w:p>
          <w:p w14:paraId="199BAD1D" w14:textId="77777777" w:rsidR="009E6F8D" w:rsidRPr="00261B79" w:rsidRDefault="009E6F8D" w:rsidP="009E6F8D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Pos Jaga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15.000.000,00 </w:t>
            </w:r>
          </w:p>
          <w:p w14:paraId="044CDFEB" w14:textId="77777777" w:rsidR="009E6F8D" w:rsidRPr="00261B79" w:rsidRDefault="009E6F8D" w:rsidP="009E6F8D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114.172.000,00 </w:t>
            </w:r>
          </w:p>
          <w:p w14:paraId="1436FE8F" w14:textId="77777777" w:rsidR="009538E6" w:rsidRPr="00261B79" w:rsidRDefault="009E6F8D" w:rsidP="009E6F8D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 763.483.008,00 </w:t>
            </w:r>
          </w:p>
        </w:tc>
      </w:tr>
    </w:tbl>
    <w:p w14:paraId="03CBBEE0" w14:textId="77777777" w:rsidR="00093E0E" w:rsidRPr="00261B79" w:rsidRDefault="00093E0E" w:rsidP="00093E0E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Gedung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    99.734.131.002,30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24A01DE3" w14:textId="77777777" w:rsidTr="006D4153">
        <w:tc>
          <w:tcPr>
            <w:tcW w:w="375" w:type="dxa"/>
          </w:tcPr>
          <w:p w14:paraId="3A66460E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009A6726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73CB09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40F4E1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5FF5487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1E4B3C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2390BEC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8B2F62" w14:textId="0EB82844" w:rsidR="00093E0E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ED7911" w14:textId="364A5C24" w:rsidR="002926D7" w:rsidRDefault="002926D7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BD982F" w14:textId="77777777" w:rsidR="002926D7" w:rsidRPr="00261B79" w:rsidRDefault="002926D7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A5837D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FB237CA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131114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831E27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A28C1F7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A60E0C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75E316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6959F14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04A52C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4159D5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C2019D9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8C48AA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CC6965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2F3EDAE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2F20992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660C51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7F35704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5E1B41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486E8B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C5B3D9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914E4C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757182" w14:textId="77777777" w:rsidR="006D4153" w:rsidRPr="00261B79" w:rsidRDefault="006D4153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6B904F08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33.780.753.086,22 </w:t>
            </w:r>
          </w:p>
          <w:p w14:paraId="1A34D8B3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Gudang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806.890.500,00 </w:t>
            </w:r>
          </w:p>
          <w:p w14:paraId="786A08FD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1.698.726.277,30 </w:t>
            </w:r>
          </w:p>
          <w:p w14:paraId="16E7DA6F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2.065.545.122,30</w:t>
            </w:r>
          </w:p>
          <w:p w14:paraId="57B38600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761.811.295,00 </w:t>
            </w:r>
          </w:p>
          <w:p w14:paraId="1D289840" w14:textId="77777777" w:rsidR="00093E0E" w:rsidRPr="00261B79" w:rsidRDefault="00093E0E" w:rsidP="00093E0E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44.777.105.052,77 </w:t>
            </w:r>
          </w:p>
          <w:p w14:paraId="39659875" w14:textId="77777777" w:rsidR="006D4153" w:rsidRPr="00261B79" w:rsidRDefault="00093E0E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4153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</w:t>
            </w:r>
            <w:r w:rsidR="006D4153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1.051.098.227,70 </w:t>
            </w:r>
          </w:p>
          <w:p w14:paraId="099685BE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Pos Jaga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 50.000.000,00 </w:t>
            </w:r>
          </w:p>
          <w:p w14:paraId="6E957734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Garasi/Pool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  206.508.432,00 </w:t>
            </w:r>
          </w:p>
          <w:p w14:paraId="770AF408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  2.365.457.128,00 </w:t>
            </w:r>
          </w:p>
          <w:p w14:paraId="7A40D7B4" w14:textId="77777777" w:rsidR="00093E0E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   12.170.235.881,00 </w:t>
            </w:r>
          </w:p>
        </w:tc>
      </w:tr>
    </w:tbl>
    <w:p w14:paraId="2DA74CEE" w14:textId="77777777" w:rsidR="006D4153" w:rsidRPr="00261B79" w:rsidRDefault="006D4153" w:rsidP="006D4153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Pencatatan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karena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Gabung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25.579.854.505,80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5755"/>
      </w:tblGrid>
      <w:tr w:rsidR="00261B79" w:rsidRPr="00261B79" w14:paraId="68C54D75" w14:textId="77777777" w:rsidTr="00EC3BDF">
        <w:tc>
          <w:tcPr>
            <w:tcW w:w="465" w:type="dxa"/>
          </w:tcPr>
          <w:p w14:paraId="063F1A89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DE9A59A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3FE9DF" w14:textId="77777777" w:rsidR="00B7603E" w:rsidRDefault="00B7603E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782E8C0" w14:textId="3D0D88A5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0427E57F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9BE127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C19487F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FEF3E0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FDE93A5" w14:textId="77777777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BF134E" w14:textId="77777777" w:rsidR="002926D7" w:rsidRDefault="002926D7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F1151AB" w14:textId="0393D781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676DBF2" w14:textId="77777777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E0B00C" w14:textId="77777777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CEB418" w14:textId="77777777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ADFE09A" w14:textId="77777777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B82C4B" w14:textId="77777777" w:rsidR="004C1336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55" w:type="dxa"/>
          </w:tcPr>
          <w:p w14:paraId="49880380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1.211.441.720,98 </w:t>
            </w:r>
          </w:p>
          <w:p w14:paraId="01FB1F91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18.525.450,00 </w:t>
            </w:r>
          </w:p>
          <w:p w14:paraId="19F6BDE4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30.271.000,00 </w:t>
            </w:r>
          </w:p>
          <w:p w14:paraId="29DFA0DC" w14:textId="77777777" w:rsidR="006D4153" w:rsidRPr="00261B79" w:rsidRDefault="006D4153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23.639.404.676,82 </w:t>
            </w:r>
          </w:p>
          <w:p w14:paraId="032AD7EA" w14:textId="77777777" w:rsidR="004C1336" w:rsidRPr="00261B79" w:rsidRDefault="004C1336" w:rsidP="004C1336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512.419.000,00 </w:t>
            </w:r>
          </w:p>
          <w:p w14:paraId="1DA9E422" w14:textId="77777777" w:rsidR="004C1336" w:rsidRPr="00261B79" w:rsidRDefault="004C1336" w:rsidP="004C1336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89.399.658,00 </w:t>
            </w:r>
          </w:p>
          <w:p w14:paraId="19A1A1B5" w14:textId="77777777" w:rsidR="006D4153" w:rsidRPr="00261B79" w:rsidRDefault="004C1336" w:rsidP="006D4153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Pencatatan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Gabung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  78.393.000,00 </w:t>
            </w:r>
          </w:p>
        </w:tc>
      </w:tr>
    </w:tbl>
    <w:p w14:paraId="74395DE3" w14:textId="77777777" w:rsidR="00AA53EA" w:rsidRPr="00261B79" w:rsidRDefault="00EC3BDF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="009047C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terdiri</w:t>
      </w:r>
      <w:proofErr w:type="spellEnd"/>
      <w:proofErr w:type="gramEnd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="009047C4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</w:p>
    <w:p w14:paraId="57D3CC3E" w14:textId="77777777" w:rsidR="00565B9F" w:rsidRPr="00261B79" w:rsidRDefault="00537F02" w:rsidP="00565B9F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Penghapusan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565B9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392.584.002,00 </w:t>
      </w:r>
      <w:proofErr w:type="spellStart"/>
      <w:proofErr w:type="gramStart"/>
      <w:r w:rsidR="00565B9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meliputi</w:t>
      </w:r>
      <w:proofErr w:type="spellEnd"/>
      <w:r w:rsidR="00565B9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58826B6A" w14:textId="77777777" w:rsidTr="00565B9F">
        <w:tc>
          <w:tcPr>
            <w:tcW w:w="375" w:type="dxa"/>
          </w:tcPr>
          <w:p w14:paraId="734F4D3F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4536B37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44E43D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20F4C809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Penghapusan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20.000.000,00</w:t>
            </w:r>
          </w:p>
          <w:p w14:paraId="69AACCDF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Penghapusan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pendidikan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372.584.002,00 </w:t>
            </w:r>
          </w:p>
        </w:tc>
      </w:tr>
    </w:tbl>
    <w:p w14:paraId="1E5FAAA2" w14:textId="77777777" w:rsidR="00565B9F" w:rsidRPr="00261B79" w:rsidRDefault="00565B9F" w:rsidP="00565B9F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Serah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Terima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antar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SKPD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Disdikpora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Luar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380.848.461,00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5755"/>
      </w:tblGrid>
      <w:tr w:rsidR="00261B79" w:rsidRPr="00261B79" w14:paraId="6982FE5B" w14:textId="77777777" w:rsidTr="006F6461">
        <w:tc>
          <w:tcPr>
            <w:tcW w:w="465" w:type="dxa"/>
          </w:tcPr>
          <w:p w14:paraId="5721DC9F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9199C73" w14:textId="77777777" w:rsidR="006F6461" w:rsidRPr="00261B79" w:rsidRDefault="006F6461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93B5B3" w14:textId="77777777" w:rsidR="006F6461" w:rsidRPr="00261B79" w:rsidRDefault="006F6461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AE90A3" w14:textId="77777777" w:rsidR="006F6461" w:rsidRPr="00261B79" w:rsidRDefault="006F6461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EF7364" w14:textId="77777777" w:rsidR="006F6461" w:rsidRPr="00261B79" w:rsidRDefault="006F6461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755" w:type="dxa"/>
          </w:tcPr>
          <w:p w14:paraId="072A8352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Serah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terima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OR Lain-lain (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Kelurahan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Kalibeber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191.288.268,00</w:t>
            </w:r>
          </w:p>
          <w:p w14:paraId="04FC98EA" w14:textId="77777777" w:rsidR="00565B9F" w:rsidRPr="00261B79" w:rsidRDefault="00565B9F" w:rsidP="00565B9F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Serah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terima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646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6F646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Olah Raga Terbuka </w:t>
            </w:r>
            <w:proofErr w:type="spellStart"/>
            <w:r w:rsidR="006F646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="006F646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Kelurahan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646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6F6461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189.560.193,00</w:t>
            </w:r>
          </w:p>
        </w:tc>
      </w:tr>
    </w:tbl>
    <w:p w14:paraId="6164CF7C" w14:textId="77777777" w:rsidR="00AA53EA" w:rsidRPr="00261B79" w:rsidRDefault="003A0A03" w:rsidP="00C841A0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Antar Gedung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C841A0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    5.288.708.802,00 </w:t>
      </w:r>
      <w:proofErr w:type="spellStart"/>
      <w:proofErr w:type="gramStart"/>
      <w:r w:rsidR="00C841A0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meliputi</w:t>
      </w:r>
      <w:proofErr w:type="spellEnd"/>
      <w:r w:rsidR="00C841A0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740ED2FD" w14:textId="77777777" w:rsidTr="007D08A4">
        <w:tc>
          <w:tcPr>
            <w:tcW w:w="375" w:type="dxa"/>
          </w:tcPr>
          <w:p w14:paraId="7378AD7F" w14:textId="77777777" w:rsidR="00C841A0" w:rsidRPr="00261B79" w:rsidRDefault="00C841A0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7A4DF17" w14:textId="77777777" w:rsidR="00C841A0" w:rsidRPr="00261B79" w:rsidRDefault="00C841A0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B0F5C3C" w14:textId="77777777" w:rsidR="00C841A0" w:rsidRPr="00261B79" w:rsidRDefault="00C841A0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522C68" w14:textId="77777777" w:rsidR="00C841A0" w:rsidRPr="00261B79" w:rsidRDefault="00C841A0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67E7DFA" w14:textId="6DFBF83C" w:rsidR="00C841A0" w:rsidRDefault="00C841A0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66F0909" w14:textId="77777777" w:rsidR="00B7603E" w:rsidRPr="00261B79" w:rsidRDefault="00B7603E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B3C4C0" w14:textId="77777777" w:rsidR="00C841A0" w:rsidRPr="00261B79" w:rsidRDefault="00C841A0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48FC6EE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ACF4F63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65E6349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C0B0295" w14:textId="77777777" w:rsidR="002926D7" w:rsidRDefault="002926D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E13A09E" w14:textId="12546DF5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205909D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8987E3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92EF9CB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A318AA1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9A030F0" w14:textId="77777777" w:rsidR="00BB3A93" w:rsidRPr="00261B79" w:rsidRDefault="00BB3A93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182109F" w14:textId="77777777" w:rsidR="00454707" w:rsidRPr="00261B79" w:rsidRDefault="0045470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5C48EC2" w14:textId="77777777" w:rsidR="00454707" w:rsidRPr="00261B79" w:rsidRDefault="0045470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0A59100" w14:textId="77777777" w:rsidR="00454707" w:rsidRPr="00261B79" w:rsidRDefault="0045470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AB895C1" w14:textId="77777777" w:rsidR="00454707" w:rsidRPr="00261B79" w:rsidRDefault="0045470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55BE31" w14:textId="77777777" w:rsidR="00454707" w:rsidRPr="00261B79" w:rsidRDefault="0045470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26E36AB" w14:textId="77777777" w:rsidR="00E17797" w:rsidRPr="00261B79" w:rsidRDefault="00E1779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3401EF" w14:textId="77777777" w:rsidR="00E17797" w:rsidRPr="00261B79" w:rsidRDefault="00E1779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B3AF00F" w14:textId="77777777" w:rsidR="00E17797" w:rsidRPr="00261B79" w:rsidRDefault="00E1779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F185F2B" w14:textId="77777777" w:rsidR="00E17797" w:rsidRPr="00261B79" w:rsidRDefault="00E1779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507C7CA" w14:textId="77777777" w:rsidR="00E17797" w:rsidRPr="00261B79" w:rsidRDefault="00E17797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688820D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F1F540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65A91DC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B9A7731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FDB7D92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26D4419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4DA48E0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52A9265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3ED813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EF43142" w14:textId="77777777" w:rsidR="006F3F79" w:rsidRPr="00261B79" w:rsidRDefault="006F3F79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912A171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AC85E9D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3E2A2E5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89020AE" w14:textId="1CBA8633" w:rsidR="007D08A4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ABB039B" w14:textId="77777777" w:rsidR="00B7603E" w:rsidRPr="00261B79" w:rsidRDefault="00B7603E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4285DC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6F1609CF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B832F94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C51177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D3BCDC2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A5168EA" w14:textId="77777777" w:rsidR="007D08A4" w:rsidRPr="00261B79" w:rsidRDefault="007D08A4" w:rsidP="00C841A0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70329FE3" w14:textId="77777777" w:rsidR="00C841A0" w:rsidRPr="00261B79" w:rsidRDefault="00C841A0" w:rsidP="00454707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Kantor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349.479.189,00</w:t>
            </w:r>
          </w:p>
          <w:p w14:paraId="612CC139" w14:textId="77777777" w:rsidR="00C841A0" w:rsidRPr="00261B79" w:rsidRDefault="00C841A0" w:rsidP="00454707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BB3A9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Laboratorium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1.512.648.180,00</w:t>
            </w:r>
          </w:p>
          <w:p w14:paraId="0CFD87FE" w14:textId="77777777" w:rsidR="00BB3A93" w:rsidRPr="00261B79" w:rsidRDefault="00BB3A93" w:rsidP="00454707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Ibadah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171.191.658,00</w:t>
            </w:r>
          </w:p>
          <w:p w14:paraId="7556DE68" w14:textId="77777777" w:rsidR="00BB3A93" w:rsidRPr="00261B79" w:rsidRDefault="00BB3A93" w:rsidP="00454707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54707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54707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200</w:t>
            </w:r>
            <w:r w:rsidR="00454707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103</w:t>
            </w:r>
            <w:r w:rsidR="00454707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691,00</w:t>
            </w:r>
          </w:p>
          <w:p w14:paraId="209F3265" w14:textId="77777777" w:rsidR="00454707" w:rsidRPr="00261B79" w:rsidRDefault="00454707" w:rsidP="00454707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Hiburan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Pertemuan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154.583.252,00</w:t>
            </w:r>
          </w:p>
          <w:p w14:paraId="165D14DA" w14:textId="77777777" w:rsidR="00E17797" w:rsidRPr="00261B79" w:rsidRDefault="00E17797" w:rsidP="00E17797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6F3F7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="006F3F7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3F7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Tertutup</w:t>
            </w:r>
            <w:proofErr w:type="spellEnd"/>
            <w:r w:rsidR="006F3F7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F3F7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6F3F7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202.083.191,00</w:t>
            </w:r>
          </w:p>
          <w:p w14:paraId="0BF59F9A" w14:textId="77777777" w:rsidR="006F3F79" w:rsidRPr="00261B79" w:rsidRDefault="006F3F79" w:rsidP="006F3F79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Terbuka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48.308.509,00</w:t>
            </w:r>
          </w:p>
          <w:p w14:paraId="68F89775" w14:textId="77777777" w:rsidR="006F3F79" w:rsidRPr="00261B79" w:rsidRDefault="006F3F79" w:rsidP="006F3F79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="007D08A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08A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7D08A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7D08A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="007D08A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7D08A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712.428.509,00</w:t>
            </w:r>
          </w:p>
          <w:p w14:paraId="23D74C68" w14:textId="77777777" w:rsidR="007D08A4" w:rsidRPr="00261B79" w:rsidRDefault="007D08A4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Rumah Negara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Golongan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III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Rumah Negara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Golongan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III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195.383.179,00</w:t>
            </w:r>
          </w:p>
          <w:p w14:paraId="159AF0A6" w14:textId="77777777" w:rsidR="00BB3A93" w:rsidRPr="00261B79" w:rsidRDefault="007D08A4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Pagar Lain-lain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1742.499.444,00</w:t>
            </w:r>
          </w:p>
        </w:tc>
      </w:tr>
    </w:tbl>
    <w:p w14:paraId="77C12712" w14:textId="77777777" w:rsidR="007D08A4" w:rsidRPr="00261B79" w:rsidRDefault="007D08A4" w:rsidP="007D08A4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Gedung &amp;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Peralatan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&amp;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284.067.390,00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meliputi</w:t>
      </w:r>
      <w:proofErr w:type="spell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50859916" w14:textId="77777777" w:rsidTr="00911A48">
        <w:tc>
          <w:tcPr>
            <w:tcW w:w="375" w:type="dxa"/>
          </w:tcPr>
          <w:p w14:paraId="4804E4C9" w14:textId="77777777" w:rsidR="007D08A4" w:rsidRPr="00261B79" w:rsidRDefault="007D08A4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EC9C79C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DFBAEA6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B67DD43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AA02DB4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E062E7B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E31E13A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A9A3EEC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A6C96D6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2E364F0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8A412D3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972CEA5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6E46F0" w14:textId="77777777" w:rsidR="003F2EFA" w:rsidRPr="00261B79" w:rsidRDefault="003F2EFA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5A44B76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AEFEBBF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33DE39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DE0F065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9733BAB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4C4D4F4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E2A7992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E86A349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333224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D17440D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9A90AB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4ACEA2E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8A0BC6E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699A01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3461499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290EB35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9BF785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67363B0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3C43484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1F717D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D9899D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4813970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85294C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B8E1782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528BA54" w14:textId="77777777" w:rsidR="00E04241" w:rsidRPr="00261B79" w:rsidRDefault="00E04241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811C22" w14:textId="77777777" w:rsidR="00E04241" w:rsidRPr="00261B79" w:rsidRDefault="00E04241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2210252" w14:textId="77777777" w:rsidR="00E04241" w:rsidRPr="00261B79" w:rsidRDefault="00E04241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762BF96" w14:textId="77777777" w:rsidR="00E04241" w:rsidRPr="00261B79" w:rsidRDefault="00E04241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25C8F05" w14:textId="77777777" w:rsidR="00E04241" w:rsidRPr="00261B79" w:rsidRDefault="00E04241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3E78F20" w14:textId="77777777" w:rsidR="00E04241" w:rsidRPr="00261B79" w:rsidRDefault="00E04241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56AB670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E5AB3F" w14:textId="77777777" w:rsidR="00EF471B" w:rsidRPr="00261B79" w:rsidRDefault="00EF471B" w:rsidP="007D08A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45" w:type="dxa"/>
          </w:tcPr>
          <w:p w14:paraId="3AE77172" w14:textId="77777777" w:rsidR="003F2EFA" w:rsidRPr="00261B79" w:rsidRDefault="007D08A4" w:rsidP="003F2EFA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Ekstrakomp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Ekstrakomp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="003F2EF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6.521.291,00</w:t>
            </w:r>
          </w:p>
          <w:p w14:paraId="5BF7E8EC" w14:textId="77777777" w:rsidR="003F2EFA" w:rsidRPr="00261B79" w:rsidRDefault="003F2EFA" w:rsidP="003F2EFA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Lemari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/Metal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Penyimpan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Perlengkapan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15.817.500,00</w:t>
            </w:r>
          </w:p>
          <w:p w14:paraId="50AF7CA7" w14:textId="77777777" w:rsidR="003F2EFA" w:rsidRPr="00261B79" w:rsidRDefault="003F2EFA" w:rsidP="003F2EFA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Lemari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Penyimpan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Perlengkapan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Kantor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18.139.398,00</w:t>
            </w:r>
          </w:p>
          <w:p w14:paraId="774DE11D" w14:textId="77777777" w:rsidR="003F2EFA" w:rsidRPr="00261B79" w:rsidRDefault="003F2EFA" w:rsidP="003F2EFA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White Board</w:t>
            </w:r>
            <w:r w:rsidR="00EF47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="00EF47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Alat Kantor </w:t>
            </w:r>
            <w:proofErr w:type="spellStart"/>
            <w:proofErr w:type="gramStart"/>
            <w:r w:rsidR="00EF47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EF47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EF471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2.719.500,00</w:t>
            </w:r>
          </w:p>
          <w:p w14:paraId="01C21C8F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Papan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Pengumuman</w:t>
            </w:r>
            <w:proofErr w:type="spellEnd"/>
          </w:p>
          <w:p w14:paraId="0ECE59B7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Alat Kantor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1.110.000,00</w:t>
            </w:r>
          </w:p>
          <w:p w14:paraId="1D548B11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29.496.969,00</w:t>
            </w:r>
          </w:p>
          <w:p w14:paraId="4F67BD87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66.001.376,00</w:t>
            </w:r>
          </w:p>
          <w:p w14:paraId="59DEC047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Tidur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Besi</w:t>
            </w:r>
            <w:proofErr w:type="spellEnd"/>
          </w:p>
          <w:p w14:paraId="518354A2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5.482.154,00</w:t>
            </w:r>
          </w:p>
          <w:p w14:paraId="3652B9D2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Tidur Kayu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15.120.097,00</w:t>
            </w:r>
          </w:p>
          <w:p w14:paraId="1EAF8781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Meja 1/2 Biro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7.044.023,00</w:t>
            </w:r>
          </w:p>
          <w:p w14:paraId="4EEE2E03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Kursi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Tamu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4.995.000,00</w:t>
            </w:r>
          </w:p>
          <w:p w14:paraId="2268143D" w14:textId="77777777" w:rsidR="00EF471B" w:rsidRPr="00261B79" w:rsidRDefault="00EF471B" w:rsidP="00EF471B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83.860.500,00</w:t>
            </w:r>
          </w:p>
          <w:p w14:paraId="0DDD3843" w14:textId="77777777" w:rsidR="00E04241" w:rsidRPr="00261B79" w:rsidRDefault="00E04241" w:rsidP="00E04241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Meja Tamu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Biasa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1.665.000,00</w:t>
            </w:r>
          </w:p>
          <w:p w14:paraId="7AC41C7B" w14:textId="77777777" w:rsidR="007D08A4" w:rsidRPr="00261B79" w:rsidRDefault="00E04241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Meja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Meubelair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26.094.582,00</w:t>
            </w:r>
          </w:p>
        </w:tc>
      </w:tr>
    </w:tbl>
    <w:p w14:paraId="304ECB51" w14:textId="77777777" w:rsidR="00C841A0" w:rsidRPr="00261B79" w:rsidRDefault="00911A48" w:rsidP="00911A48">
      <w:pPr>
        <w:pStyle w:val="ListParagraph"/>
        <w:numPr>
          <w:ilvl w:val="0"/>
          <w:numId w:val="39"/>
        </w:numPr>
        <w:tabs>
          <w:tab w:val="left" w:pos="2694"/>
        </w:tabs>
        <w:spacing w:line="360" w:lineRule="auto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Reklasifikasi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Gedung &amp;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Jalan,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Irigasi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&amp;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1.791.321.892,00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meliputi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3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845"/>
      </w:tblGrid>
      <w:tr w:rsidR="00261B79" w:rsidRPr="00261B79" w14:paraId="6C1477E7" w14:textId="77777777" w:rsidTr="00411093">
        <w:tc>
          <w:tcPr>
            <w:tcW w:w="375" w:type="dxa"/>
          </w:tcPr>
          <w:p w14:paraId="59DAB299" w14:textId="77777777" w:rsidR="00911A48" w:rsidRPr="00261B79" w:rsidRDefault="00911A48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6027F0F" w14:textId="77777777" w:rsidR="00411093" w:rsidRPr="00261B79" w:rsidRDefault="00411093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8D1365F" w14:textId="77777777" w:rsidR="00411093" w:rsidRPr="00261B79" w:rsidRDefault="00411093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D1F9EC6" w14:textId="77777777" w:rsidR="00411093" w:rsidRPr="00261B79" w:rsidRDefault="00411093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845" w:type="dxa"/>
          </w:tcPr>
          <w:p w14:paraId="311AD79D" w14:textId="77777777" w:rsidR="00911A48" w:rsidRPr="00261B79" w:rsidRDefault="00911A48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Khusus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</w:t>
            </w:r>
          </w:p>
          <w:p w14:paraId="6DCE7906" w14:textId="77777777" w:rsidR="00911A48" w:rsidRPr="00261B79" w:rsidRDefault="00911A48" w:rsidP="00911A48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Khusus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41109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146.639.873,00</w:t>
            </w:r>
          </w:p>
          <w:p w14:paraId="19825DDA" w14:textId="77777777" w:rsidR="00411093" w:rsidRDefault="00411093" w:rsidP="00411093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Mandi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Cuci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Kakus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(MCK)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Pelengkap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Air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Bersih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/Air Baku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1.644.682.019,00</w:t>
            </w:r>
          </w:p>
          <w:p w14:paraId="2505D6F7" w14:textId="49B40075" w:rsidR="00245A7F" w:rsidRPr="00261B79" w:rsidRDefault="00245A7F" w:rsidP="00411093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6848BF45" w14:textId="77777777" w:rsidR="00AA53EA" w:rsidRPr="00261B79" w:rsidRDefault="00411093" w:rsidP="00410EF5">
      <w:pPr>
        <w:pStyle w:val="ListParagraph"/>
        <w:numPr>
          <w:ilvl w:val="0"/>
          <w:numId w:val="40"/>
        </w:numPr>
        <w:tabs>
          <w:tab w:val="left" w:pos="2200"/>
        </w:tabs>
        <w:spacing w:after="0" w:line="360" w:lineRule="auto"/>
        <w:ind w:left="2205" w:hanging="2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047C4" w:rsidRPr="00261B79"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 w:rsidR="009047C4" w:rsidRPr="00261B79">
        <w:rPr>
          <w:rFonts w:ascii="Arial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="009047C4" w:rsidRPr="00261B79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="009047C4" w:rsidRPr="00261B79">
        <w:rPr>
          <w:rFonts w:ascii="Arial" w:hAnsi="Arial" w:cs="Arial"/>
          <w:color w:val="000000" w:themeColor="text1"/>
          <w:sz w:val="24"/>
          <w:szCs w:val="24"/>
        </w:rPr>
        <w:t xml:space="preserve"> Tinggal</w:t>
      </w:r>
    </w:p>
    <w:p w14:paraId="49DE98B3" w14:textId="33862A2D" w:rsidR="00411093" w:rsidRDefault="009047C4" w:rsidP="00411093">
      <w:pPr>
        <w:spacing w:after="0" w:line="360" w:lineRule="auto"/>
        <w:ind w:left="2268"/>
        <w:jc w:val="both"/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Tempat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Tinggal  per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4110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41109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="00411093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5.646.859.749,52</w:t>
      </w:r>
      <w:r w:rsidR="00411093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</w:t>
      </w:r>
      <w:r w:rsidR="00411093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dan Rp. 3.026.620.926,00 </w:t>
      </w:r>
    </w:p>
    <w:p w14:paraId="3D0CC429" w14:textId="2DCE1B22" w:rsidR="00B7603E" w:rsidRDefault="00B7603E" w:rsidP="00411093">
      <w:pPr>
        <w:spacing w:after="0" w:line="360" w:lineRule="auto"/>
        <w:ind w:left="2268"/>
        <w:jc w:val="both"/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</w:pPr>
    </w:p>
    <w:p w14:paraId="56F3B0B5" w14:textId="77777777" w:rsidR="00B7603E" w:rsidRDefault="00B7603E" w:rsidP="00411093">
      <w:pPr>
        <w:spacing w:after="0" w:line="360" w:lineRule="auto"/>
        <w:ind w:left="2268"/>
        <w:jc w:val="both"/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</w:pPr>
    </w:p>
    <w:p w14:paraId="3398C69A" w14:textId="77777777" w:rsidR="00245A7F" w:rsidRPr="00261B79" w:rsidRDefault="00245A7F" w:rsidP="00411093">
      <w:pPr>
        <w:spacing w:after="0" w:line="360" w:lineRule="auto"/>
        <w:ind w:left="2268"/>
        <w:jc w:val="both"/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</w:pPr>
    </w:p>
    <w:tbl>
      <w:tblPr>
        <w:tblW w:w="7480" w:type="dxa"/>
        <w:tblInd w:w="2235" w:type="dxa"/>
        <w:tblLook w:val="04A0" w:firstRow="1" w:lastRow="0" w:firstColumn="1" w:lastColumn="0" w:noHBand="0" w:noVBand="1"/>
      </w:tblPr>
      <w:tblGrid>
        <w:gridCol w:w="1417"/>
        <w:gridCol w:w="1618"/>
        <w:gridCol w:w="1618"/>
        <w:gridCol w:w="1618"/>
        <w:gridCol w:w="1618"/>
      </w:tblGrid>
      <w:tr w:rsidR="00261B79" w:rsidRPr="00261B79" w14:paraId="2C9066B1" w14:textId="77777777" w:rsidTr="00B12CEE">
        <w:trPr>
          <w:trHeight w:val="299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F4AC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6F09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6C2F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1E97" w14:textId="77777777" w:rsidR="00411093" w:rsidRPr="00261B79" w:rsidRDefault="00411093" w:rsidP="00B1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</w:t>
            </w:r>
            <w:r w:rsidR="00B12CEE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Awal </w:t>
            </w:r>
            <w:proofErr w:type="spellStart"/>
            <w:r w:rsidR="00B12CEE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setelah</w:t>
            </w:r>
            <w:proofErr w:type="spellEnd"/>
            <w:r w:rsidR="00B12CEE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B12CEE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5F7325FC" w14:textId="77777777" w:rsidTr="00B12CEE">
        <w:trPr>
          <w:trHeight w:val="299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053FE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9E2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3F4D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2B8A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91A4F" w14:textId="77777777" w:rsidR="00411093" w:rsidRPr="00261B79" w:rsidRDefault="00411093" w:rsidP="009E739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23</w:t>
            </w:r>
          </w:p>
        </w:tc>
      </w:tr>
      <w:tr w:rsidR="00411093" w:rsidRPr="00261B79" w14:paraId="334337EA" w14:textId="77777777" w:rsidTr="00B12CEE">
        <w:trPr>
          <w:trHeight w:val="55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13DB" w14:textId="77777777" w:rsidR="00411093" w:rsidRPr="00261B79" w:rsidRDefault="00411093" w:rsidP="0041109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TempatTinggal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79433" w14:textId="77777777" w:rsidR="00B12CEE" w:rsidRPr="00261B79" w:rsidRDefault="00B12CEE" w:rsidP="00B12CEE">
            <w:pPr>
              <w:spacing w:after="0" w:line="360" w:lineRule="auto"/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2DDD21A0" w14:textId="77777777" w:rsidR="00411093" w:rsidRPr="00261B79" w:rsidRDefault="00411093" w:rsidP="004110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3.026.620.926,00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FBA57" w14:textId="77777777" w:rsidR="00411093" w:rsidRPr="00261B79" w:rsidRDefault="00411093" w:rsidP="00411093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4.390.406.837,22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C4C75" w14:textId="77777777" w:rsidR="00411093" w:rsidRPr="00261B79" w:rsidRDefault="00411093" w:rsidP="00411093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1.950.851.192,70 </w:t>
            </w:r>
          </w:p>
          <w:p w14:paraId="118E0ED5" w14:textId="77777777" w:rsidR="00411093" w:rsidRPr="00261B79" w:rsidRDefault="00411093" w:rsidP="00411093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AB31" w14:textId="77777777" w:rsidR="00411093" w:rsidRPr="00261B79" w:rsidRDefault="00411093" w:rsidP="00B12CEE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5.466.176.570,52 </w:t>
            </w:r>
          </w:p>
        </w:tc>
      </w:tr>
    </w:tbl>
    <w:p w14:paraId="583378F4" w14:textId="77777777" w:rsidR="00245A7F" w:rsidRPr="00261B79" w:rsidRDefault="00245A7F" w:rsidP="00411093">
      <w:pPr>
        <w:spacing w:after="0" w:line="360" w:lineRule="auto"/>
        <w:ind w:left="2268"/>
        <w:jc w:val="both"/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</w:pPr>
    </w:p>
    <w:tbl>
      <w:tblPr>
        <w:tblpPr w:leftFromText="180" w:rightFromText="180" w:vertAnchor="text" w:horzAnchor="page" w:tblpX="2801" w:tblpY="298"/>
        <w:tblW w:w="8815" w:type="dxa"/>
        <w:tblLayout w:type="fixed"/>
        <w:tblLook w:val="04A0" w:firstRow="1" w:lastRow="0" w:firstColumn="1" w:lastColumn="0" w:noHBand="0" w:noVBand="1"/>
      </w:tblPr>
      <w:tblGrid>
        <w:gridCol w:w="1440"/>
        <w:gridCol w:w="1618"/>
        <w:gridCol w:w="1622"/>
        <w:gridCol w:w="360"/>
        <w:gridCol w:w="450"/>
        <w:gridCol w:w="1707"/>
        <w:gridCol w:w="1618"/>
      </w:tblGrid>
      <w:tr w:rsidR="00261B79" w:rsidRPr="00261B79" w14:paraId="2EBC1EA4" w14:textId="77777777" w:rsidTr="00B12CEE">
        <w:trPr>
          <w:trHeight w:val="29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71B8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8BE4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setelah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80F8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8D72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4913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25E86B4" w14:textId="77777777" w:rsidTr="00B12CEE">
        <w:trPr>
          <w:trHeight w:val="29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05106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05AE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CE63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8533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028B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62A4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B06BE" w14:textId="77777777" w:rsidR="00B12CEE" w:rsidRPr="00261B79" w:rsidRDefault="00B12CEE" w:rsidP="00B12CE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3C453E8B" w14:textId="77777777" w:rsidTr="00B12CEE">
        <w:trPr>
          <w:trHeight w:val="51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A5DF" w14:textId="77777777" w:rsidR="00B12CEE" w:rsidRPr="00261B79" w:rsidRDefault="00B12CEE" w:rsidP="00B12CE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Gedung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TempatTinggal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226DD" w14:textId="77777777" w:rsidR="00B12CEE" w:rsidRPr="00261B79" w:rsidRDefault="00B12CEE" w:rsidP="00B12CEE">
            <w:pPr>
              <w:spacing w:after="0"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7A19D7BB" w14:textId="77777777" w:rsidR="00B12CEE" w:rsidRPr="00261B79" w:rsidRDefault="00B12CEE" w:rsidP="00B12CE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>5.466.176.570,52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60D0E" w14:textId="77777777" w:rsidR="00B12CEE" w:rsidRPr="00261B79" w:rsidRDefault="00B12CEE" w:rsidP="00B12CE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195.383.179,00 </w:t>
            </w:r>
          </w:p>
          <w:p w14:paraId="67DFB01E" w14:textId="77777777" w:rsidR="00B12CEE" w:rsidRPr="00261B79" w:rsidRDefault="00B12CEE" w:rsidP="00B12CE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46D88" w14:textId="77777777" w:rsidR="00B12CEE" w:rsidRPr="00261B79" w:rsidRDefault="00B12CEE" w:rsidP="00B12CE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AACD6" w14:textId="77777777" w:rsidR="00B12CEE" w:rsidRPr="00261B79" w:rsidRDefault="00B12CEE" w:rsidP="00B12CEE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54A96" w14:textId="77777777" w:rsidR="00B12CEE" w:rsidRPr="00261B79" w:rsidRDefault="00B12CEE" w:rsidP="00B12CE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  14.700.000,00 </w:t>
            </w:r>
          </w:p>
          <w:p w14:paraId="0B6B22DA" w14:textId="77777777" w:rsidR="00B12CEE" w:rsidRPr="00261B79" w:rsidRDefault="00B12CEE" w:rsidP="00B12CE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 xml:space="preserve">  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CE2D" w14:textId="77777777" w:rsidR="00B12CEE" w:rsidRPr="00261B79" w:rsidRDefault="00B12CEE" w:rsidP="00B12CEE">
            <w:pPr>
              <w:spacing w:after="0" w:line="360" w:lineRule="auto"/>
              <w:jc w:val="right"/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27066B0B" w14:textId="77777777" w:rsidR="00B12CEE" w:rsidRPr="00261B79" w:rsidRDefault="00B12CEE" w:rsidP="00B12CEE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3.026.620.926,00</w:t>
            </w:r>
          </w:p>
        </w:tc>
      </w:tr>
    </w:tbl>
    <w:p w14:paraId="4118A036" w14:textId="77777777" w:rsidR="00245A7F" w:rsidRPr="00261B79" w:rsidRDefault="00245A7F" w:rsidP="00411093">
      <w:pPr>
        <w:spacing w:after="0" w:line="360" w:lineRule="auto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p w14:paraId="008420C4" w14:textId="77777777" w:rsidR="002926D7" w:rsidRDefault="002926D7" w:rsidP="002926D7">
      <w:pPr>
        <w:pStyle w:val="ListParagraph"/>
        <w:spacing w:after="0" w:line="360" w:lineRule="auto"/>
        <w:ind w:left="298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p w14:paraId="266DBA06" w14:textId="5D6ED8E8" w:rsidR="00AA53EA" w:rsidRPr="00245A7F" w:rsidRDefault="00B12CEE" w:rsidP="00245A7F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45A7F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Penambahan</w:t>
      </w:r>
      <w:proofErr w:type="spellEnd"/>
      <w:r w:rsidRPr="00245A7F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Aset</w:t>
      </w:r>
    </w:p>
    <w:p w14:paraId="5A863E63" w14:textId="77777777" w:rsidR="00B12CEE" w:rsidRPr="00261B79" w:rsidRDefault="00B12CEE" w:rsidP="00B12CEE">
      <w:pPr>
        <w:pStyle w:val="ListParagraph"/>
        <w:spacing w:after="0" w:line="360" w:lineRule="auto"/>
        <w:ind w:left="298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Debet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4.390.406.837,22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5935"/>
      </w:tblGrid>
      <w:tr w:rsidR="00261B79" w:rsidRPr="00261B79" w14:paraId="506CB95E" w14:textId="77777777" w:rsidTr="00624746">
        <w:tc>
          <w:tcPr>
            <w:tcW w:w="427" w:type="dxa"/>
          </w:tcPr>
          <w:p w14:paraId="6B143D5F" w14:textId="77777777" w:rsidR="00B12CEE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•</w:t>
            </w:r>
          </w:p>
          <w:p w14:paraId="02834473" w14:textId="77777777" w:rsidR="00624746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0E5A8A7" w14:textId="77777777" w:rsidR="00624746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583BCFB" w14:textId="77777777" w:rsidR="00624746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9F59709" w14:textId="77777777" w:rsidR="00624746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DB00147" w14:textId="77777777" w:rsidR="00624746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42DD802" w14:textId="77777777" w:rsidR="00624746" w:rsidRPr="00261B79" w:rsidRDefault="00624746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•</w:t>
            </w:r>
          </w:p>
        </w:tc>
        <w:tc>
          <w:tcPr>
            <w:tcW w:w="5935" w:type="dxa"/>
          </w:tcPr>
          <w:p w14:paraId="1DC4AF0D" w14:textId="77777777" w:rsidR="00B12CEE" w:rsidRPr="00261B79" w:rsidRDefault="00B12CEE" w:rsidP="00B12CEE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Kurang Catat Hasil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Inventarisasi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 547.230.400,00 </w:t>
            </w:r>
            <w:proofErr w:type="spellStart"/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meliputi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:</w:t>
            </w:r>
            <w:proofErr w:type="gramEnd"/>
          </w:p>
          <w:p w14:paraId="1D7C55F9" w14:textId="77777777" w:rsidR="00624746" w:rsidRPr="00261B79" w:rsidRDefault="00B12CEE" w:rsidP="00624746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255" w:hanging="27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Kurang Catat pada </w:t>
            </w:r>
            <w:r w:rsidR="00624746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Rumah Negara </w:t>
            </w:r>
            <w:proofErr w:type="spellStart"/>
            <w:r w:rsidR="00624746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="00624746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="00624746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="00624746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428.790.400,00 </w:t>
            </w:r>
          </w:p>
          <w:p w14:paraId="45FAF98A" w14:textId="77777777" w:rsidR="00B12CEE" w:rsidRPr="00261B79" w:rsidRDefault="00624746" w:rsidP="00624746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255" w:hanging="27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Kurang Catat pada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118.440.000,00 </w:t>
            </w:r>
          </w:p>
          <w:p w14:paraId="4843F2EE" w14:textId="77777777" w:rsidR="00624746" w:rsidRPr="00261B79" w:rsidRDefault="00624746" w:rsidP="00624746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Antar Gedung dan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Bangunan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3.843.176.437,22 </w:t>
            </w:r>
            <w:proofErr w:type="spellStart"/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meliputi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:</w:t>
            </w:r>
            <w:proofErr w:type="gramEnd"/>
          </w:p>
          <w:p w14:paraId="71CB7F75" w14:textId="77777777" w:rsidR="00624746" w:rsidRPr="00261B79" w:rsidRDefault="00624746" w:rsidP="00624746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255" w:hanging="27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Antar Gedung dan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Bangunan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 211.220.266,70 </w:t>
            </w:r>
          </w:p>
          <w:p w14:paraId="26E59408" w14:textId="77777777" w:rsidR="00624746" w:rsidRPr="00261B79" w:rsidRDefault="00624746" w:rsidP="00624746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255" w:hanging="27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Antar Gedung dan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Bangunan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 3.631.956.170,52 </w:t>
            </w:r>
          </w:p>
        </w:tc>
      </w:tr>
    </w:tbl>
    <w:p w14:paraId="5EF5EA87" w14:textId="27B9F6E2" w:rsidR="00245A7F" w:rsidRDefault="00624746" w:rsidP="00245A7F">
      <w:pPr>
        <w:pStyle w:val="ListParagraph"/>
        <w:spacing w:line="360" w:lineRule="auto"/>
        <w:ind w:left="2988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Debet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pada Saldo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awal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setelah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195.383.179,00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merupakan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Reklasifikasi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Belanja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Modal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Gedung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Tempat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Pendidikan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berupa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Rumah Negara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Golongan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III Lain-lain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ke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Rumah Negara </w:t>
      </w:r>
      <w:proofErr w:type="spellStart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Golongan</w:t>
      </w:r>
      <w:proofErr w:type="spellEnd"/>
      <w:r w:rsidR="00E1256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III.</w:t>
      </w:r>
    </w:p>
    <w:p w14:paraId="244106A8" w14:textId="77777777" w:rsidR="00245A7F" w:rsidRPr="00245A7F" w:rsidRDefault="00245A7F" w:rsidP="00245A7F">
      <w:pPr>
        <w:pStyle w:val="ListParagraph"/>
        <w:spacing w:line="360" w:lineRule="auto"/>
        <w:ind w:left="2988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p w14:paraId="651167F3" w14:textId="77777777" w:rsidR="00E12561" w:rsidRPr="00261B79" w:rsidRDefault="00E12561" w:rsidP="00E12561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lastRenderedPageBreak/>
        <w:t>Pengurangan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Aset</w:t>
      </w:r>
    </w:p>
    <w:p w14:paraId="67CDC824" w14:textId="77777777" w:rsidR="00B12CEE" w:rsidRPr="00261B79" w:rsidRDefault="00E12561" w:rsidP="00B12CEE">
      <w:pPr>
        <w:pStyle w:val="ListParagraph"/>
        <w:spacing w:after="0" w:line="360" w:lineRule="auto"/>
        <w:ind w:left="298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Kredit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</w:t>
      </w:r>
      <w:r w:rsidR="00BC4090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1.950.851.192,70 </w:t>
      </w:r>
      <w:proofErr w:type="spellStart"/>
      <w:r w:rsidR="00BC4090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terdiri</w:t>
      </w:r>
      <w:proofErr w:type="spellEnd"/>
      <w:r w:rsidR="00BC4090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C4090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dari</w:t>
      </w:r>
      <w:proofErr w:type="spellEnd"/>
      <w:r w:rsidR="00BC4090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:</w:t>
      </w:r>
      <w:proofErr w:type="gramEnd"/>
    </w:p>
    <w:p w14:paraId="5C83F860" w14:textId="77777777" w:rsidR="00BC4090" w:rsidRPr="00261B79" w:rsidRDefault="00D52AF0" w:rsidP="00D52AF0">
      <w:pPr>
        <w:pStyle w:val="ListParagraph"/>
        <w:numPr>
          <w:ilvl w:val="4"/>
          <w:numId w:val="65"/>
        </w:numPr>
        <w:spacing w:line="360" w:lineRule="auto"/>
        <w:ind w:left="3330" w:hanging="270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proofErr w:type="gram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Reklasifikasi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 Gedung</w:t>
      </w:r>
      <w:proofErr w:type="gram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dan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berupa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Rumah Negara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Golongan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III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Tipe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A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Permanen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ke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Jalan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Irigasi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dan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Jaringan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12.000.000,00 pada SD 2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Wonosobo</w:t>
      </w:r>
      <w:proofErr w:type="spellEnd"/>
    </w:p>
    <w:p w14:paraId="4DDC58E9" w14:textId="77777777" w:rsidR="00D52AF0" w:rsidRPr="00261B79" w:rsidRDefault="00D52AF0" w:rsidP="00D52AF0">
      <w:pPr>
        <w:pStyle w:val="ListParagraph"/>
        <w:numPr>
          <w:ilvl w:val="4"/>
          <w:numId w:val="65"/>
        </w:numPr>
        <w:spacing w:line="360" w:lineRule="auto"/>
        <w:ind w:left="3330" w:hanging="270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Reklasifikasi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Antar Gedung dan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      1.850.361.611,70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terdiri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tbl>
      <w:tblPr>
        <w:tblStyle w:val="TableGrid"/>
        <w:tblW w:w="0" w:type="auto"/>
        <w:tblInd w:w="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5665"/>
      </w:tblGrid>
      <w:tr w:rsidR="00D52AF0" w:rsidRPr="00261B79" w14:paraId="58648716" w14:textId="77777777" w:rsidTr="00CE6FB0">
        <w:tc>
          <w:tcPr>
            <w:tcW w:w="355" w:type="dxa"/>
          </w:tcPr>
          <w:p w14:paraId="194BBAEA" w14:textId="77777777" w:rsidR="00D52AF0" w:rsidRPr="00261B79" w:rsidRDefault="00D52AF0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094E5570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1D306688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4DA35C3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24D692F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0EC906C5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1156D1C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E07B831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93214A7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214F373E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7070090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2AD999C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8EAD4E8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23F69CF4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6EFF9DB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F512FC1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8A20036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29EF169F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443A707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26BAC82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7C5BF75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384EC93D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18B0BEA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E54F949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CEC20DC" w14:textId="77777777" w:rsidR="00EF2194" w:rsidRPr="00261B79" w:rsidRDefault="00EF219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39B592BB" w14:textId="77777777" w:rsidR="008D0DBD" w:rsidRPr="00261B79" w:rsidRDefault="008D0DB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5CADEB0" w14:textId="77777777" w:rsidR="008D0DBD" w:rsidRPr="00261B79" w:rsidRDefault="008D0DB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2CDB5BE" w14:textId="5DCEE2EC" w:rsidR="008D0DBD" w:rsidRDefault="008D0DB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4E46966" w14:textId="77777777" w:rsidR="00B7603E" w:rsidRPr="00261B79" w:rsidRDefault="00B7603E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8C20F84" w14:textId="01480278" w:rsidR="008D0DBD" w:rsidRPr="00261B79" w:rsidRDefault="008D0DB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lastRenderedPageBreak/>
              <w:t>-</w:t>
            </w:r>
          </w:p>
          <w:p w14:paraId="07DA1E76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5CF50BC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D591B29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E73A5B9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25A97C08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207FFDE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7EFD3FF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6A4AA4B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7625ABC0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1E3AE0E9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3D2FD5F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04EFE3A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517BD34E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1666482E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CEBD550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E635EA4" w14:textId="77777777" w:rsidR="00FB6C14" w:rsidRPr="00261B79" w:rsidRDefault="00FB6C14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353287BB" w14:textId="77777777" w:rsidR="00802A1F" w:rsidRPr="00261B79" w:rsidRDefault="00802A1F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E8DD5B7" w14:textId="77777777" w:rsidR="00802A1F" w:rsidRPr="00261B79" w:rsidRDefault="00802A1F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24CC3F1" w14:textId="77777777" w:rsidR="00802A1F" w:rsidRPr="00261B79" w:rsidRDefault="00802A1F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605D522" w14:textId="77777777" w:rsidR="00802A1F" w:rsidRPr="00261B79" w:rsidRDefault="00802A1F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08CE585D" w14:textId="77777777" w:rsidR="00CA7C6A" w:rsidRPr="00261B79" w:rsidRDefault="00CA7C6A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6F20A78C" w14:textId="77777777" w:rsidR="00CA7C6A" w:rsidRPr="00261B79" w:rsidRDefault="00CA7C6A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2C895CD" w14:textId="77777777" w:rsidR="00CA7C6A" w:rsidRPr="00261B79" w:rsidRDefault="00CA7C6A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43EBCE8" w14:textId="77777777" w:rsidR="00CA7C6A" w:rsidRPr="00261B79" w:rsidRDefault="00CA7C6A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65E1D1D7" w14:textId="77777777" w:rsidR="004A325D" w:rsidRPr="00261B79" w:rsidRDefault="004A325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33C22D6" w14:textId="77777777" w:rsidR="004A325D" w:rsidRPr="00261B79" w:rsidRDefault="004A325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5113DA3" w14:textId="77777777" w:rsidR="004A325D" w:rsidRPr="00261B79" w:rsidRDefault="004A325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11768483" w14:textId="77777777" w:rsidR="004A325D" w:rsidRPr="00261B79" w:rsidRDefault="004A325D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0AC65775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615CA04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CF3E33B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36117EF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6EE0334B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A1CADAC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93F68D7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00A5D348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74A71618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907859D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09DB6D2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D7B6782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023EE289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185626F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51E0CCD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5CDDE219" w14:textId="77777777" w:rsidR="009E739C" w:rsidRPr="00261B79" w:rsidRDefault="009E739C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4737B9D0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FE04D82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1B0A521D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75FCECDC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0317BB52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079F4F5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1B72F61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4736C8BF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  <w:p w14:paraId="1BC02174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34D01F5B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</w:p>
          <w:p w14:paraId="2F4FB316" w14:textId="77777777" w:rsidR="008911C1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-</w:t>
            </w:r>
          </w:p>
        </w:tc>
        <w:tc>
          <w:tcPr>
            <w:tcW w:w="5665" w:type="dxa"/>
          </w:tcPr>
          <w:p w14:paraId="1F962258" w14:textId="77777777" w:rsidR="00EF2194" w:rsidRPr="00261B79" w:rsidRDefault="00D52AF0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Rumah Negara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106.720.400,00 pada SD 1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Tlogojati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="00EF2194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DB04B28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)</w:t>
            </w:r>
          </w:p>
          <w:p w14:paraId="4F40186B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10.000.000,00 pada SD 5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68F5A75F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)</w:t>
            </w:r>
          </w:p>
          <w:p w14:paraId="3322D3EF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10.000.000,00 pada SD 5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A294B4B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17.666.666,00 pada SD 1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Adiwarno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Selomerto</w:t>
            </w:r>
            <w:proofErr w:type="spellEnd"/>
          </w:p>
          <w:p w14:paraId="7D3A636B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10.000.000,00 pada SD 1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Jaraksari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440504A5" w14:textId="77777777" w:rsidR="00EF2194" w:rsidRPr="00261B79" w:rsidRDefault="00EF2194" w:rsidP="00EF219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100.000.000,00 pada SD 1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Garung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Garung</w:t>
            </w:r>
            <w:proofErr w:type="spellEnd"/>
          </w:p>
          <w:p w14:paraId="41EB772E" w14:textId="77777777" w:rsidR="00245A7F" w:rsidRDefault="00EF2194" w:rsidP="008D0DBD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16.800.000,00 pada SD 1 </w:t>
            </w:r>
            <w:proofErr w:type="spellStart"/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Bojasari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Kertek</w:t>
            </w:r>
            <w:proofErr w:type="spellEnd"/>
          </w:p>
          <w:p w14:paraId="22C3DE20" w14:textId="30B2441A" w:rsidR="008D0DBD" w:rsidRPr="00261B79" w:rsidRDefault="008D0DBD" w:rsidP="008D0DBD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30.000.000,00 pada SD 1 </w:t>
            </w:r>
            <w:proofErr w:type="spellStart"/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Bojasari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Kertek</w:t>
            </w:r>
            <w:proofErr w:type="spellEnd"/>
          </w:p>
          <w:p w14:paraId="4F2D3057" w14:textId="77777777" w:rsidR="00FB6C14" w:rsidRPr="00261B79" w:rsidRDefault="00FB6C14" w:rsidP="00FB6C1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259.490.236,7 pada SD 1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Mlipak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13A454B9" w14:textId="77777777" w:rsidR="00FB6C14" w:rsidRPr="00261B79" w:rsidRDefault="00FB6C14" w:rsidP="00FB6C1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12.000.000,00 pada SD 1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Mlipak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2252EBE4" w14:textId="77777777" w:rsidR="00FB6C14" w:rsidRPr="00261B79" w:rsidRDefault="00FB6C14" w:rsidP="00FB6C1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10.716.365,00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Bumireso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62304385" w14:textId="77777777" w:rsidR="00FB6C14" w:rsidRPr="00261B79" w:rsidRDefault="00FB6C14" w:rsidP="00FB6C14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245.407.809,00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Pagerkukuh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709B4045" w14:textId="77777777" w:rsidR="00D52AF0" w:rsidRPr="00261B79" w:rsidRDefault="00802A1F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Gol I Lain-lain (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dst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453.142.546,00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Pagerkukuh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0EFD9A0B" w14:textId="77777777" w:rsidR="00CA7C6A" w:rsidRPr="00261B79" w:rsidRDefault="00CA7C6A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320B5EF4" w14:textId="77777777" w:rsidR="00CA7C6A" w:rsidRPr="00261B79" w:rsidRDefault="00CA7C6A" w:rsidP="00CA7C6A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Rp. 10.000.000,00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Kalianget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79469100" w14:textId="77777777" w:rsidR="004A325D" w:rsidRPr="00261B79" w:rsidRDefault="004A325D" w:rsidP="004A325D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2335AF74" w14:textId="77777777" w:rsidR="004A325D" w:rsidRPr="00261B79" w:rsidRDefault="004A325D" w:rsidP="004A325D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Rp. 100.364.245,00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Kalianget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D98B1C2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45E8374B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Rp. 135.054.007,00 pada SD 2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Garung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Garung</w:t>
            </w:r>
            <w:proofErr w:type="spellEnd"/>
          </w:p>
          <w:p w14:paraId="789E0D96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627C2F6C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lastRenderedPageBreak/>
              <w:t xml:space="preserve">Rp. 90.000.000,00 pada SD 2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Rojoimo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1342CDB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C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59A9B99B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Rp. 29.069.970,00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Kejiwan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F42464C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r w:rsidR="008911C1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Lain-lain</w:t>
            </w: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0C8FCD65" w14:textId="77777777" w:rsidR="009E739C" w:rsidRPr="00261B79" w:rsidRDefault="009E739C" w:rsidP="009E739C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Rp. </w:t>
            </w:r>
            <w:r w:rsidR="008911C1"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46.945.850,00</w:t>
            </w: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pada SD 8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03C751DE" w14:textId="77777777" w:rsidR="008911C1" w:rsidRPr="00261B79" w:rsidRDefault="008911C1" w:rsidP="008911C1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Reklasifikasi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Lain-lain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sebesar</w:t>
            </w:r>
            <w:proofErr w:type="spellEnd"/>
          </w:p>
          <w:p w14:paraId="109C71A4" w14:textId="77777777" w:rsidR="008911C1" w:rsidRPr="00261B79" w:rsidRDefault="008911C1" w:rsidP="008911C1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Rp. 156.983.517,00 pada SD 2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Mlipak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CC058B3" w14:textId="77777777" w:rsidR="008911C1" w:rsidRPr="00261B79" w:rsidRDefault="008911C1" w:rsidP="008911C1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Penghapusan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A</w:t>
            </w:r>
            <w:proofErr w:type="gram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Permanen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senilai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10.000.000,00 pada SD 1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Rojoimo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Wonosobo</w:t>
            </w:r>
            <w:proofErr w:type="spellEnd"/>
          </w:p>
          <w:p w14:paraId="5A17A6BD" w14:textId="77777777" w:rsidR="00CA7C6A" w:rsidRPr="00261B79" w:rsidRDefault="008911C1" w:rsidP="00D52AF0">
            <w:pPr>
              <w:pStyle w:val="ListParagraph"/>
              <w:spacing w:line="360" w:lineRule="auto"/>
              <w:ind w:left="0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Penghapusan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Rumah Negara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Golongan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III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Tipe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Lain-lain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senilai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Rp. 78.489.581,00 pada SD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Gumiwang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Kec</w:t>
            </w:r>
            <w:proofErr w:type="spellEnd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 xml:space="preserve">. </w:t>
            </w:r>
            <w:proofErr w:type="spellStart"/>
            <w:r w:rsidRPr="00261B79"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  <w:t>Sukoharjo</w:t>
            </w:r>
            <w:proofErr w:type="spellEnd"/>
          </w:p>
        </w:tc>
      </w:tr>
    </w:tbl>
    <w:p w14:paraId="2EDEB902" w14:textId="2E82CE93" w:rsidR="00D52AF0" w:rsidRDefault="00C36C51" w:rsidP="00C36C51">
      <w:pPr>
        <w:pStyle w:val="ListParagraph"/>
        <w:spacing w:line="360" w:lineRule="auto"/>
        <w:ind w:left="3330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lastRenderedPageBreak/>
        <w:t>Mutasi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Kredit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pada Saldo Awal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setelah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sebesar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Rp.14.700.000,00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berupa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Penghapusan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Aset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Tetap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Rumah Negara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Golongan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II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Tipe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gram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A</w:t>
      </w:r>
      <w:proofErr w:type="gram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Permanen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pada SD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SD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Gumiwang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Kec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.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Sukoharjo</w:t>
      </w:r>
      <w:proofErr w:type="spellEnd"/>
    </w:p>
    <w:p w14:paraId="6B3B96F2" w14:textId="77777777" w:rsidR="00245A7F" w:rsidRPr="00261B79" w:rsidRDefault="00245A7F" w:rsidP="00C36C51">
      <w:pPr>
        <w:pStyle w:val="ListParagraph"/>
        <w:spacing w:line="360" w:lineRule="auto"/>
        <w:ind w:left="3330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p w14:paraId="316C422B" w14:textId="77777777" w:rsidR="00AA53EA" w:rsidRPr="00261B79" w:rsidRDefault="009047C4" w:rsidP="00410EF5">
      <w:pPr>
        <w:pStyle w:val="ListParagraph"/>
        <w:numPr>
          <w:ilvl w:val="0"/>
          <w:numId w:val="40"/>
        </w:numPr>
        <w:tabs>
          <w:tab w:val="left" w:pos="2200"/>
        </w:tabs>
        <w:spacing w:after="0" w:line="360" w:lineRule="auto"/>
        <w:ind w:left="2205" w:hanging="22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Candi/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Peringatan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Prasasti</w:t>
      </w:r>
      <w:proofErr w:type="spellEnd"/>
    </w:p>
    <w:p w14:paraId="21332731" w14:textId="67E9A291" w:rsidR="00AA53EA" w:rsidRDefault="009047C4">
      <w:pPr>
        <w:spacing w:after="0" w:line="360" w:lineRule="auto"/>
        <w:ind w:left="226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Candi/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Peringatan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Prasasti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36C5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36C5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="00C36C5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0,00 dan Rp. 275.086.000,00. </w:t>
      </w:r>
    </w:p>
    <w:p w14:paraId="090E8AB1" w14:textId="77777777" w:rsidR="002926D7" w:rsidRPr="00261B79" w:rsidRDefault="002926D7">
      <w:pPr>
        <w:spacing w:after="0" w:line="360" w:lineRule="auto"/>
        <w:ind w:left="226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tbl>
      <w:tblPr>
        <w:tblW w:w="8153" w:type="dxa"/>
        <w:tblInd w:w="1345" w:type="dxa"/>
        <w:tblLayout w:type="fixed"/>
        <w:tblLook w:val="04A0" w:firstRow="1" w:lastRow="0" w:firstColumn="1" w:lastColumn="0" w:noHBand="0" w:noVBand="1"/>
      </w:tblPr>
      <w:tblGrid>
        <w:gridCol w:w="1821"/>
        <w:gridCol w:w="1772"/>
        <w:gridCol w:w="457"/>
        <w:gridCol w:w="1639"/>
        <w:gridCol w:w="405"/>
        <w:gridCol w:w="370"/>
        <w:gridCol w:w="1689"/>
      </w:tblGrid>
      <w:tr w:rsidR="00261B79" w:rsidRPr="00261B79" w14:paraId="73D3725E" w14:textId="77777777" w:rsidTr="00C36C51">
        <w:trPr>
          <w:trHeight w:val="299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45C9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18B1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4FD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9CF5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550C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setelah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78FF47B3" w14:textId="77777777" w:rsidTr="00C36C51">
        <w:trPr>
          <w:trHeight w:val="299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76528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5D51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9F3B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53C1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EB3B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014A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D38F7" w14:textId="77777777" w:rsidR="00C36C51" w:rsidRPr="00261B79" w:rsidRDefault="00C36C51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7C2E47" w:rsidRPr="00261B79" w14:paraId="4373AA34" w14:textId="77777777" w:rsidTr="00C36C51">
        <w:trPr>
          <w:trHeight w:val="51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9469" w14:textId="77777777" w:rsidR="00C36C51" w:rsidRPr="00261B79" w:rsidRDefault="00C36C51" w:rsidP="002A5A8D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Candi/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Tugu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Peringatan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Prasasti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0800C" w14:textId="77777777" w:rsidR="007C2E47" w:rsidRPr="00261B79" w:rsidRDefault="007C2E47" w:rsidP="007C2E47">
            <w:pPr>
              <w:spacing w:after="0" w:line="360" w:lineRule="auto"/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327D2899" w14:textId="77777777" w:rsidR="00C36C51" w:rsidRPr="00261B79" w:rsidRDefault="00C36C51" w:rsidP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275.086.000,00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4011" w14:textId="77777777" w:rsidR="00C36C51" w:rsidRPr="00261B79" w:rsidRDefault="00C36C51" w:rsidP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56E6B" w14:textId="77777777" w:rsidR="00C36C51" w:rsidRPr="00261B79" w:rsidRDefault="00C36C51" w:rsidP="00C36C5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275.086.000,00 </w:t>
            </w:r>
          </w:p>
          <w:p w14:paraId="6209D915" w14:textId="77777777" w:rsidR="00C36C51" w:rsidRPr="00261B79" w:rsidRDefault="00C36C51" w:rsidP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9EF25" w14:textId="77777777" w:rsidR="00C36C51" w:rsidRPr="00261B79" w:rsidRDefault="00C36C51" w:rsidP="002A5A8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B82339" w14:textId="77777777" w:rsidR="00C36C51" w:rsidRPr="00261B79" w:rsidRDefault="00C36C51" w:rsidP="002A5A8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 xml:space="preserve">  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382C" w14:textId="77777777" w:rsidR="00C36C51" w:rsidRPr="00261B79" w:rsidRDefault="00C36C51" w:rsidP="002A5A8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-</w:t>
            </w:r>
          </w:p>
        </w:tc>
      </w:tr>
    </w:tbl>
    <w:p w14:paraId="47556BE6" w14:textId="77777777" w:rsidR="00C36C51" w:rsidRPr="00261B79" w:rsidRDefault="00C36C51">
      <w:pPr>
        <w:spacing w:after="0" w:line="360" w:lineRule="auto"/>
        <w:ind w:left="226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tbl>
      <w:tblPr>
        <w:tblW w:w="8243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911"/>
        <w:gridCol w:w="1772"/>
        <w:gridCol w:w="966"/>
        <w:gridCol w:w="1130"/>
        <w:gridCol w:w="405"/>
        <w:gridCol w:w="370"/>
        <w:gridCol w:w="1689"/>
      </w:tblGrid>
      <w:tr w:rsidR="00261B79" w:rsidRPr="00261B79" w14:paraId="1660CB2B" w14:textId="77777777" w:rsidTr="007C2E47">
        <w:trPr>
          <w:trHeight w:val="299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3CA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CF2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C36C5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C36C5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F33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76D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6CA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A0290A9" w14:textId="77777777" w:rsidTr="007C2E47">
        <w:trPr>
          <w:trHeight w:val="299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EEB98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D7D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C36C5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769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8C5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70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9ED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68E0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36C5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7C2E47" w:rsidRPr="00261B79" w14:paraId="3A06F0FF" w14:textId="77777777" w:rsidTr="007C2E47">
        <w:trPr>
          <w:trHeight w:val="519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6421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Candi/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Tugu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Peringatan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Prasasti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243CB" w14:textId="77777777" w:rsidR="00AA53EA" w:rsidRPr="00261B79" w:rsidRDefault="00C36C5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F9BB0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479B7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E45F6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EB819" w14:textId="77777777" w:rsidR="00AA53EA" w:rsidRPr="00261B79" w:rsidRDefault="009047C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 xml:space="preserve">  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66BC" w14:textId="77777777" w:rsidR="00AA53EA" w:rsidRPr="00261B79" w:rsidRDefault="00C36C5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-</w:t>
            </w:r>
          </w:p>
        </w:tc>
      </w:tr>
    </w:tbl>
    <w:p w14:paraId="4D5E34A2" w14:textId="77777777" w:rsidR="007C2E47" w:rsidRPr="00261B79" w:rsidRDefault="007C2E47">
      <w:pPr>
        <w:spacing w:after="0" w:line="360" w:lineRule="auto"/>
        <w:ind w:left="226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p w14:paraId="32160930" w14:textId="77777777" w:rsidR="007C2E47" w:rsidRPr="00261B79" w:rsidRDefault="007C2E47">
      <w:pPr>
        <w:spacing w:after="0" w:line="360" w:lineRule="auto"/>
        <w:ind w:left="226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Terdapat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Kredit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Tugu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Peringatan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lainnya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yaitu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Reklasifikasi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Antar Gedung dan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senilai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 275.086.000,00 pada SD 5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Wonosobo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Kec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.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Wonosobo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.</w:t>
      </w:r>
    </w:p>
    <w:p w14:paraId="126B4437" w14:textId="681AAEEF" w:rsidR="00AA53EA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Tidak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terdapat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maupun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Mutasi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pada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Candi/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Peringatan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Prasasti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7C2E4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3.</w:t>
      </w:r>
    </w:p>
    <w:p w14:paraId="62B5EBC0" w14:textId="77777777" w:rsidR="00245A7F" w:rsidRPr="00261B79" w:rsidRDefault="00245A7F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</w:p>
    <w:p w14:paraId="3824BA49" w14:textId="77777777" w:rsidR="00AA53EA" w:rsidRPr="00261B79" w:rsidRDefault="009047C4" w:rsidP="00410EF5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/Tanda Batas</w:t>
      </w:r>
    </w:p>
    <w:p w14:paraId="740B6738" w14:textId="77777777" w:rsidR="00AA53EA" w:rsidRPr="00261B79" w:rsidRDefault="009047C4" w:rsidP="002A5A8D">
      <w:pPr>
        <w:spacing w:after="0" w:line="360" w:lineRule="auto"/>
        <w:ind w:left="226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ugu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/Tanda Batas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2A5A8D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A5A8D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Rp.10.641.419.393,00 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Rp.</w:t>
      </w:r>
      <w:r w:rsidRPr="00261B79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eastAsia="zh-CN" w:bidi="ar"/>
        </w:rPr>
        <w:t xml:space="preserve">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1.068.935.353,00 </w:t>
      </w:r>
    </w:p>
    <w:p w14:paraId="7483D457" w14:textId="0DEB6A77" w:rsidR="00AA53EA" w:rsidRDefault="009047C4">
      <w:pPr>
        <w:pStyle w:val="ListParagraph"/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B60199F" w14:textId="77777777" w:rsidR="002926D7" w:rsidRPr="00261B79" w:rsidRDefault="002926D7">
      <w:pPr>
        <w:pStyle w:val="ListParagraph"/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750" w:type="dxa"/>
        <w:tblInd w:w="2235" w:type="dxa"/>
        <w:tblLook w:val="04A0" w:firstRow="1" w:lastRow="0" w:firstColumn="1" w:lastColumn="0" w:noHBand="0" w:noVBand="1"/>
      </w:tblPr>
      <w:tblGrid>
        <w:gridCol w:w="1220"/>
        <w:gridCol w:w="1618"/>
        <w:gridCol w:w="1618"/>
        <w:gridCol w:w="1468"/>
        <w:gridCol w:w="1826"/>
      </w:tblGrid>
      <w:tr w:rsidR="00261B79" w:rsidRPr="00261B79" w14:paraId="4A2B9790" w14:textId="77777777" w:rsidTr="002A5A8D">
        <w:trPr>
          <w:trHeight w:val="299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F755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36BE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012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B12B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4E49C9EA" w14:textId="77777777" w:rsidTr="002A5A8D">
        <w:trPr>
          <w:trHeight w:val="299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23A18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68D6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A378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289B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79F5F" w14:textId="77777777" w:rsidR="002A5A8D" w:rsidRPr="00261B79" w:rsidRDefault="002A5A8D" w:rsidP="002A5A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A5A8D" w:rsidRPr="00261B79" w14:paraId="649AFC77" w14:textId="77777777" w:rsidTr="002A5A8D">
        <w:trPr>
          <w:trHeight w:val="51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FE01" w14:textId="77777777" w:rsidR="002A5A8D" w:rsidRPr="00261B79" w:rsidRDefault="002A5A8D" w:rsidP="002A5A8D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ugu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/Tanda Batas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47111" w14:textId="77777777" w:rsidR="002A5A8D" w:rsidRPr="00261B79" w:rsidRDefault="002A5A8D" w:rsidP="002A5A8D">
            <w:pPr>
              <w:spacing w:after="0" w:line="360" w:lineRule="auto"/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453240AA" w14:textId="77777777" w:rsidR="002A5A8D" w:rsidRPr="00261B79" w:rsidRDefault="002A5A8D" w:rsidP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1.068.935.353,00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78909" w14:textId="77777777" w:rsidR="002A5A8D" w:rsidRPr="00261B79" w:rsidRDefault="002A5A8D" w:rsidP="002A5A8D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8.057.610.448,00 </w:t>
            </w:r>
          </w:p>
          <w:p w14:paraId="5480EF7E" w14:textId="77777777" w:rsidR="002A5A8D" w:rsidRPr="00261B79" w:rsidRDefault="002A5A8D" w:rsidP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08AB7" w14:textId="77777777" w:rsidR="002A5A8D" w:rsidRPr="00261B79" w:rsidRDefault="002A5A8D" w:rsidP="002A5A8D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227.625.852,00 </w:t>
            </w:r>
          </w:p>
          <w:p w14:paraId="05867570" w14:textId="77777777" w:rsidR="002A5A8D" w:rsidRPr="00261B79" w:rsidRDefault="002A5A8D" w:rsidP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ECFB" w14:textId="77777777" w:rsidR="002A5A8D" w:rsidRPr="00261B79" w:rsidRDefault="002A5A8D" w:rsidP="002A5A8D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8.898.919.949,00 </w:t>
            </w:r>
          </w:p>
          <w:p w14:paraId="38B721DD" w14:textId="77777777" w:rsidR="002A5A8D" w:rsidRPr="00261B79" w:rsidRDefault="002A5A8D" w:rsidP="002A5A8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8D451A0" w14:textId="77777777" w:rsidR="00AA53EA" w:rsidRPr="00261B79" w:rsidRDefault="00AA53EA">
      <w:pPr>
        <w:pStyle w:val="ListParagraph"/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978" w:type="dxa"/>
        <w:tblInd w:w="2235" w:type="dxa"/>
        <w:tblLook w:val="04A0" w:firstRow="1" w:lastRow="0" w:firstColumn="1" w:lastColumn="0" w:noHBand="0" w:noVBand="1"/>
      </w:tblPr>
      <w:tblGrid>
        <w:gridCol w:w="1220"/>
        <w:gridCol w:w="1618"/>
        <w:gridCol w:w="1618"/>
        <w:gridCol w:w="417"/>
        <w:gridCol w:w="471"/>
        <w:gridCol w:w="546"/>
        <w:gridCol w:w="2088"/>
      </w:tblGrid>
      <w:tr w:rsidR="00261B79" w:rsidRPr="00261B79" w14:paraId="6B439479" w14:textId="77777777" w:rsidTr="002926D7">
        <w:trPr>
          <w:trHeight w:val="299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B91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02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2A5A8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2A5A8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C03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5B4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FBE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2D5DADF1" w14:textId="77777777" w:rsidTr="002926D7">
        <w:trPr>
          <w:trHeight w:val="299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3D1B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80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2A5A8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5BA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0ED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A9D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7A3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E6DF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2A5A8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513BF594" w14:textId="77777777" w:rsidTr="002926D7">
        <w:trPr>
          <w:trHeight w:val="51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D149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ugu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/Tanda Batas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7DC73" w14:textId="77777777" w:rsidR="002A5A8D" w:rsidRPr="00261B79" w:rsidRDefault="002A5A8D" w:rsidP="002A5A8D">
            <w:pPr>
              <w:spacing w:after="0"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31D0F63A" w14:textId="77777777" w:rsidR="00AA53EA" w:rsidRPr="00261B79" w:rsidRDefault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>8.898.919.949,00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2EFBB" w14:textId="77777777" w:rsidR="002A5A8D" w:rsidRPr="00261B79" w:rsidRDefault="002A5A8D" w:rsidP="002A5A8D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1.742.499.444,00 </w:t>
            </w:r>
          </w:p>
          <w:p w14:paraId="1233988D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014DD" w14:textId="77777777" w:rsidR="00AA53EA" w:rsidRPr="00261B79" w:rsidRDefault="00AA53EA" w:rsidP="002A5A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  <w:p w14:paraId="46DD529A" w14:textId="77777777" w:rsidR="002A5A8D" w:rsidRPr="00261B79" w:rsidRDefault="002A5A8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6C280" w14:textId="77777777" w:rsidR="002A5A8D" w:rsidRPr="00261B79" w:rsidRDefault="002A5A8D" w:rsidP="002A5A8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05507934" w14:textId="77777777" w:rsidR="00AA53EA" w:rsidRPr="00261B79" w:rsidRDefault="002A5A8D" w:rsidP="002A5A8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6650D" w14:textId="77777777" w:rsidR="00AA53EA" w:rsidRPr="00261B79" w:rsidRDefault="009047C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 xml:space="preserve">      -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A785" w14:textId="77777777" w:rsidR="002A5A8D" w:rsidRPr="00261B79" w:rsidRDefault="002A5A8D" w:rsidP="002A5A8D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10.641.419.393,00 </w:t>
            </w:r>
          </w:p>
          <w:p w14:paraId="45EA86A3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F0AAC2B" w14:textId="77777777" w:rsidR="00245A7F" w:rsidRDefault="00245A7F">
      <w:pPr>
        <w:pStyle w:val="ListParagraph"/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4490ADB" w14:textId="78221849" w:rsidR="002A5A8D" w:rsidRPr="00261B79" w:rsidRDefault="009047C4">
      <w:pPr>
        <w:pStyle w:val="ListParagraph"/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setelah</w:t>
      </w:r>
      <w:proofErr w:type="spellEnd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="002A5A8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6475"/>
      </w:tblGrid>
      <w:tr w:rsidR="00261B79" w:rsidRPr="00261B79" w14:paraId="0A5D6561" w14:textId="77777777" w:rsidTr="00911467">
        <w:tc>
          <w:tcPr>
            <w:tcW w:w="530" w:type="dxa"/>
          </w:tcPr>
          <w:p w14:paraId="0132301B" w14:textId="77777777" w:rsidR="002A5A8D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•</w:t>
            </w:r>
          </w:p>
          <w:p w14:paraId="7D6C264A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05E4B6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223FADA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95B43C8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44072E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5D43A0B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C372AA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12C637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4AF961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4DF06E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0D7EE9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CA670A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0DFE5E4" w14:textId="77777777" w:rsidR="0044610B" w:rsidRPr="00261B79" w:rsidRDefault="0044610B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832DF3" w14:textId="77777777" w:rsidR="00304747" w:rsidRPr="00261B79" w:rsidRDefault="00304747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B95466" w14:textId="77777777" w:rsidR="00304747" w:rsidRPr="00261B79" w:rsidRDefault="00304747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•</w:t>
            </w:r>
          </w:p>
          <w:p w14:paraId="2EE79B35" w14:textId="77777777" w:rsidR="00D63EAC" w:rsidRPr="00261B79" w:rsidRDefault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3A050B" w14:textId="77777777" w:rsidR="00D63EAC" w:rsidRPr="00261B79" w:rsidRDefault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E020BA" w14:textId="77777777" w:rsidR="002D59F2" w:rsidRPr="00261B79" w:rsidRDefault="002D59F2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548672" w14:textId="77777777" w:rsidR="00D63EAC" w:rsidRPr="00261B79" w:rsidRDefault="00D63EAC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•</w:t>
            </w:r>
          </w:p>
          <w:p w14:paraId="5CB6751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B6DD9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860638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4D6A17D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FDE66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7D5E9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7A22716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C2503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8CCE1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CAF5F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44BCD2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B09BD0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A4FB4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4793F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03B8F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DC37A6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4F933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CEF8B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A27B77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B5C17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CBFAC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5F6FA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4AC2E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23764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7D465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00CC4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7A8A01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139C2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5B5F2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5E888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A96F3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1BD98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7526B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5B6BC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41E8B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888166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6D9219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2EB4BBD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C58B5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7F883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7993FF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385B3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1067C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6A47F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5870C6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EB613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FDCD4D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CB9FE0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524FF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D1B9D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ED2B55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4845ED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538395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FBF45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D9FA5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648BD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5529C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3037A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D4717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810B91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49A8F2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72FAE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E0F3B3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5E9C2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990D0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94F03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3CFB2B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207D66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B8B83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7FA916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86970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85D69F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2B73B4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A6A6ACF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907AB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4C181F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A3003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E4C665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FF1D8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1BA80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0A811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073A0D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74AF7BD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0EE08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C8973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5D588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1AB54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A8092E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74F4A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DA03A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CA1F5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21288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1D317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AFF7B5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2AD18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3B41E1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FF395E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CB6DB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3C6CAF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222245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2D8918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95451F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2D97415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470D11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CD0AEF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2950C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40D0052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D2005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063C61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EB290C8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69263F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ECED5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5A141F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1C2CA4C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8D781B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97A3C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A736EA7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68B04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0400CDB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439FEB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ED34B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A0CAEA4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394B91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B8CCC2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381654A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178F7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E6A77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B22ECF" w14:textId="29AC5CF3" w:rsidR="00911467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476A986" w14:textId="67524BF3" w:rsidR="00B7603E" w:rsidRDefault="00B7603E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BA7ABE" w14:textId="77777777" w:rsidR="00911467" w:rsidRPr="00261B79" w:rsidRDefault="00911467" w:rsidP="00B7603E">
            <w:pPr>
              <w:pStyle w:val="ListParagraph"/>
              <w:spacing w:after="0" w:line="48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037FB3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•</w:t>
            </w:r>
          </w:p>
          <w:p w14:paraId="1F46C41B" w14:textId="77777777" w:rsidR="00CE6FB0" w:rsidRPr="00261B79" w:rsidRDefault="00CE6FB0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8DDFD9F" w14:textId="77777777" w:rsidR="00CE6FB0" w:rsidRPr="00261B79" w:rsidRDefault="00CE6FB0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57B757" w14:textId="77777777" w:rsidR="00CE6FB0" w:rsidRPr="00261B79" w:rsidRDefault="00CE6FB0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218B19" w14:textId="77A8305F" w:rsidR="00CE6FB0" w:rsidRDefault="00CE6FB0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54AD04" w14:textId="77777777" w:rsidR="00B7603E" w:rsidRPr="00261B79" w:rsidRDefault="00B7603E" w:rsidP="00B7603E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E24015" w14:textId="77777777" w:rsidR="00CE6FB0" w:rsidRPr="00261B79" w:rsidRDefault="00CE6FB0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C1452A" w14:textId="77777777" w:rsidR="00CE6FB0" w:rsidRPr="00261B79" w:rsidRDefault="00CE6FB0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•</w:t>
            </w:r>
          </w:p>
          <w:p w14:paraId="1B872670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DA69C9" w14:textId="77777777" w:rsidR="00911467" w:rsidRPr="00261B79" w:rsidRDefault="00911467" w:rsidP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19085B" w14:textId="77777777" w:rsidR="00D63EAC" w:rsidRPr="00261B79" w:rsidRDefault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36257B7" w14:textId="77777777" w:rsidR="00D63EAC" w:rsidRPr="00261B79" w:rsidRDefault="00D63EAC">
            <w:pPr>
              <w:pStyle w:val="ListParagraph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75" w:type="dxa"/>
          </w:tcPr>
          <w:p w14:paraId="3ECBB3FD" w14:textId="77777777" w:rsidR="0044610B" w:rsidRPr="00261B79" w:rsidRDefault="0044610B" w:rsidP="002D59F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 xml:space="preserve">Kurang Catat Hasil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Inventarisasi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pagar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465.751.200,00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27C4C6B4" w14:textId="77777777" w:rsidR="0044610B" w:rsidRPr="00261B79" w:rsidRDefault="0044610B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 xml:space="preserve">Kurang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catat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71.064.000,00 pada SD 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Mlipak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4307C068" w14:textId="77777777" w:rsidR="0044610B" w:rsidRPr="00261B79" w:rsidRDefault="0044610B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catat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98.700.000,00 pada SD 6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1B6D2788" w14:textId="77777777" w:rsidR="0044610B" w:rsidRPr="00261B79" w:rsidRDefault="0044610B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catat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295.987.200,00 pada SMPN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45924667" w14:textId="77777777" w:rsidR="0044610B" w:rsidRPr="00261B79" w:rsidRDefault="0044610B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Hasil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Inventarisasi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Aset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Tugu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/Tanda Batas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26.169.600,00 </w:t>
            </w:r>
            <w:r w:rsidR="00304747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pada SD </w:t>
            </w:r>
            <w:proofErr w:type="spellStart"/>
            <w:r w:rsidR="00304747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Sariyoso</w:t>
            </w:r>
            <w:proofErr w:type="spellEnd"/>
          </w:p>
          <w:p w14:paraId="17A3A786" w14:textId="77777777" w:rsidR="00304747" w:rsidRPr="00261B79" w:rsidRDefault="00304747" w:rsidP="002D59F2">
            <w:pPr>
              <w:spacing w:line="360" w:lineRule="auto"/>
              <w:ind w:left="-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 20.100.000,00 pada SD 1 </w:t>
            </w:r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Maron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7C5E8BCE" w14:textId="77777777" w:rsidR="00D63EAC" w:rsidRPr="00261B79" w:rsidRDefault="00D63EAC" w:rsidP="002D59F2">
            <w:pPr>
              <w:spacing w:line="360" w:lineRule="auto"/>
              <w:ind w:left="-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Rp</w:t>
            </w:r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.7.545.589.648,00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meliputi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:</w:t>
            </w:r>
          </w:p>
          <w:p w14:paraId="52264CA7" w14:textId="77777777" w:rsidR="00D63EAC" w:rsidRPr="00261B79" w:rsidRDefault="00762B1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347.083.390,00 pada SMPN 5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22579563" w14:textId="77777777" w:rsidR="00762B1E" w:rsidRPr="00261B79" w:rsidRDefault="00762B1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199.059.272,00 pada SMPN 3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150AADF7" w14:textId="77777777" w:rsidR="00762B1E" w:rsidRPr="00261B79" w:rsidRDefault="00762B1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Lain-lain (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99.267.790,00 pada SMPN 3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55C09CA5" w14:textId="77777777" w:rsidR="00762B1E" w:rsidRPr="00261B79" w:rsidRDefault="00762B1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148.218.866,00 pada SD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Sariyoso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59463D75" w14:textId="77777777" w:rsidR="00762B1E" w:rsidRPr="00261B79" w:rsidRDefault="00762B1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148.558.925,00 pada SD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Siwuran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76B09156" w14:textId="77777777" w:rsidR="00762B1E" w:rsidRPr="00261B79" w:rsidRDefault="00762B1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8962A9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209.679.670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SD 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Garunglor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6EC4764B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138.200.189,00 pada SD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Grugu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01FB0460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197.325.577,00 pada SMPN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15E3845C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169.162.175,00 pada SMPN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54597AB7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99.528.309,00 pada SMPN 6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07C59F4B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197.402.145,00 pada SMPN 5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437CA76F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223.207.381,00 pada SD 4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Kalikarung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20302717" w14:textId="77777777" w:rsidR="008962A9" w:rsidRPr="00261B79" w:rsidRDefault="008962A9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199.020.753,00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Tempurejo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7258680E" w14:textId="77777777" w:rsidR="005F3A57" w:rsidRPr="00261B79" w:rsidRDefault="005F3A57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199.403.954,00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Kalidadap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449CE4F6" w14:textId="77777777" w:rsidR="005F3A57" w:rsidRPr="00261B79" w:rsidRDefault="005F3A57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149.265.307,00 pada SD 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Suroyudan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52087F38" w14:textId="77777777" w:rsidR="005F3A57" w:rsidRPr="00261B79" w:rsidRDefault="005F3A57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369.872.683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SD 2 </w:t>
            </w:r>
            <w:proofErr w:type="spellStart"/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7B36C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2B05569F" w14:textId="77777777" w:rsidR="007B36CE" w:rsidRPr="00261B79" w:rsidRDefault="007B36C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49.676.263,00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Jangkrikan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06D8CBFC" w14:textId="77777777" w:rsidR="007B36CE" w:rsidRPr="00261B79" w:rsidRDefault="007B36C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149.341.891,00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Kemiriombo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46163B31" w14:textId="77777777" w:rsidR="007B36CE" w:rsidRPr="00261B79" w:rsidRDefault="007B36C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12.039.500,00 pada SD 4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Binangun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5DE9ACED" w14:textId="77777777" w:rsidR="007B36CE" w:rsidRPr="00261B79" w:rsidRDefault="007B36CE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398.024.872,00 pada SD 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Wonokampir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689BF00A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149.168.476,00 pada SD 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Wonokampir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415497B5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149.485.997,00 pada SD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Tlogomulyo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654CE00E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Lain-lain (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199.443.460,00 pada SD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513C691A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295.766.082,00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Jlamprang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1598F97E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129.743.442,00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Tlogojati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28A81198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223.441.705,00 pada SD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Candirejo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52B7BE3F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199.267.980,00 pada SD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Sojopuro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6E0A6268" w14:textId="77777777" w:rsidR="007B36CE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199.460.611,00 pada SD 1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Sikunang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1F6E22B9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99.383.158,00 pada SD 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Surengede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5F36DF42" w14:textId="77777777" w:rsidR="00393966" w:rsidRPr="00261B79" w:rsidRDefault="00393966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149.340.505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SD 3 </w:t>
            </w:r>
            <w:proofErr w:type="spellStart"/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48652D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571FCED3" w14:textId="77777777" w:rsidR="0048652D" w:rsidRPr="00261B79" w:rsidRDefault="0048652D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</w:t>
            </w:r>
            <w:r w:rsidR="006D3B0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199</w:t>
            </w:r>
            <w:r w:rsidR="00561DF5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  <w:r w:rsidR="006D3B0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433</w:t>
            </w:r>
            <w:r w:rsidR="00561DF5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  <w:r w:rsidR="006D3B0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000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SD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Siwuran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7A4E6B69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199.365.840,00 pada UPTD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2D7B9787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99.310.868,00 pada SD 2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Sigedang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7970DD99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199.435.888,00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Besani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591BD225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199.179.390,00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Sawangan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1B59C95C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348.877.716,00 pada SD 01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Pacarmulyo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5E8E81D2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199.447.625,00 pada SD 02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Sojokerto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1C17465C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198.445.119,00 pada SD 03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Jonggolsari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43F2EE92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99.167.874,00 pada SD 1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Bumitirto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59B724E3" w14:textId="77777777" w:rsidR="00561DF5" w:rsidRPr="00261B79" w:rsidRDefault="00561DF5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275.086.000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SD 5 </w:t>
            </w:r>
            <w:proofErr w:type="spellStart"/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E13D6E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20F0E1A" w14:textId="77777777" w:rsidR="002A5A8D" w:rsidRPr="00261B79" w:rsidRDefault="00687DC3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Permanen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</w:t>
            </w:r>
            <w:r w:rsidR="00911467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30.000.000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,00 pada </w:t>
            </w:r>
            <w:r w:rsidR="00911467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Dinas Pendidikan Pemuda dan </w:t>
            </w:r>
            <w:proofErr w:type="spellStart"/>
            <w:r w:rsidR="00911467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Olahraga</w:t>
            </w:r>
            <w:proofErr w:type="spellEnd"/>
          </w:p>
          <w:p w14:paraId="769CDC06" w14:textId="77777777" w:rsidR="001679AA" w:rsidRPr="00261B79" w:rsidRDefault="00911467" w:rsidP="00CE6FB0">
            <w:pPr>
              <w:spacing w:line="360" w:lineRule="auto"/>
              <w:ind w:left="-2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debet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pada Saldo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awal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sensus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&amp;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 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Bangunana</w:t>
            </w:r>
            <w:proofErr w:type="spellEnd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Pagar Lain-lain (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1.742.499.444,</w:t>
            </w:r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00 pada </w:t>
            </w:r>
            <w:proofErr w:type="spellStart"/>
            <w:r w:rsidR="00CE6FB0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7AB1D78C" w14:textId="77777777" w:rsidR="00CE6FB0" w:rsidRPr="00261B79" w:rsidRDefault="00CE6FB0" w:rsidP="00CE6FB0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Kredit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Sensus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227.625.852,00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terdiri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13A7225A" w14:textId="77777777" w:rsidR="00CE6FB0" w:rsidRPr="00261B79" w:rsidRDefault="00CE6FB0" w:rsidP="00CE6FB0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Tugu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Tanda Batas/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Administrasi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Tugu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/Tanda Batas Lain-lain (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  <w:r w:rsidR="002D59F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D59F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2D59F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30.000.000,00 pada </w:t>
            </w:r>
            <w:proofErr w:type="spellStart"/>
            <w:r w:rsidR="002D59F2"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Disdikpora</w:t>
            </w:r>
            <w:proofErr w:type="spellEnd"/>
          </w:p>
          <w:p w14:paraId="0DDDA05A" w14:textId="1EB51147" w:rsidR="00245A7F" w:rsidRPr="002926D7" w:rsidRDefault="002D59F2" w:rsidP="002926D7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248" w:hanging="27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Antar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Pagar Lain-lain (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197.625.852,00 pada SD 1 </w:t>
            </w:r>
            <w:proofErr w:type="spellStart"/>
            <w:proofErr w:type="gram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Bojasari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</w:t>
            </w:r>
            <w:proofErr w:type="spellEnd"/>
            <w:proofErr w:type="gram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</w:tc>
      </w:tr>
    </w:tbl>
    <w:p w14:paraId="3C06F50F" w14:textId="77777777" w:rsidR="00AA53EA" w:rsidRPr="00261B79" w:rsidRDefault="009047C4" w:rsidP="002D59F2">
      <w:pPr>
        <w:pStyle w:val="ListParagraph"/>
        <w:numPr>
          <w:ilvl w:val="0"/>
          <w:numId w:val="40"/>
        </w:numPr>
        <w:spacing w:after="0" w:line="360" w:lineRule="auto"/>
        <w:ind w:left="19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Jalan,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Irigasi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1F40A7A" w14:textId="77777777" w:rsidR="00AA53EA" w:rsidRPr="00261B79" w:rsidRDefault="009047C4" w:rsidP="00E462CE">
      <w:pPr>
        <w:pStyle w:val="ListParagraph"/>
        <w:spacing w:line="360" w:lineRule="auto"/>
        <w:ind w:left="1985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Jalan,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Irigasi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E462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E462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462C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Rp. </w:t>
      </w:r>
      <w:r w:rsidR="00E462C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31.561.553.270,25 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Rp.</w:t>
      </w:r>
      <w:r w:rsidRPr="00261B79">
        <w:rPr>
          <w:rFonts w:ascii="Bookman Old Style" w:eastAsia="Bookman Old Style" w:hAnsi="Bookman Old Style" w:cs="Bookman Old Style"/>
          <w:color w:val="000000" w:themeColor="text1"/>
          <w:sz w:val="16"/>
          <w:szCs w:val="16"/>
          <w:lang w:eastAsia="zh-CN" w:bidi="ar"/>
        </w:rPr>
        <w:t xml:space="preserve">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26.710.693.192,84</w:t>
      </w:r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. Sama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seperti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Tanah dan Gedung dan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, Jalan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Irigasi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dan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Jaringan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juga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telah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dilaksanakan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pada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tahun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2023 yang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mengakibatkan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Saldo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awal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menjadi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berubah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menyesuaikan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hasil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sensus</w:t>
      </w:r>
      <w:proofErr w:type="spellEnd"/>
      <w:r w:rsidR="00E462CE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.</w:t>
      </w:r>
    </w:p>
    <w:p w14:paraId="3A42D5D8" w14:textId="09FBD204" w:rsidR="00AA53EA" w:rsidRDefault="009047C4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transaksi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terhadap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Jalan,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Irigasi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CB4A997" w14:textId="77777777" w:rsidR="00F50644" w:rsidRPr="00261B79" w:rsidRDefault="00F50644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12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19"/>
        <w:gridCol w:w="1760"/>
        <w:gridCol w:w="1757"/>
        <w:gridCol w:w="1890"/>
        <w:gridCol w:w="1800"/>
      </w:tblGrid>
      <w:tr w:rsidR="00261B79" w:rsidRPr="00261B79" w14:paraId="56FE3040" w14:textId="77777777" w:rsidTr="00455B05">
        <w:trPr>
          <w:trHeight w:val="251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8C1F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5422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7225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CE75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setelah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34B1485D" w14:textId="77777777" w:rsidTr="00455B05">
        <w:trPr>
          <w:trHeight w:val="251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DE79B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5C7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3F7F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BA90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8EE79" w14:textId="77777777" w:rsidR="00E462CE" w:rsidRPr="00261B79" w:rsidRDefault="00E462CE" w:rsidP="00E462C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FE75CA" w:rsidRPr="00261B79" w14:paraId="26452E7C" w14:textId="77777777" w:rsidTr="00455B05">
        <w:trPr>
          <w:trHeight w:val="437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D84D" w14:textId="77777777" w:rsidR="00E462CE" w:rsidRPr="00261B79" w:rsidRDefault="00E462CE" w:rsidP="00E462CE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Jalan,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Jaringan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3C482" w14:textId="77777777" w:rsidR="00455B05" w:rsidRPr="00261B79" w:rsidRDefault="00455B05" w:rsidP="00455B05">
            <w:pPr>
              <w:spacing w:after="0" w:line="360" w:lineRule="auto"/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39D69475" w14:textId="77777777" w:rsidR="00E462CE" w:rsidRPr="00261B79" w:rsidRDefault="00E462CE" w:rsidP="00E462C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26.710.693.192,84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A0F30" w14:textId="77777777" w:rsidR="00E462CE" w:rsidRPr="00261B79" w:rsidRDefault="00E462CE" w:rsidP="00E462CE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18.146.877.818,11 </w:t>
            </w:r>
          </w:p>
          <w:p w14:paraId="34F5979A" w14:textId="77777777" w:rsidR="00E462CE" w:rsidRPr="00261B79" w:rsidRDefault="00E462CE" w:rsidP="00E462C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5CFD4" w14:textId="77777777" w:rsidR="00455B05" w:rsidRPr="00261B79" w:rsidRDefault="00455B05" w:rsidP="00455B05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15.087.339.632,70 </w:t>
            </w:r>
          </w:p>
          <w:p w14:paraId="5BC2CC89" w14:textId="77777777" w:rsidR="00E462CE" w:rsidRPr="00261B79" w:rsidRDefault="00E462CE" w:rsidP="00E462C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7969" w14:textId="77777777" w:rsidR="00455B05" w:rsidRPr="00261B79" w:rsidRDefault="00455B05" w:rsidP="00455B05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29.770.231.378,25 </w:t>
            </w:r>
          </w:p>
          <w:p w14:paraId="7A97A295" w14:textId="77777777" w:rsidR="00E462CE" w:rsidRPr="00261B79" w:rsidRDefault="00E462CE" w:rsidP="00E462C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715045E" w14:textId="77777777" w:rsidR="00E462CE" w:rsidRPr="00261B79" w:rsidRDefault="00E462CE" w:rsidP="00455B0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85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19"/>
        <w:gridCol w:w="1760"/>
        <w:gridCol w:w="1710"/>
        <w:gridCol w:w="1700"/>
        <w:gridCol w:w="370"/>
        <w:gridCol w:w="587"/>
        <w:gridCol w:w="1813"/>
      </w:tblGrid>
      <w:tr w:rsidR="00261B79" w:rsidRPr="00261B79" w14:paraId="40FB1866" w14:textId="77777777" w:rsidTr="00455B05">
        <w:trPr>
          <w:trHeight w:val="251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58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540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455B0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455B0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setelah</w:t>
            </w:r>
            <w:proofErr w:type="spellEnd"/>
            <w:r w:rsidR="00455B0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455B0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A2E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61C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4F6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969321B" w14:textId="77777777" w:rsidTr="00455B05">
        <w:trPr>
          <w:trHeight w:val="251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3EAED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792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455B0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004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758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F7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1EE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B69D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="00455B0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</w:tr>
      <w:tr w:rsidR="00FE75CA" w:rsidRPr="00261B79" w14:paraId="601C2F9A" w14:textId="77777777" w:rsidTr="00455B05">
        <w:trPr>
          <w:trHeight w:val="437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0217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Jalan,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Jaringan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0F362" w14:textId="77777777" w:rsidR="00455B05" w:rsidRPr="00261B79" w:rsidRDefault="00455B05" w:rsidP="00455B05">
            <w:pPr>
              <w:spacing w:after="0"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3445FE4C" w14:textId="77777777" w:rsidR="00455B05" w:rsidRPr="00261B79" w:rsidRDefault="00455B05" w:rsidP="00455B05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29.770.231.378,25 </w:t>
            </w:r>
          </w:p>
          <w:p w14:paraId="7C3981A6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FA78E" w14:textId="77777777" w:rsidR="00455B05" w:rsidRPr="00261B79" w:rsidRDefault="00455B05" w:rsidP="00455B05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1.791.321.892,00 </w:t>
            </w:r>
          </w:p>
          <w:p w14:paraId="503BBBF1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5DFB9" w14:textId="77777777" w:rsidR="00455B05" w:rsidRPr="00261B79" w:rsidRDefault="00455B05" w:rsidP="00455B05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5C848782" w14:textId="77777777" w:rsidR="00AA53EA" w:rsidRPr="00261B79" w:rsidRDefault="00455B05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F751E" w14:textId="77777777" w:rsidR="00455B05" w:rsidRPr="00261B79" w:rsidRDefault="00455B0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7A4CF981" w14:textId="77777777" w:rsidR="00AA53EA" w:rsidRPr="00261B79" w:rsidRDefault="00455B0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CC27F" w14:textId="77777777" w:rsidR="00455B05" w:rsidRPr="00261B79" w:rsidRDefault="00455B05" w:rsidP="00455B0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628E6D0F" w14:textId="77777777" w:rsidR="00AA53EA" w:rsidRPr="00261B79" w:rsidRDefault="00455B05" w:rsidP="00455B0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BA16" w14:textId="77777777" w:rsidR="00455B05" w:rsidRPr="00261B79" w:rsidRDefault="00455B05" w:rsidP="00455B05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31.561.553.270,25 </w:t>
            </w:r>
          </w:p>
          <w:p w14:paraId="09C1851C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45B1C22" w14:textId="77777777" w:rsidR="00AA53EA" w:rsidRPr="00261B79" w:rsidRDefault="00AA53EA">
      <w:pPr>
        <w:pStyle w:val="ListParagraph"/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p w14:paraId="2653217D" w14:textId="77777777" w:rsidR="00AA53EA" w:rsidRPr="00261B79" w:rsidRDefault="009047C4">
      <w:pPr>
        <w:spacing w:after="0" w:line="360" w:lineRule="auto"/>
        <w:ind w:left="567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lastRenderedPageBreak/>
        <w:t>Penjelasan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E3889C8" w14:textId="77777777" w:rsidR="00AA53EA" w:rsidRPr="00261B79" w:rsidRDefault="009047C4" w:rsidP="00410EF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>Jalan</w:t>
      </w:r>
    </w:p>
    <w:p w14:paraId="3A0AA189" w14:textId="77777777" w:rsidR="00AA53EA" w:rsidRPr="00261B79" w:rsidRDefault="009047C4" w:rsidP="00455B05">
      <w:pPr>
        <w:spacing w:after="0" w:line="360" w:lineRule="auto"/>
        <w:ind w:left="2268"/>
        <w:jc w:val="both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Jalan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455B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455B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455B05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4.503.970.707,00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="00455B05" w:rsidRPr="00261B79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  <w:lang w:eastAsia="zh-CN" w:bidi="ar"/>
        </w:rPr>
        <w:t xml:space="preserve">                        </w:t>
      </w:r>
      <w:r w:rsidR="00455B0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4.504.855.398,00</w:t>
      </w:r>
      <w:r w:rsidR="00455B05" w:rsidRPr="00261B79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  <w:lang w:eastAsia="zh-CN" w:bidi="ar"/>
        </w:rPr>
        <w:t xml:space="preserve"> </w:t>
      </w:r>
    </w:p>
    <w:tbl>
      <w:tblPr>
        <w:tblW w:w="6543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901"/>
        <w:gridCol w:w="1618"/>
        <w:gridCol w:w="371"/>
        <w:gridCol w:w="1823"/>
        <w:gridCol w:w="1830"/>
      </w:tblGrid>
      <w:tr w:rsidR="00261B79" w:rsidRPr="00261B79" w14:paraId="7D4A3EC8" w14:textId="77777777" w:rsidTr="00455B05">
        <w:trPr>
          <w:trHeight w:val="299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E37B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FEF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6440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D1FA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2BD17796" w14:textId="77777777" w:rsidTr="00C75CFA">
        <w:trPr>
          <w:trHeight w:val="299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76C21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F000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0AD0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AD18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76242" w14:textId="77777777" w:rsidR="00455B05" w:rsidRPr="00261B79" w:rsidRDefault="00455B05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75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FE75CA" w:rsidRPr="00261B79" w14:paraId="079CDD1A" w14:textId="77777777" w:rsidTr="00C75CFA">
        <w:trPr>
          <w:trHeight w:val="51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87D7" w14:textId="77777777" w:rsidR="00455B05" w:rsidRPr="00261B79" w:rsidRDefault="00455B05" w:rsidP="000F373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Jalan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90E7D" w14:textId="77777777" w:rsidR="00C75CFA" w:rsidRPr="00261B79" w:rsidRDefault="00C75CFA" w:rsidP="00C75CF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4.504.855.398,00 </w:t>
            </w:r>
          </w:p>
          <w:p w14:paraId="4FCD7A8C" w14:textId="77777777" w:rsidR="00455B05" w:rsidRPr="00261B79" w:rsidRDefault="00455B05" w:rsidP="000F373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31BFD" w14:textId="77777777" w:rsidR="00455B05" w:rsidRPr="00261B79" w:rsidRDefault="00C75CFA" w:rsidP="000F373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  <w:r w:rsidR="00455B05"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 xml:space="preserve">        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56531" w14:textId="77777777" w:rsidR="00C75CFA" w:rsidRPr="00261B79" w:rsidRDefault="00C75CFA" w:rsidP="00C75CF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147.524.564,00 </w:t>
            </w:r>
          </w:p>
          <w:p w14:paraId="58F7F00D" w14:textId="77777777" w:rsidR="00455B05" w:rsidRPr="00261B79" w:rsidRDefault="00455B05" w:rsidP="000F3736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081A" w14:textId="77777777" w:rsidR="00C75CFA" w:rsidRPr="00261B79" w:rsidRDefault="00C75CFA" w:rsidP="00C75CFA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4.357.330.834,00 </w:t>
            </w:r>
          </w:p>
          <w:p w14:paraId="1A609E12" w14:textId="77777777" w:rsidR="00455B05" w:rsidRPr="00261B79" w:rsidRDefault="00455B05" w:rsidP="000F3736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</w:tbl>
    <w:p w14:paraId="27DAE9A4" w14:textId="77777777" w:rsidR="00455B05" w:rsidRPr="00261B79" w:rsidRDefault="00455B05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503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901"/>
        <w:gridCol w:w="1618"/>
        <w:gridCol w:w="1774"/>
        <w:gridCol w:w="420"/>
        <w:gridCol w:w="387"/>
        <w:gridCol w:w="573"/>
        <w:gridCol w:w="1830"/>
      </w:tblGrid>
      <w:tr w:rsidR="00261B79" w:rsidRPr="00261B79" w14:paraId="5CB82833" w14:textId="77777777">
        <w:trPr>
          <w:trHeight w:val="299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FF1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C5E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C75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C75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4A1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B6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57D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28D5A0D" w14:textId="77777777">
        <w:trPr>
          <w:trHeight w:val="299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B1CD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6F0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="00C75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09E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C84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B62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49F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A35C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C75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AA53EA" w:rsidRPr="00261B79" w14:paraId="789FD192" w14:textId="77777777">
        <w:trPr>
          <w:trHeight w:val="519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60E3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Jalan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5DF32" w14:textId="77777777" w:rsidR="00C75CFA" w:rsidRPr="00261B79" w:rsidRDefault="00C75CFA" w:rsidP="00C75CFA">
            <w:pPr>
              <w:spacing w:after="0"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75106F61" w14:textId="77777777" w:rsidR="00AA53EA" w:rsidRPr="00261B79" w:rsidRDefault="00C75CF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>4.357.330.834,00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DE3DD" w14:textId="77777777" w:rsidR="00C75CFA" w:rsidRPr="00261B79" w:rsidRDefault="00C75CFA" w:rsidP="00C75CF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146.639.873,00 </w:t>
            </w:r>
          </w:p>
          <w:p w14:paraId="686B4011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 xml:space="preserve">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5C183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DA9AA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2A7F6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73F7" w14:textId="77777777" w:rsidR="00C75CFA" w:rsidRPr="00261B79" w:rsidRDefault="00C75CFA" w:rsidP="00C75CFA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4.503.970.707,00 </w:t>
            </w:r>
          </w:p>
          <w:p w14:paraId="69979E46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</w:tbl>
    <w:p w14:paraId="2637CEB1" w14:textId="77777777" w:rsidR="00AA53EA" w:rsidRPr="00261B79" w:rsidRDefault="00AA53EA">
      <w:pPr>
        <w:pStyle w:val="ListParagraph"/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p w14:paraId="4601317F" w14:textId="59DAB9EE" w:rsidR="00AA53EA" w:rsidRDefault="009047C4" w:rsidP="00C75CFA">
      <w:pPr>
        <w:pStyle w:val="ListParagraph"/>
        <w:spacing w:line="360" w:lineRule="auto"/>
        <w:ind w:left="1985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5C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="00C75C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5C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="00C75C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C75CFA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147.524.564,00 </w:t>
      </w:r>
      <w:proofErr w:type="spellStart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merupakan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Reklasifikasi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 Jalan</w:t>
      </w:r>
      <w:proofErr w:type="gram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Irigasi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dan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Jaringan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ke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Gedung dan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berupa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Jalan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Khusus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Lainnya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senilai</w:t>
      </w:r>
      <w:proofErr w:type="spellEnd"/>
      <w:r w:rsidR="00C75CFA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r w:rsidR="00494167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pada SMPN 2 </w:t>
      </w:r>
      <w:proofErr w:type="spellStart"/>
      <w:r w:rsidR="00494167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Kaliwiro</w:t>
      </w:r>
      <w:proofErr w:type="spellEnd"/>
      <w:r w:rsidR="00494167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.</w:t>
      </w:r>
    </w:p>
    <w:p w14:paraId="371BC284" w14:textId="77777777" w:rsidR="00F50644" w:rsidRPr="00261B79" w:rsidRDefault="00F50644" w:rsidP="00C75CFA">
      <w:pPr>
        <w:pStyle w:val="ListParagraph"/>
        <w:spacing w:line="360" w:lineRule="auto"/>
        <w:ind w:left="1985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</w:p>
    <w:p w14:paraId="36D49CC5" w14:textId="77777777" w:rsidR="00494167" w:rsidRPr="00261B79" w:rsidRDefault="00494167" w:rsidP="00C75CFA">
      <w:pPr>
        <w:pStyle w:val="ListParagraph"/>
        <w:spacing w:line="360" w:lineRule="auto"/>
        <w:ind w:left="1985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146.639.873,00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merupakan</w:t>
      </w:r>
      <w:proofErr w:type="spellEnd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Reklasifikasi</w:t>
      </w:r>
      <w:proofErr w:type="spellEnd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dari</w:t>
      </w:r>
      <w:proofErr w:type="spellEnd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Gedung &amp; </w:t>
      </w:r>
      <w:proofErr w:type="spellStart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Bangunan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berasal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dari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belanja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Modal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Bangunan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Gedung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Tempat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Pendidikan</w:t>
      </w:r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ke</w:t>
      </w:r>
      <w:proofErr w:type="spellEnd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Jalan, </w:t>
      </w:r>
      <w:proofErr w:type="spellStart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Irigasi</w:t>
      </w:r>
      <w:proofErr w:type="spellEnd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&amp; </w:t>
      </w:r>
      <w:proofErr w:type="spellStart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Jaringan</w:t>
      </w:r>
      <w:proofErr w:type="spellEnd"/>
      <w:r w:rsidR="0046717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Jalan </w:t>
      </w:r>
      <w:proofErr w:type="spellStart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Khusus</w:t>
      </w:r>
      <w:proofErr w:type="spellEnd"/>
      <w:r w:rsidR="00702EB1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Lain-lain</w:t>
      </w:r>
    </w:p>
    <w:p w14:paraId="29AFFDBC" w14:textId="77777777" w:rsidR="00702EB1" w:rsidRPr="00261B79" w:rsidRDefault="00702EB1" w:rsidP="00C75CFA">
      <w:pPr>
        <w:pStyle w:val="ListParagraph"/>
        <w:spacing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A5D536" w14:textId="77777777" w:rsidR="00AA53EA" w:rsidRPr="00261B79" w:rsidRDefault="009047C4" w:rsidP="00410EF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Pengembangan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Air Dan Air Tanah </w:t>
      </w:r>
    </w:p>
    <w:p w14:paraId="520BFAB1" w14:textId="4FAEC3E2" w:rsidR="00245A7F" w:rsidRDefault="009047C4" w:rsidP="00702EB1">
      <w:pPr>
        <w:spacing w:after="0" w:line="360" w:lineRule="auto"/>
        <w:ind w:left="2268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Pengembangan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Air Dan Air Tanah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1.352.174.962,00</w:t>
      </w:r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. Tidak </w:t>
      </w:r>
      <w:proofErr w:type="spellStart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terdapat</w:t>
      </w:r>
      <w:proofErr w:type="spellEnd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koreksi</w:t>
      </w:r>
      <w:proofErr w:type="spellEnd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maupun</w:t>
      </w:r>
      <w:proofErr w:type="spellEnd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mutase </w:t>
      </w:r>
      <w:proofErr w:type="spellStart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selama</w:t>
      </w:r>
      <w:proofErr w:type="spellEnd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Tahun</w:t>
      </w:r>
      <w:proofErr w:type="spellEnd"/>
      <w:r w:rsidR="00702EB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2023</w:t>
      </w:r>
    </w:p>
    <w:p w14:paraId="7E9D8B0A" w14:textId="77777777" w:rsidR="00F50644" w:rsidRPr="00261B79" w:rsidRDefault="00F50644" w:rsidP="00702EB1">
      <w:pPr>
        <w:spacing w:after="0" w:line="360" w:lineRule="auto"/>
        <w:ind w:left="226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tbl>
      <w:tblPr>
        <w:tblW w:w="8255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1677"/>
        <w:gridCol w:w="2215"/>
        <w:gridCol w:w="713"/>
        <w:gridCol w:w="817"/>
        <w:gridCol w:w="540"/>
        <w:gridCol w:w="543"/>
        <w:gridCol w:w="1750"/>
      </w:tblGrid>
      <w:tr w:rsidR="00261B79" w:rsidRPr="00261B79" w14:paraId="2A960875" w14:textId="77777777" w:rsidTr="00245A7F">
        <w:trPr>
          <w:trHeight w:val="29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082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D93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698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E88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D75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71FBFFD8" w14:textId="77777777" w:rsidTr="00245A7F">
        <w:trPr>
          <w:trHeight w:val="299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F35A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875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702EB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BA2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F7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36B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464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1A03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702EB1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63B1B5FA" w14:textId="77777777" w:rsidTr="00245A7F">
        <w:trPr>
          <w:trHeight w:val="519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0591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Pengembangan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Sumber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Air Dan Air Tanah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96E83" w14:textId="77777777" w:rsidR="00AA53EA" w:rsidRPr="00261B79" w:rsidRDefault="00702EB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1.352.174.962,00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13B2E" w14:textId="77777777" w:rsidR="00AA53EA" w:rsidRPr="00261B79" w:rsidRDefault="00702EB1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83844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3706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C083D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10C9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1.352.174.962,00</w:t>
            </w:r>
          </w:p>
        </w:tc>
      </w:tr>
    </w:tbl>
    <w:p w14:paraId="50F49571" w14:textId="77777777" w:rsidR="00B7603E" w:rsidRDefault="00B7603E" w:rsidP="00B7603E">
      <w:pPr>
        <w:pStyle w:val="ListParagraph"/>
        <w:spacing w:after="0" w:line="360" w:lineRule="auto"/>
        <w:ind w:left="23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9F122F" w14:textId="3343F401" w:rsidR="00AA53EA" w:rsidRPr="00245A7F" w:rsidRDefault="009047C4" w:rsidP="00245A7F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45A7F">
        <w:rPr>
          <w:rFonts w:ascii="Arial" w:hAnsi="Arial" w:cs="Arial"/>
          <w:color w:val="000000" w:themeColor="text1"/>
          <w:sz w:val="24"/>
          <w:szCs w:val="24"/>
        </w:rPr>
        <w:t>Bangunan</w:t>
      </w:r>
      <w:proofErr w:type="spellEnd"/>
      <w:r w:rsidRPr="00245A7F">
        <w:rPr>
          <w:rFonts w:ascii="Arial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Pr="00245A7F">
        <w:rPr>
          <w:rFonts w:ascii="Arial" w:hAnsi="Arial" w:cs="Arial"/>
          <w:color w:val="000000" w:themeColor="text1"/>
          <w:sz w:val="24"/>
          <w:szCs w:val="24"/>
        </w:rPr>
        <w:t>Bersih</w:t>
      </w:r>
      <w:proofErr w:type="spellEnd"/>
      <w:r w:rsidRPr="00245A7F">
        <w:rPr>
          <w:rFonts w:ascii="Arial" w:hAnsi="Arial" w:cs="Arial"/>
          <w:color w:val="000000" w:themeColor="text1"/>
          <w:sz w:val="24"/>
          <w:szCs w:val="24"/>
        </w:rPr>
        <w:t>/Air Baku</w:t>
      </w:r>
    </w:p>
    <w:p w14:paraId="78897128" w14:textId="77777777" w:rsidR="00AA53EA" w:rsidRPr="00261B79" w:rsidRDefault="009047C4" w:rsidP="00702EB1">
      <w:pPr>
        <w:spacing w:after="0" w:line="360" w:lineRule="auto"/>
        <w:ind w:left="2268"/>
        <w:jc w:val="both"/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Air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/Air Baku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Rp.</w:t>
      </w:r>
      <w:r w:rsidR="00702EB1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                     </w:t>
      </w:r>
      <w:r w:rsidR="00702EB1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25.201.518.601,25</w:t>
      </w:r>
      <w:r w:rsidR="00702EB1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dan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702EB1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</w:t>
      </w:r>
      <w:r w:rsidR="00702EB1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20.356.823.832,84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tbl>
      <w:tblPr>
        <w:tblpPr w:leftFromText="180" w:rightFromText="180" w:vertAnchor="text" w:horzAnchor="page" w:tblpX="2734" w:tblpY="415"/>
        <w:tblOverlap w:val="never"/>
        <w:tblW w:w="8635" w:type="dxa"/>
        <w:tblLayout w:type="fixed"/>
        <w:tblLook w:val="04A0" w:firstRow="1" w:lastRow="0" w:firstColumn="1" w:lastColumn="0" w:noHBand="0" w:noVBand="1"/>
      </w:tblPr>
      <w:tblGrid>
        <w:gridCol w:w="1320"/>
        <w:gridCol w:w="1725"/>
        <w:gridCol w:w="1810"/>
        <w:gridCol w:w="1890"/>
        <w:gridCol w:w="1890"/>
      </w:tblGrid>
      <w:tr w:rsidR="00261B79" w:rsidRPr="00261B79" w14:paraId="2B1352D5" w14:textId="77777777" w:rsidTr="00883D24">
        <w:trPr>
          <w:trHeight w:val="299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14CD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CD52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9C41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3ECE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setelah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444FA0B0" w14:textId="77777777" w:rsidTr="00883D24">
        <w:trPr>
          <w:trHeight w:val="299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D81BC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C04B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385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6332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E54FE" w14:textId="77777777" w:rsidR="00883D24" w:rsidRPr="00261B79" w:rsidRDefault="00883D2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</w:tr>
      <w:tr w:rsidR="00261B79" w:rsidRPr="00261B79" w14:paraId="071043D5" w14:textId="77777777" w:rsidTr="00883D24">
        <w:trPr>
          <w:trHeight w:val="51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6910" w14:textId="77777777" w:rsidR="00883D24" w:rsidRPr="00261B79" w:rsidRDefault="00883D2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Air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Bersih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/Baku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F5E96" w14:textId="77777777" w:rsidR="00883D24" w:rsidRPr="00261B79" w:rsidRDefault="00883D24" w:rsidP="00883D24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20.356.823.832,84 </w:t>
            </w:r>
          </w:p>
          <w:p w14:paraId="666C56D0" w14:textId="77777777" w:rsidR="00883D24" w:rsidRPr="00261B79" w:rsidRDefault="00883D2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B5DD9" w14:textId="77777777" w:rsidR="00883D24" w:rsidRPr="00261B79" w:rsidRDefault="00883D24" w:rsidP="00883D24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18.139.827.818,11 </w:t>
            </w:r>
          </w:p>
          <w:p w14:paraId="175C4A71" w14:textId="77777777" w:rsidR="00883D24" w:rsidRPr="00261B79" w:rsidRDefault="00883D2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08726" w14:textId="77777777" w:rsidR="00883D24" w:rsidRPr="00261B79" w:rsidRDefault="00883D24" w:rsidP="00883D24">
            <w:pPr>
              <w:spacing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14.939.815.068,70 </w:t>
            </w:r>
          </w:p>
          <w:p w14:paraId="0B6D9C31" w14:textId="77777777" w:rsidR="00883D24" w:rsidRPr="00261B79" w:rsidRDefault="00883D2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C00C" w14:textId="77777777" w:rsidR="00883D24" w:rsidRPr="00261B79" w:rsidRDefault="00883D24" w:rsidP="00883D24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23.556.836.582,25 </w:t>
            </w:r>
          </w:p>
          <w:p w14:paraId="358D4156" w14:textId="77777777" w:rsidR="00883D24" w:rsidRPr="00261B79" w:rsidRDefault="00883D2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</w:tr>
    </w:tbl>
    <w:p w14:paraId="069332F0" w14:textId="1114AC94" w:rsidR="00F50644" w:rsidRPr="00261B79" w:rsidRDefault="009047C4" w:rsidP="00B7603E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02</w:t>
      </w:r>
      <w:r w:rsidR="00702EB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0D727041" w14:textId="77777777" w:rsidR="00883D24" w:rsidRPr="00261B79" w:rsidRDefault="00883D2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2734" w:tblpY="415"/>
        <w:tblOverlap w:val="never"/>
        <w:tblW w:w="8955" w:type="dxa"/>
        <w:tblLayout w:type="fixed"/>
        <w:tblLook w:val="04A0" w:firstRow="1" w:lastRow="0" w:firstColumn="1" w:lastColumn="0" w:noHBand="0" w:noVBand="1"/>
      </w:tblPr>
      <w:tblGrid>
        <w:gridCol w:w="1320"/>
        <w:gridCol w:w="1725"/>
        <w:gridCol w:w="2170"/>
        <w:gridCol w:w="720"/>
        <w:gridCol w:w="650"/>
        <w:gridCol w:w="610"/>
        <w:gridCol w:w="1760"/>
      </w:tblGrid>
      <w:tr w:rsidR="00261B79" w:rsidRPr="00261B79" w14:paraId="4CBFE9A0" w14:textId="77777777" w:rsidTr="00883D24">
        <w:trPr>
          <w:trHeight w:val="299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273B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66C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883D24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883D24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6DF7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89AD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8FBB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4D5B12C" w14:textId="77777777" w:rsidTr="00883D24">
        <w:trPr>
          <w:trHeight w:val="299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28027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60FD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883D24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9777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63A2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088D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0D18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645EE" w14:textId="77777777" w:rsidR="00702EB1" w:rsidRPr="00261B79" w:rsidRDefault="00702EB1" w:rsidP="000F37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883D24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0BB8D4D2" w14:textId="77777777" w:rsidTr="00883D24">
        <w:trPr>
          <w:trHeight w:val="51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CC9B" w14:textId="77777777" w:rsidR="00702EB1" w:rsidRPr="00261B79" w:rsidRDefault="00702EB1" w:rsidP="00883D24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Air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Bersih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/Baku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85E87" w14:textId="77777777" w:rsidR="00883D24" w:rsidRPr="00261B79" w:rsidRDefault="00883D24" w:rsidP="00883D24">
            <w:pPr>
              <w:spacing w:after="0"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0E9F4394" w14:textId="77777777" w:rsidR="00702EB1" w:rsidRPr="00261B79" w:rsidRDefault="00883D24" w:rsidP="00883D2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>23.556.836.582,25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F032C6" w14:textId="77777777" w:rsidR="00883D24" w:rsidRPr="00261B79" w:rsidRDefault="00883D24" w:rsidP="00883D24">
            <w:pPr>
              <w:spacing w:after="0" w:line="360" w:lineRule="auto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1.644.682.019,00 </w:t>
            </w:r>
          </w:p>
          <w:p w14:paraId="2FD89DA3" w14:textId="77777777" w:rsidR="00702EB1" w:rsidRPr="00261B79" w:rsidRDefault="00702EB1" w:rsidP="00883D2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4498A" w14:textId="77777777" w:rsidR="00883D24" w:rsidRPr="00261B79" w:rsidRDefault="00883D24" w:rsidP="00883D24">
            <w:pPr>
              <w:spacing w:after="0" w:line="360" w:lineRule="auto"/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</w:pPr>
          </w:p>
          <w:p w14:paraId="1F25E603" w14:textId="77777777" w:rsidR="00702EB1" w:rsidRPr="00261B79" w:rsidRDefault="00883D24" w:rsidP="00883D2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5C162" w14:textId="77777777" w:rsidR="00883D24" w:rsidRPr="00261B79" w:rsidRDefault="00883D24" w:rsidP="00883D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6E087A3B" w14:textId="77777777" w:rsidR="00702EB1" w:rsidRPr="00261B79" w:rsidRDefault="00702EB1" w:rsidP="00883D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61B06" w14:textId="77777777" w:rsidR="00883D24" w:rsidRPr="00261B79" w:rsidRDefault="00883D24" w:rsidP="00883D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5A879D1B" w14:textId="77777777" w:rsidR="00702EB1" w:rsidRPr="00261B79" w:rsidRDefault="00702EB1" w:rsidP="00883D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EC2D" w14:textId="77777777" w:rsidR="00883D24" w:rsidRPr="00261B79" w:rsidRDefault="00883D24" w:rsidP="00883D24">
            <w:pPr>
              <w:spacing w:after="0"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25.201.518.601,25 </w:t>
            </w:r>
          </w:p>
          <w:p w14:paraId="484B4C3E" w14:textId="77777777" w:rsidR="00702EB1" w:rsidRPr="00261B79" w:rsidRDefault="00702EB1" w:rsidP="00883D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</w:tr>
    </w:tbl>
    <w:p w14:paraId="4CC93E27" w14:textId="77777777" w:rsidR="00702EB1" w:rsidRPr="00261B79" w:rsidRDefault="00702EB1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622B0B" w14:textId="77777777" w:rsidR="00AA53EA" w:rsidRPr="00261B79" w:rsidRDefault="00AA53EA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41A2CC5" w14:textId="77777777" w:rsidR="009F0CF3" w:rsidRPr="00261B79" w:rsidRDefault="009047C4" w:rsidP="00883D24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3D2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="00883D2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3D2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883D2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883D24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18.139.827.818,11 </w:t>
      </w:r>
      <w:proofErr w:type="spellStart"/>
      <w:r w:rsidR="009F0CF3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terdiri</w:t>
      </w:r>
      <w:proofErr w:type="spellEnd"/>
      <w:r w:rsidR="009F0CF3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="009F0CF3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="009F0CF3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tbl>
      <w:tblPr>
        <w:tblStyle w:val="TableGrid"/>
        <w:tblW w:w="0" w:type="auto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385"/>
      </w:tblGrid>
      <w:tr w:rsidR="00D9367B" w:rsidRPr="00261B79" w14:paraId="1C303214" w14:textId="77777777" w:rsidTr="00D9367B">
        <w:tc>
          <w:tcPr>
            <w:tcW w:w="360" w:type="dxa"/>
          </w:tcPr>
          <w:p w14:paraId="0B34715D" w14:textId="77777777" w:rsidR="009F0CF3" w:rsidRPr="00261B79" w:rsidRDefault="009F0CF3" w:rsidP="009F0C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5EDB08F" w14:textId="77777777" w:rsidR="000F3736" w:rsidRPr="00261B79" w:rsidRDefault="000F3736" w:rsidP="009F0C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9B4B7F" w14:textId="77777777" w:rsidR="000F3736" w:rsidRPr="00261B79" w:rsidRDefault="000F3736" w:rsidP="009F0C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2AC1030" w14:textId="77777777" w:rsidR="000F3736" w:rsidRPr="00261B79" w:rsidRDefault="000F3736" w:rsidP="009F0C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85" w:type="dxa"/>
          </w:tcPr>
          <w:p w14:paraId="4DF60576" w14:textId="77777777" w:rsidR="009F0CF3" w:rsidRPr="00261B79" w:rsidRDefault="009F0CF3" w:rsidP="009F0C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Kurang Catat Hasil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Inventarisasi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3.763.152.264,00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Pelengkap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Bersih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/Air Baku </w:t>
            </w:r>
          </w:p>
          <w:p w14:paraId="723C5BCD" w14:textId="77777777" w:rsidR="000F3736" w:rsidRPr="00261B79" w:rsidRDefault="000F3736" w:rsidP="000F3736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Gedung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Jalan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Pelengkap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Air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Bersih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/Air Baku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14.376.675.554,11 </w:t>
            </w:r>
          </w:p>
          <w:p w14:paraId="109AC2CF" w14:textId="77777777" w:rsidR="009F0CF3" w:rsidRPr="00261B79" w:rsidRDefault="009F0CF3" w:rsidP="009F0CF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AF5C095" w14:textId="77777777" w:rsidR="008156E5" w:rsidRPr="00261B79" w:rsidRDefault="008156E5" w:rsidP="00883D24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9F0CF3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1.644.682.019,00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merupakan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lastRenderedPageBreak/>
        <w:t>Reklasifikasi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Gedung &amp;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ke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Jalan,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Irigasi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&amp;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Jaringan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berupa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Mandi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Cuci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Kakus</w:t>
      </w:r>
      <w:proofErr w:type="spellEnd"/>
      <w:r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(MCK)</w:t>
      </w:r>
    </w:p>
    <w:p w14:paraId="372D6DDB" w14:textId="1C2313BD" w:rsidR="00AA53EA" w:rsidRPr="00F50644" w:rsidRDefault="009047C4" w:rsidP="00F50644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left="26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="008156E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56E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Rp.</w:t>
      </w:r>
      <w:r w:rsidR="008156E5" w:rsidRPr="00261B79">
        <w:rPr>
          <w:rFonts w:ascii="Arial" w:eastAsia="Bookman Old Style" w:hAnsi="Arial" w:cs="Arial"/>
          <w:bCs/>
          <w:color w:val="000000" w:themeColor="text1"/>
          <w:sz w:val="18"/>
          <w:szCs w:val="18"/>
          <w:lang w:eastAsia="zh-CN" w:bidi="ar"/>
        </w:rPr>
        <w:t xml:space="preserve"> </w:t>
      </w:r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14.939.815.068,70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merupakan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Reklasifikasi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Gedung &amp;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ke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Jalan,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Irigasi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&amp;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Jaringan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berupa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Bangunan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Mandi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Cuci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Kakus</w:t>
      </w:r>
      <w:proofErr w:type="spellEnd"/>
      <w:r w:rsidR="008156E5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(MCK)</w:t>
      </w:r>
      <w:r w:rsidR="00F50644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F50644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terdiri</w:t>
      </w:r>
      <w:proofErr w:type="spellEnd"/>
      <w:r w:rsidRPr="00F50644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proofErr w:type="gramStart"/>
      <w:r w:rsidRPr="00F50644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dari</w:t>
      </w:r>
      <w:proofErr w:type="spellEnd"/>
      <w:r w:rsidRPr="00F50644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:</w:t>
      </w:r>
      <w:proofErr w:type="gramEnd"/>
    </w:p>
    <w:tbl>
      <w:tblPr>
        <w:tblStyle w:val="TableGrid"/>
        <w:tblW w:w="0" w:type="auto"/>
        <w:tblInd w:w="2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5523"/>
      </w:tblGrid>
      <w:tr w:rsidR="00AA53EA" w:rsidRPr="00261B79" w14:paraId="432B2895" w14:textId="77777777" w:rsidTr="00883D24">
        <w:tc>
          <w:tcPr>
            <w:tcW w:w="319" w:type="dxa"/>
          </w:tcPr>
          <w:p w14:paraId="64DC3DCD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523" w:type="dxa"/>
          </w:tcPr>
          <w:p w14:paraId="703BDA1B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Bookman Old Style" w:hAnsi="Arial" w:cs="Arial"/>
                <w:color w:val="000000" w:themeColor="text1"/>
                <w:sz w:val="24"/>
                <w:szCs w:val="24"/>
                <w:lang w:eastAsia="zh-CN" w:bidi="ar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Diserahkan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Pihak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 di Luar SKPD (Selain Dari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2022)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Bangunan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Mandi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Cuci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Kakus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(MCK) </w:t>
            </w:r>
          </w:p>
        </w:tc>
      </w:tr>
    </w:tbl>
    <w:p w14:paraId="69C0AFD2" w14:textId="77777777" w:rsidR="00AA53EA" w:rsidRPr="00261B79" w:rsidRDefault="00AA53EA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p w14:paraId="2026075F" w14:textId="77777777" w:rsidR="00AA53EA" w:rsidRPr="00261B79" w:rsidRDefault="009047C4" w:rsidP="00410EF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Instalasi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Gardu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Listrik</w:t>
      </w:r>
    </w:p>
    <w:p w14:paraId="6DF5998E" w14:textId="1EDCACA8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Instalasi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Gardu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Listrik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8E210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8E210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493.339.000,00</w:t>
      </w:r>
    </w:p>
    <w:p w14:paraId="12D87B3B" w14:textId="77777777" w:rsidR="002F425E" w:rsidRPr="00261B79" w:rsidRDefault="002F425E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008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848"/>
        <w:gridCol w:w="1885"/>
        <w:gridCol w:w="527"/>
        <w:gridCol w:w="1022"/>
        <w:gridCol w:w="611"/>
        <w:gridCol w:w="400"/>
        <w:gridCol w:w="1715"/>
      </w:tblGrid>
      <w:tr w:rsidR="00261B79" w:rsidRPr="00261B79" w14:paraId="52EF8524" w14:textId="77777777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D8D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AA0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DD0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AB9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57C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487E2E3A" w14:textId="77777777">
        <w:trPr>
          <w:trHeight w:val="29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3A3D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99A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8E2108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24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F92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22B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4AA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1AF4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8E2108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61047C73" w14:textId="77777777">
        <w:trPr>
          <w:trHeight w:val="51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5571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Instalasi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18"/>
                <w:szCs w:val="18"/>
              </w:rPr>
              <w:t>Gardu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Listrik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A98E2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493.339.000,00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7DEDC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D5FB5" w14:textId="77777777" w:rsidR="00AA53EA" w:rsidRPr="00261B79" w:rsidRDefault="00AA53E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D8F07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4C513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5952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493.339.000,00</w:t>
            </w:r>
          </w:p>
        </w:tc>
      </w:tr>
    </w:tbl>
    <w:p w14:paraId="09C4C01F" w14:textId="77777777" w:rsidR="002F425E" w:rsidRDefault="002F425E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4272392" w14:textId="15FC43E1" w:rsidR="00AA53EA" w:rsidRPr="00261B79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Instalasi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Gardu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Listrik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202</w:t>
      </w:r>
      <w:r w:rsidR="008E2108" w:rsidRPr="00261B79">
        <w:rPr>
          <w:rFonts w:ascii="Arial" w:hAnsi="Arial"/>
          <w:color w:val="000000" w:themeColor="text1"/>
          <w:sz w:val="24"/>
          <w:szCs w:val="24"/>
        </w:rPr>
        <w:t>3</w:t>
      </w:r>
      <w:r w:rsidRPr="00261B79">
        <w:rPr>
          <w:rFonts w:ascii="Arial" w:hAnsi="Arial"/>
          <w:color w:val="000000" w:themeColor="text1"/>
          <w:sz w:val="24"/>
          <w:szCs w:val="24"/>
        </w:rPr>
        <w:t>.</w:t>
      </w:r>
    </w:p>
    <w:p w14:paraId="14E37045" w14:textId="77777777" w:rsidR="002F425E" w:rsidRPr="002F425E" w:rsidRDefault="002F425E" w:rsidP="002F425E">
      <w:pPr>
        <w:pStyle w:val="ListParagraph"/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A685916" w14:textId="36722A55" w:rsidR="00AA53EA" w:rsidRPr="00261B79" w:rsidRDefault="009047C4" w:rsidP="00410EF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Listrik</w:t>
      </w:r>
    </w:p>
    <w:p w14:paraId="702E7908" w14:textId="7456D48A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Listrik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8E210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8E210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eastAsia="zh-CN" w:bidi="ar"/>
        </w:rPr>
        <w:t xml:space="preserve">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3.500.000,00</w:t>
      </w:r>
    </w:p>
    <w:p w14:paraId="4224AB4B" w14:textId="77777777" w:rsidR="002F425E" w:rsidRPr="00261B79" w:rsidRDefault="002F425E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7008" w:type="dxa"/>
        <w:tblInd w:w="2235" w:type="dxa"/>
        <w:tblLook w:val="04A0" w:firstRow="1" w:lastRow="0" w:firstColumn="1" w:lastColumn="0" w:noHBand="0" w:noVBand="1"/>
      </w:tblPr>
      <w:tblGrid>
        <w:gridCol w:w="957"/>
        <w:gridCol w:w="1312"/>
        <w:gridCol w:w="1034"/>
        <w:gridCol w:w="996"/>
        <w:gridCol w:w="1035"/>
        <w:gridCol w:w="375"/>
        <w:gridCol w:w="1299"/>
      </w:tblGrid>
      <w:tr w:rsidR="00261B79" w:rsidRPr="00261B79" w14:paraId="7422C213" w14:textId="77777777" w:rsidTr="008E2108">
        <w:trPr>
          <w:trHeight w:val="299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122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51E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44A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EC8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2D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47A8DD9A" w14:textId="77777777" w:rsidTr="008E2108">
        <w:trPr>
          <w:trHeight w:val="299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C4B8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B1B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B4E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024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16C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526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1A37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2022</w:t>
            </w:r>
          </w:p>
        </w:tc>
      </w:tr>
      <w:tr w:rsidR="00261B79" w:rsidRPr="00261B79" w14:paraId="6AA336AA" w14:textId="77777777" w:rsidTr="008E2108">
        <w:trPr>
          <w:trHeight w:val="519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40D3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Jaringan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Listrik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5BD5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3.500.000,00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E630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A50B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6A33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14E8C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469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Bookman Old Style" w:hAnsi="Arial" w:cs="Arial"/>
                <w:color w:val="000000" w:themeColor="text1"/>
                <w:sz w:val="18"/>
                <w:szCs w:val="18"/>
                <w:lang w:eastAsia="zh-CN" w:bidi="ar"/>
              </w:rPr>
              <w:t>3.500.000,00</w:t>
            </w:r>
          </w:p>
        </w:tc>
      </w:tr>
    </w:tbl>
    <w:p w14:paraId="1AA00E8C" w14:textId="77777777" w:rsidR="002F425E" w:rsidRDefault="002F425E" w:rsidP="008E2108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74F99E" w14:textId="13CC2B26" w:rsidR="008E2108" w:rsidRPr="00261B79" w:rsidRDefault="008E2108" w:rsidP="008E2108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Jaringan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Listrik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2023.</w:t>
      </w:r>
    </w:p>
    <w:p w14:paraId="2C98DE6B" w14:textId="2829086A" w:rsidR="00AA53EA" w:rsidRDefault="00AA53EA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p w14:paraId="493481F4" w14:textId="7E6A575C" w:rsidR="00B7603E" w:rsidRDefault="00B7603E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p w14:paraId="50A66FF0" w14:textId="1C212C6C" w:rsidR="00B7603E" w:rsidRDefault="00B7603E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p w14:paraId="3FB1E3BB" w14:textId="77777777" w:rsidR="00B7603E" w:rsidRPr="00261B79" w:rsidRDefault="00B7603E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p w14:paraId="7F99754D" w14:textId="77777777" w:rsidR="00AA53EA" w:rsidRPr="00261B79" w:rsidRDefault="009047C4" w:rsidP="00410EF5">
      <w:pPr>
        <w:pStyle w:val="ListParagraph"/>
        <w:numPr>
          <w:ilvl w:val="0"/>
          <w:numId w:val="20"/>
        </w:numPr>
        <w:tabs>
          <w:tab w:val="left" w:pos="1985"/>
        </w:tabs>
        <w:spacing w:after="0" w:line="360" w:lineRule="auto"/>
        <w:ind w:hanging="7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</w:p>
    <w:p w14:paraId="3D360149" w14:textId="08B8EBCA" w:rsidR="00AA53EA" w:rsidRDefault="009047C4" w:rsidP="00A32ED0">
      <w:pPr>
        <w:spacing w:after="0" w:line="360" w:lineRule="auto"/>
        <w:ind w:left="1985"/>
        <w:jc w:val="both"/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124DE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B8395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A32ED0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</w:t>
      </w:r>
      <w:r w:rsidR="00A32ED0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119.539.719.774,36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dan Rp. </w:t>
      </w:r>
      <w:r w:rsidR="00C12C92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                   </w:t>
      </w:r>
      <w:r w:rsidR="00C12C92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112.451.758.515,36</w:t>
      </w:r>
      <w:r w:rsidR="00A32ED0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>.</w:t>
      </w:r>
    </w:p>
    <w:p w14:paraId="393A6BB7" w14:textId="77777777" w:rsidR="00F50644" w:rsidRPr="00261B79" w:rsidRDefault="00F50644" w:rsidP="00A32ED0">
      <w:pPr>
        <w:spacing w:after="0" w:line="360" w:lineRule="auto"/>
        <w:ind w:left="1985"/>
        <w:jc w:val="both"/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</w:pPr>
    </w:p>
    <w:p w14:paraId="0B42DE29" w14:textId="11432253" w:rsidR="00A32ED0" w:rsidRDefault="009047C4" w:rsidP="00D9367B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transaksi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terhadap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0CD4C6C" w14:textId="77777777" w:rsidR="00D9367B" w:rsidRPr="00261B79" w:rsidRDefault="00D9367B" w:rsidP="00D9367B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10321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1170"/>
        <w:gridCol w:w="1945"/>
        <w:gridCol w:w="1640"/>
        <w:gridCol w:w="1620"/>
        <w:gridCol w:w="1740"/>
        <w:gridCol w:w="320"/>
        <w:gridCol w:w="1886"/>
      </w:tblGrid>
      <w:tr w:rsidR="00261B79" w:rsidRPr="00261B79" w14:paraId="1E70AA80" w14:textId="77777777" w:rsidTr="000A7D45">
        <w:trPr>
          <w:trHeight w:val="25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18E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B314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CC7A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1F5E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1B8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EC4B0C5" w14:textId="77777777" w:rsidTr="000A7D45">
        <w:trPr>
          <w:trHeight w:val="25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9C53E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C613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859F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D982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BA2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65E9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E703E" w14:textId="77777777" w:rsidR="00A32ED0" w:rsidRPr="00261B79" w:rsidRDefault="00A32ED0" w:rsidP="000A7D4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5CFE2F19" w14:textId="77777777" w:rsidTr="000A7D45">
        <w:trPr>
          <w:trHeight w:val="141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62E4" w14:textId="77777777" w:rsidR="00A32ED0" w:rsidRPr="00261B79" w:rsidRDefault="00A32ED0" w:rsidP="000A7D4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Lainnya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478E7" w14:textId="77777777" w:rsidR="00A32ED0" w:rsidRPr="00261B79" w:rsidRDefault="00A32ED0" w:rsidP="00A32ED0">
            <w:pPr>
              <w:spacing w:after="0"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112.451.758.515,36 </w:t>
            </w:r>
          </w:p>
          <w:p w14:paraId="0BFF18FA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DE73E" w14:textId="77777777" w:rsidR="00A32ED0" w:rsidRPr="00261B79" w:rsidRDefault="00A32ED0" w:rsidP="00A32ED0">
            <w:pPr>
              <w:spacing w:after="0"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7.083.419.559,00 </w:t>
            </w:r>
          </w:p>
          <w:p w14:paraId="174D06C0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8A355" w14:textId="77777777" w:rsidR="00A32ED0" w:rsidRPr="00261B79" w:rsidRDefault="00A32ED0" w:rsidP="00A32ED0">
            <w:pPr>
              <w:spacing w:after="0"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7.220.284.560,00 </w:t>
            </w:r>
          </w:p>
          <w:p w14:paraId="436EB478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E291A" w14:textId="77777777" w:rsidR="00A32ED0" w:rsidRPr="00261B79" w:rsidRDefault="00A32ED0" w:rsidP="00A32ED0">
            <w:pPr>
              <w:spacing w:after="0"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7.224.826.260,00 </w:t>
            </w:r>
          </w:p>
          <w:p w14:paraId="7F4B90A6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93814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  <w:p w14:paraId="43E90FD6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63E6" w14:textId="77777777" w:rsidR="00914227" w:rsidRPr="00261B79" w:rsidRDefault="00914227" w:rsidP="00914227">
            <w:pPr>
              <w:spacing w:after="0"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</w:t>
            </w: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119.539.719.774,36 </w:t>
            </w:r>
          </w:p>
          <w:p w14:paraId="3932629F" w14:textId="77777777" w:rsidR="00A32ED0" w:rsidRPr="00261B79" w:rsidRDefault="00A32ED0" w:rsidP="000A7D4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</w:tr>
    </w:tbl>
    <w:p w14:paraId="264C348B" w14:textId="6EF9AC90" w:rsidR="00AA53EA" w:rsidRPr="00261B79" w:rsidRDefault="009047C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ab/>
      </w:r>
      <w:r w:rsidRPr="00261B79">
        <w:rPr>
          <w:rFonts w:ascii="Arial" w:eastAsia="Times New Roman" w:hAnsi="Arial" w:cs="Arial"/>
          <w:color w:val="000000" w:themeColor="text1"/>
        </w:rPr>
        <w:tab/>
      </w:r>
      <w:r w:rsidRPr="00261B79">
        <w:rPr>
          <w:rFonts w:ascii="Arial" w:eastAsia="Times New Roman" w:hAnsi="Arial" w:cs="Arial"/>
          <w:color w:val="000000" w:themeColor="text1"/>
        </w:rPr>
        <w:tab/>
      </w:r>
    </w:p>
    <w:p w14:paraId="54887F4D" w14:textId="77777777" w:rsidR="00AA53EA" w:rsidRPr="00261B79" w:rsidRDefault="009047C4">
      <w:pPr>
        <w:spacing w:after="0" w:line="360" w:lineRule="auto"/>
        <w:ind w:left="1265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3889FC4" w14:textId="77777777" w:rsidR="00AA53EA" w:rsidRPr="00261B79" w:rsidRDefault="009047C4" w:rsidP="00410EF5">
      <w:pPr>
        <w:pStyle w:val="ListParagraph"/>
        <w:numPr>
          <w:ilvl w:val="0"/>
          <w:numId w:val="43"/>
        </w:numPr>
        <w:tabs>
          <w:tab w:val="left" w:pos="2420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Bahan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Perpustakaan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Tercetak</w:t>
      </w:r>
      <w:proofErr w:type="spellEnd"/>
    </w:p>
    <w:p w14:paraId="62648D02" w14:textId="5C27B21C" w:rsidR="00D9367B" w:rsidRDefault="009047C4" w:rsidP="00F50644">
      <w:pPr>
        <w:pStyle w:val="ListParagraph"/>
        <w:tabs>
          <w:tab w:val="left" w:pos="2552"/>
        </w:tabs>
        <w:spacing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Bahan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Perpustakaan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Tercetak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91422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91422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AE4A59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         </w:t>
      </w:r>
      <w:r w:rsidR="00AE4A59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114.408.403.362,19</w:t>
      </w:r>
      <w:r w:rsidR="00AE4A59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="00914227" w:rsidRPr="00261B79">
        <w:rPr>
          <w:rFonts w:ascii="Arial" w:eastAsia="Bookman Old Style" w:hAnsi="Arial" w:cs="Arial"/>
          <w:b/>
          <w:bCs/>
          <w:color w:val="000000" w:themeColor="text1"/>
          <w:sz w:val="24"/>
          <w:szCs w:val="24"/>
          <w:lang w:eastAsia="zh-CN" w:bidi="ar"/>
        </w:rPr>
        <w:t xml:space="preserve"> </w:t>
      </w:r>
      <w:r w:rsidR="00914227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107.506.663.865,19</w:t>
      </w:r>
      <w:r w:rsidR="00F50644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F50644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6A5DF1"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F506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79E8B21D" w14:textId="77777777" w:rsidR="00B7603E" w:rsidRDefault="00B7603E" w:rsidP="00F50644">
      <w:pPr>
        <w:pStyle w:val="ListParagraph"/>
        <w:tabs>
          <w:tab w:val="left" w:pos="2552"/>
        </w:tabs>
        <w:spacing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9925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968"/>
        <w:gridCol w:w="1840"/>
        <w:gridCol w:w="1627"/>
        <w:gridCol w:w="1620"/>
        <w:gridCol w:w="1620"/>
        <w:gridCol w:w="360"/>
        <w:gridCol w:w="1890"/>
      </w:tblGrid>
      <w:tr w:rsidR="00261B79" w:rsidRPr="00261B79" w14:paraId="389A7DCD" w14:textId="77777777" w:rsidTr="006A5DF1">
        <w:trPr>
          <w:trHeight w:val="29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B15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F42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5F3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C66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0A9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386A0748" w14:textId="77777777" w:rsidTr="006A5DF1">
        <w:trPr>
          <w:trHeight w:val="299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902CF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70C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AE4A59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4BC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F87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CBE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80B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FA28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AE4A59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AA53EA" w:rsidRPr="00261B79" w14:paraId="7D8D732B" w14:textId="77777777" w:rsidTr="006A5DF1">
        <w:trPr>
          <w:trHeight w:val="519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1585" w14:textId="77777777" w:rsidR="00AA53EA" w:rsidRPr="00261B79" w:rsidRDefault="009047C4">
            <w:pPr>
              <w:tabs>
                <w:tab w:val="left" w:pos="2552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Bahan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Perpustakaan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Tercetak</w:t>
            </w:r>
            <w:proofErr w:type="spellEnd"/>
          </w:p>
          <w:p w14:paraId="3C946A48" w14:textId="77777777" w:rsidR="00AA53EA" w:rsidRPr="00261B79" w:rsidRDefault="00AA53E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E1344" w14:textId="77777777" w:rsidR="000A7D45" w:rsidRPr="00261B79" w:rsidRDefault="000A7D45" w:rsidP="000A7D45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107.506.663.865,19 </w:t>
            </w:r>
          </w:p>
          <w:p w14:paraId="2AF5D9A4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B3C6D" w14:textId="77777777" w:rsidR="000A7D45" w:rsidRPr="00261B79" w:rsidRDefault="000A7D45" w:rsidP="000A7D45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6.907.697.797,00 </w:t>
            </w:r>
          </w:p>
          <w:p w14:paraId="2839DEE4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89AA2" w14:textId="77777777" w:rsidR="000A7D45" w:rsidRPr="00261B79" w:rsidRDefault="000A7D45" w:rsidP="000A7D45">
            <w:pPr>
              <w:spacing w:line="360" w:lineRule="auto"/>
              <w:jc w:val="both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6.907.697.797,00 </w:t>
            </w:r>
          </w:p>
          <w:p w14:paraId="63C10F78" w14:textId="77777777" w:rsidR="00AA53EA" w:rsidRPr="00261B79" w:rsidRDefault="00AA53E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B478A" w14:textId="77777777" w:rsidR="000A7D45" w:rsidRPr="00261B79" w:rsidRDefault="000A7D45" w:rsidP="000A7D45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    6.901.739.497,00 </w:t>
            </w:r>
          </w:p>
          <w:p w14:paraId="14741D8D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E6857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A6D6" w14:textId="77777777" w:rsidR="000A7D45" w:rsidRPr="00261B79" w:rsidRDefault="000A7D45" w:rsidP="000A7D45">
            <w:pPr>
              <w:spacing w:line="360" w:lineRule="auto"/>
              <w:jc w:val="right"/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</w:pPr>
            <w:r w:rsidRPr="00261B79">
              <w:rPr>
                <w:rFonts w:ascii="Arial" w:eastAsia="Bookman Old Style" w:hAnsi="Arial" w:cs="Arial"/>
                <w:bCs/>
                <w:color w:val="000000" w:themeColor="text1"/>
                <w:sz w:val="18"/>
                <w:szCs w:val="18"/>
                <w:lang w:eastAsia="zh-CN" w:bidi="ar"/>
              </w:rPr>
              <w:t xml:space="preserve">                    114.408.403.362,19 </w:t>
            </w:r>
          </w:p>
          <w:p w14:paraId="7EAE3E00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6882B7D" w14:textId="77777777" w:rsidR="00AA53EA" w:rsidRPr="00261B79" w:rsidRDefault="00AA53EA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20F91F6C" w14:textId="77777777" w:rsidR="00AA53EA" w:rsidRPr="00261B79" w:rsidRDefault="009047C4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03730E1" w14:textId="77777777" w:rsidR="00AA53EA" w:rsidRPr="00261B79" w:rsidRDefault="009047C4" w:rsidP="00410EF5">
      <w:pPr>
        <w:pStyle w:val="ListParagraph"/>
        <w:numPr>
          <w:ilvl w:val="0"/>
          <w:numId w:val="44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305AD585" w14:textId="77777777" w:rsidR="00AA53EA" w:rsidRPr="00261B79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6A5DF1" w:rsidRPr="00261B79">
        <w:rPr>
          <w:rFonts w:ascii="Arial" w:eastAsia="Bookman Old Style" w:hAnsi="Arial" w:cs="Arial"/>
          <w:bCs/>
          <w:color w:val="000000" w:themeColor="text1"/>
          <w:sz w:val="24"/>
          <w:szCs w:val="24"/>
          <w:lang w:eastAsia="zh-CN" w:bidi="ar"/>
        </w:rPr>
        <w:t>6.907.697.797,00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27BE287C" w14:textId="77777777" w:rsidR="00AA53EA" w:rsidRPr="00261B79" w:rsidRDefault="009047C4" w:rsidP="006A5DF1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6A5DF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>5.182.016.447,</w:t>
      </w:r>
      <w:proofErr w:type="gramStart"/>
      <w:r w:rsidR="006A5DF1"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00 </w:t>
      </w:r>
      <w:r w:rsidRPr="00261B79">
        <w:rPr>
          <w:rFonts w:ascii="Arial" w:eastAsia="Bookman Old Style" w:hAnsi="Arial" w:cs="Arial"/>
          <w:color w:val="000000" w:themeColor="text1"/>
          <w:sz w:val="24"/>
          <w:szCs w:val="24"/>
          <w:lang w:eastAsia="zh-CN" w:bidi="ar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</w:p>
    <w:tbl>
      <w:tblPr>
        <w:tblStyle w:val="TableGrid"/>
        <w:tblW w:w="0" w:type="auto"/>
        <w:tblInd w:w="2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6038"/>
      </w:tblGrid>
      <w:tr w:rsidR="004541FD" w:rsidRPr="00261B79" w14:paraId="66FBEFC8" w14:textId="77777777">
        <w:tc>
          <w:tcPr>
            <w:tcW w:w="420" w:type="dxa"/>
          </w:tcPr>
          <w:p w14:paraId="4523D65E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AE3AC4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B54778E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DB2A10" w14:textId="77777777" w:rsidR="00B7603E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650109C" w14:textId="77777777" w:rsidR="00B7603E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E2CBC2" w14:textId="02E996EF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3AFD16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00527A" w14:textId="77777777" w:rsidR="00AA53EA" w:rsidRPr="00261B79" w:rsidRDefault="00AA53EA" w:rsidP="0008146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68DCCD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FEB6D1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C4727B" w14:textId="77777777" w:rsidR="00AA53EA" w:rsidRPr="00261B79" w:rsidRDefault="00AA53EA" w:rsidP="00081463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C68A6D6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5D5248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E71F2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A288AA" w14:textId="64047982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B619A6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6D478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5E8F71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FB1A3C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CE4552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A33619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65F25C4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B388B05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3A2F36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A31EFC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C871DF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C543E9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6CB41E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ACD36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735DF25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8BE5D0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04373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C789CD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7FE869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7E384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F1F3E4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B264141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A222C4" w14:textId="77777777" w:rsidR="00906699" w:rsidRPr="00261B79" w:rsidRDefault="00906699" w:rsidP="00906699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1CB655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08BC1E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9AB1C0" w14:textId="589A1CF2" w:rsidR="00AA53EA" w:rsidRDefault="00AA53EA" w:rsidP="00A659A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554C74" w14:textId="0262BE22" w:rsidR="00B7603E" w:rsidRDefault="00B7603E" w:rsidP="00A659A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24D67A" w14:textId="77777777" w:rsidR="00B7603E" w:rsidRPr="00261B79" w:rsidRDefault="00B7603E" w:rsidP="00A659A5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5A21619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4636A6F5" w14:textId="77777777" w:rsidR="00A659A5" w:rsidRPr="00261B79" w:rsidRDefault="00A659A5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AFD1BB" w14:textId="77777777" w:rsidR="00A659A5" w:rsidRPr="00261B79" w:rsidRDefault="00A659A5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90DCCC6" w14:textId="77777777" w:rsidR="00A659A5" w:rsidRPr="00261B79" w:rsidRDefault="00A659A5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175999B" w14:textId="77777777" w:rsidR="00A659A5" w:rsidRPr="00261B79" w:rsidRDefault="00A659A5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872744D" w14:textId="77777777" w:rsidR="00F50644" w:rsidRDefault="00F5064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9EEB77" w14:textId="63B38141" w:rsidR="00A659A5" w:rsidRPr="00261B79" w:rsidRDefault="00A659A5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DBC2659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17F062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F6DC775" w14:textId="006781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1897DB1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A7ACE5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A08C82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3B28DD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79B68F8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16E542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965F5C9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92ED91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AB0D3CD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CBA50B0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2B65B63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DCAA93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488996D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8DB4EE1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6DD141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00150FB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8C60AA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651092" w14:textId="77777777" w:rsidR="005B71AE" w:rsidRPr="00261B79" w:rsidRDefault="005B71A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93972B7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F2A51E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B54ECC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49CB0A3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A3156D2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DCAEED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A2F7E83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B1514D9" w14:textId="717CD99B" w:rsidR="00FF7A50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B50E29" w14:textId="05ED28AB" w:rsidR="00B7603E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3DDF91" w14:textId="77777777" w:rsidR="00B7603E" w:rsidRPr="00261B79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CDAE93" w14:textId="765179B6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7AF2195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4A82559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1ADA777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DFE5BCC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214533C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0CA127F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334429E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EC6EE1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7669284" w14:textId="474C1452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50FB7A1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70487FC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E1A8FC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31CAE9A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6328E0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241EE5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DC22B68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080421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128205" w14:textId="77777777" w:rsidR="00FF7A50" w:rsidRPr="00261B79" w:rsidRDefault="00FF7A50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612E066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D374FB8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FA1531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E0BE05A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AAB7BC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57755F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E3EA1B0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3CDD785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D1E973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1F5BC56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472E18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4C03C7C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DDD654C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83DF04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B0F5E17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79976B1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56B3D8B" w14:textId="3EB6A766" w:rsidR="00B117AA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40D949" w14:textId="52DC8834" w:rsidR="00B7603E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162260E" w14:textId="77777777" w:rsidR="00B7603E" w:rsidRPr="00261B79" w:rsidRDefault="00B7603E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24BDC8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12919C04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1B10C1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45EAB01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ED33EF9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923A8BB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0CD258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EEE4D96" w14:textId="77777777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8072D3" w14:textId="77777777" w:rsidR="00F50644" w:rsidRDefault="00F50644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470D88D" w14:textId="09A2E6E4" w:rsidR="00B117AA" w:rsidRPr="00261B79" w:rsidRDefault="00B117AA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83075AF" w14:textId="77777777" w:rsidR="004541FD" w:rsidRPr="00261B79" w:rsidRDefault="004541FD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1F99F5" w14:textId="77777777" w:rsidR="004541FD" w:rsidRPr="00261B79" w:rsidRDefault="004541FD">
            <w:pPr>
              <w:pStyle w:val="ListParagraph"/>
              <w:tabs>
                <w:tab w:val="left" w:pos="2694"/>
              </w:tabs>
              <w:spacing w:after="0" w:line="360" w:lineRule="auto"/>
              <w:ind w:hangingChars="300" w:hanging="72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A2F202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02B20C0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94406A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F77F41B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7DC823B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17CE3C7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3B3B08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E5497EA" w14:textId="77777777" w:rsidR="004541FD" w:rsidRPr="00261B79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9BF289B" w14:textId="77777777" w:rsidR="004541FD" w:rsidRDefault="004541FD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F294D7C" w14:textId="77777777" w:rsidR="00F50644" w:rsidRDefault="00F50644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1F0494C" w14:textId="77777777" w:rsidR="00F50644" w:rsidRDefault="00F50644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40554F" w14:textId="2A38E61E" w:rsidR="00F50644" w:rsidRPr="00261B79" w:rsidRDefault="00F50644" w:rsidP="004541FD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48" w:type="dxa"/>
          </w:tcPr>
          <w:p w14:paraId="54156DCC" w14:textId="77777777" w:rsidR="006A5DF1" w:rsidRPr="00261B79" w:rsidRDefault="006A5DF1" w:rsidP="006A5DF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</w:t>
            </w:r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4.413.900,00 pada </w:t>
            </w:r>
            <w:proofErr w:type="spellStart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146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55220A7E" w14:textId="77777777" w:rsidR="00AA53EA" w:rsidRPr="00261B79" w:rsidRDefault="000814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878.000,00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15F96662" w14:textId="77777777" w:rsidR="00081463" w:rsidRPr="00261B79" w:rsidRDefault="00081463" w:rsidP="000814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82.498.400,00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1BD97294" w14:textId="77777777" w:rsidR="00081463" w:rsidRPr="00261B79" w:rsidRDefault="00081463" w:rsidP="000814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10.370.800,00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000D5B5B" w14:textId="77777777" w:rsidR="00081463" w:rsidRPr="00261B79" w:rsidRDefault="00081463" w:rsidP="000814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90669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46.727.700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1B765F65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62.568.500,00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2736550D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392.569.700,00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6A698D0A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1.335.800,00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6E54B71C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112.218.700,00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43019E63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346.500,00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3026277D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152.679.600,00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</w:p>
          <w:p w14:paraId="42C5B2FD" w14:textId="77777777" w:rsidR="00906699" w:rsidRPr="00261B79" w:rsidRDefault="00906699" w:rsidP="009066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A659A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13.006.600,00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35705FD0" w14:textId="77777777" w:rsidR="00A659A5" w:rsidRPr="00261B79" w:rsidRDefault="00A659A5" w:rsidP="00A659A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133.956.700,00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3318887A" w14:textId="77777777" w:rsidR="00A659A5" w:rsidRPr="00261B79" w:rsidRDefault="00A659A5" w:rsidP="00A659A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290.318.099,00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4F3888F6" w14:textId="77777777" w:rsidR="00A659A5" w:rsidRPr="00261B79" w:rsidRDefault="00A659A5" w:rsidP="00A659A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71.174.600,00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46EB1AA3" w14:textId="77777777" w:rsidR="00A659A5" w:rsidRPr="00261B79" w:rsidRDefault="00A659A5" w:rsidP="00A659A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</w:p>
          <w:p w14:paraId="4469ADD1" w14:textId="77777777" w:rsidR="00A659A5" w:rsidRPr="00261B79" w:rsidRDefault="00A659A5" w:rsidP="00A659A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4.121.500,00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253DF329" w14:textId="77777777" w:rsidR="00F0213F" w:rsidRPr="00261B79" w:rsidRDefault="00F0213F" w:rsidP="00F0213F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5B71A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7.969.500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54A62344" w14:textId="77777777" w:rsidR="005B71AE" w:rsidRPr="00261B79" w:rsidRDefault="005B71AE" w:rsidP="005B71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6.213.200,00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04A3CA76" w14:textId="77777777" w:rsidR="005B71AE" w:rsidRPr="00261B79" w:rsidRDefault="005B71AE" w:rsidP="005B71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150.844.100,00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1A9AD3C8" w14:textId="77777777" w:rsidR="005B71AE" w:rsidRPr="00261B79" w:rsidRDefault="005B71AE" w:rsidP="005B71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33.136.900,00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40BB5B00" w14:textId="77777777" w:rsidR="005B71AE" w:rsidRPr="00261B79" w:rsidRDefault="005B71AE" w:rsidP="005B71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400.926.098,00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6E9EE371" w14:textId="77777777" w:rsidR="005B71AE" w:rsidRPr="00261B79" w:rsidRDefault="005B71AE" w:rsidP="005B71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11.281.600,00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60885B16" w14:textId="77777777" w:rsidR="005B71AE" w:rsidRPr="00261B79" w:rsidRDefault="005B71AE" w:rsidP="005B71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7A5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r w:rsidR="00FF7A5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="00FF7A5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FF7A5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7A5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="00FF7A50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6A1B50B4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171.448.225,00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34F3F0F1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31.955.000,00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0D6F2871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Perpustakaan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1.000.000,00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7C6F3730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180.646.000,00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51A518DC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6.892.500,00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45B78378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4.390.000,00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2C3B5A60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244.379.200,00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7C06EF29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62.748.400,00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3111F361" w14:textId="77777777" w:rsidR="00FF7A50" w:rsidRPr="00261B79" w:rsidRDefault="00FF7A50" w:rsidP="00FF7A5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B117A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117A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B117A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B117AA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157.480.200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18B290E7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26.733.400,00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156DBE65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26.733.400,00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2E2DDF51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252.678.000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30DCE9DD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5.313.000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2604890C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2.600.000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170A48F6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239.955.775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009DB04E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383.241.460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C8156E2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18.665.700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48EEFEEF" w14:textId="77777777" w:rsidR="00B117AA" w:rsidRPr="00261B79" w:rsidRDefault="00B117AA" w:rsidP="00B117A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="004541F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2.400.000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13B6EC2C" w14:textId="77777777" w:rsidR="004541FD" w:rsidRPr="00261B79" w:rsidRDefault="004541FD" w:rsidP="004541F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1.061.007.990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B8F0330" w14:textId="77777777" w:rsidR="004541FD" w:rsidRPr="00261B79" w:rsidRDefault="004541FD" w:rsidP="004541F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321.879.600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87A32E9" w14:textId="77777777" w:rsidR="004541FD" w:rsidRPr="00261B79" w:rsidRDefault="004541FD" w:rsidP="004541F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</w:p>
          <w:p w14:paraId="32FFF2D5" w14:textId="77777777" w:rsidR="004541FD" w:rsidRPr="00261B79" w:rsidRDefault="004541FD" w:rsidP="004541F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12.804.900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0139538" w14:textId="77777777" w:rsidR="004541FD" w:rsidRPr="00261B79" w:rsidRDefault="004541FD" w:rsidP="004541F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Ensyclopedia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Kamus,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1.200.000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A5055E5" w14:textId="77777777" w:rsidR="00AA53EA" w:rsidRPr="00261B79" w:rsidRDefault="004541F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Harian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40.600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6A2AB155" w14:textId="77777777" w:rsidR="00AA53EA" w:rsidRPr="00261B79" w:rsidRDefault="00AA53EA" w:rsidP="00AC40FD">
      <w:p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E1F661" w14:textId="544E5AB7" w:rsidR="00AC40FD" w:rsidRPr="00261B79" w:rsidRDefault="00AC40FD" w:rsidP="00AC40FD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Filsafat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Rp.4.066.900,00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5935"/>
      </w:tblGrid>
      <w:tr w:rsidR="00004C90" w:rsidRPr="00261B79" w14:paraId="29A34C03" w14:textId="77777777" w:rsidTr="00004C90">
        <w:tc>
          <w:tcPr>
            <w:tcW w:w="645" w:type="dxa"/>
          </w:tcPr>
          <w:p w14:paraId="31B59B51" w14:textId="77777777" w:rsidR="00AC40FD" w:rsidRPr="00261B79" w:rsidRDefault="00AC40FD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F142F1F" w14:textId="77777777" w:rsidR="00AC40FD" w:rsidRPr="00261B79" w:rsidRDefault="00AC40FD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46087AF" w14:textId="77777777" w:rsidR="00AC40FD" w:rsidRPr="00261B79" w:rsidRDefault="00AC40FD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4AEF67D" w14:textId="77777777" w:rsidR="00AC40FD" w:rsidRPr="00261B79" w:rsidRDefault="00AC40FD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732D9ED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4DF1BA3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E33FB14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341751" w14:textId="5D5AD647" w:rsidR="00C83F54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DB50EA" w14:textId="78BBE2CB" w:rsidR="00B7603E" w:rsidRDefault="00B7603E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AF87204" w14:textId="77777777" w:rsidR="00B7603E" w:rsidRPr="00261B79" w:rsidRDefault="00B7603E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6F4B3A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A5D0E1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5" w:type="dxa"/>
          </w:tcPr>
          <w:p w14:paraId="344B154A" w14:textId="77777777" w:rsidR="00AC40FD" w:rsidRPr="00261B79" w:rsidRDefault="00AC40FD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filsafat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950.000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3F7C91A6" w14:textId="77777777" w:rsidR="00AC40FD" w:rsidRPr="00261B79" w:rsidRDefault="00AC40FD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filsafat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  <w:sz w:val="24"/>
                <w:szCs w:val="24"/>
              </w:rPr>
              <w:t xml:space="preserve"> </w:t>
            </w:r>
            <w:r w:rsidR="00C83F54"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92.900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</w:t>
            </w:r>
            <w:r w:rsidR="00C83F54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rtek</w:t>
            </w:r>
            <w:proofErr w:type="spellEnd"/>
          </w:p>
          <w:p w14:paraId="28EC5803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filsafat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233.400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0DF9223E" w14:textId="77777777" w:rsidR="00C83F54" w:rsidRPr="00261B79" w:rsidRDefault="00C83F54" w:rsidP="00AC40FD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filsafat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2.790.600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5C9105DD" w14:textId="26904B5F" w:rsidR="00AA53EA" w:rsidRPr="00261B79" w:rsidRDefault="009047C4" w:rsidP="00036C84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Agama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036C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233.867.650,00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6038"/>
      </w:tblGrid>
      <w:tr w:rsidR="00A07A4E" w:rsidRPr="00261B79" w14:paraId="47290E1E" w14:textId="77777777">
        <w:tc>
          <w:tcPr>
            <w:tcW w:w="430" w:type="dxa"/>
          </w:tcPr>
          <w:p w14:paraId="429AD7BC" w14:textId="77777777" w:rsidR="00AA53EA" w:rsidRPr="00261B79" w:rsidRDefault="009047C4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9532914" w14:textId="77777777" w:rsidR="00AA53EA" w:rsidRPr="00261B79" w:rsidRDefault="00AA53EA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5BBFAE" w14:textId="77777777" w:rsidR="00A30DAE" w:rsidRPr="00261B79" w:rsidRDefault="00A30DAE" w:rsidP="00A30DAE">
            <w:pPr>
              <w:tabs>
                <w:tab w:val="left" w:pos="2694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D540C3" w14:textId="77777777" w:rsidR="00AA53EA" w:rsidRPr="00261B79" w:rsidRDefault="009047C4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8226EC8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C009E63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C90A7E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1A44509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F94C20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EA4A29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22BB4E7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C7C9A0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8ED273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A2C38A7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864552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1E2EC8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7F5A040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1178D0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549AEE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AC86E5C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3E875A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DB6FED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8617D9D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1CB173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D05235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4EE9565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E60AE0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73BFC47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34A25E2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9C0CC5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A2A7DA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20E1836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C38411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AE5FB7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09A934C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5119DB5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FDBED16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3235802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F417AB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3CFE3F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6F28BEE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EF0986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4D07E9" w14:textId="3A276A41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8355243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A18BF1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082477C" w14:textId="3B13440F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0FD3CF6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18714B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BF58D7" w14:textId="77777777" w:rsidR="00D70AFB" w:rsidRPr="00261B79" w:rsidRDefault="00D70AFB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9BFD6B1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F9C330B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5F18AC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94232B6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BA03ABE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FA87ED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23D8782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845C2A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D0C492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912050F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58D922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8EA82D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1601E8" w14:textId="77777777" w:rsidR="00F50644" w:rsidRDefault="00F50644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5D66A04" w14:textId="24A3AC4E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DADE09C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8ECA9E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FFD250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3340269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7393BF" w14:textId="77777777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5C9B51A" w14:textId="05A115EB" w:rsidR="002E332C" w:rsidRPr="00261B79" w:rsidRDefault="002E332C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5635AFF0" w14:textId="77777777" w:rsidR="00AA53EA" w:rsidRPr="00261B79" w:rsidRDefault="009C5989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32.157.800,00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</w:t>
            </w:r>
            <w:r w:rsidR="00C31AD3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64AB7003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768.600,00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1FF51D86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3.036.250,00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197A6FE1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7.272.600,00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0922C82F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1.200.000,00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16666474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10.013.000,00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71288483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5.829.000,00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3A7095A5" w14:textId="77777777" w:rsidR="00A30DAE" w:rsidRPr="00261B79" w:rsidRDefault="00A30DAE" w:rsidP="00A30DA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D70AF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1.430.200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70AFB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0C299EC1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27.950.300,00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33BC145A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440.900,00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51658A0D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Budha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516.200,00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3F6DE7E5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5.056.200,00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7666077E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3.362.000,00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433A5BAB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1.802.800,00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Selomerto</w:t>
            </w:r>
            <w:proofErr w:type="spellEnd"/>
          </w:p>
          <w:p w14:paraId="30DB825E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8.672.200,00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7025226B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3.339.800,00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5BA64DA4" w14:textId="77777777" w:rsidR="00D70AFB" w:rsidRPr="00261B79" w:rsidRDefault="00D70AFB" w:rsidP="00D70AFB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="002E332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Agama Islam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2E332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1.204.400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32C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15FD86A4" w14:textId="77777777" w:rsidR="002E332C" w:rsidRPr="00261B79" w:rsidRDefault="002E332C" w:rsidP="002E332C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804.900,00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A22F0EF" w14:textId="77777777" w:rsidR="002E332C" w:rsidRPr="00261B79" w:rsidRDefault="002E332C" w:rsidP="002E332C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14.317.200,00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981D2DE" w14:textId="77777777" w:rsidR="002E332C" w:rsidRPr="00261B79" w:rsidRDefault="002E332C" w:rsidP="002E332C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Islam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97.085.500,00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4838AE1" w14:textId="77777777" w:rsidR="002E332C" w:rsidRPr="00261B79" w:rsidRDefault="002E332C" w:rsidP="002E332C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Kristen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2.801.400,00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573B9B9" w14:textId="77777777" w:rsidR="002E332C" w:rsidRPr="00261B79" w:rsidRDefault="002E332C" w:rsidP="002E332C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4.251.100,00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3A8BBD5" w14:textId="77777777" w:rsidR="002E332C" w:rsidRPr="00261B79" w:rsidRDefault="002E332C" w:rsidP="002E332C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Budha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291.000,00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B3ABB1C" w14:textId="77777777" w:rsidR="00AA53EA" w:rsidRPr="00261B79" w:rsidRDefault="002E332C" w:rsidP="00A07A4E">
            <w:pPr>
              <w:pStyle w:val="ListParagraph"/>
              <w:tabs>
                <w:tab w:val="left" w:pos="2694"/>
              </w:tabs>
              <w:spacing w:after="0" w:line="360" w:lineRule="auto"/>
              <w:ind w:left="19" w:hangingChars="8" w:hanging="19"/>
              <w:jc w:val="both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Agama Hindu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264.300,00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0D0F72F0" w14:textId="78789AD3" w:rsidR="00AA53EA" w:rsidRDefault="00AA53EA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</w:p>
    <w:p w14:paraId="45D88A30" w14:textId="77777777" w:rsidR="00D9525D" w:rsidRPr="00261B79" w:rsidRDefault="00D9525D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eastAsia="Times New Roman" w:hAnsi="Arial" w:cs="Arial"/>
          <w:color w:val="000000" w:themeColor="text1"/>
        </w:rPr>
      </w:pPr>
    </w:p>
    <w:p w14:paraId="24B91317" w14:textId="77777777" w:rsidR="00AA53EA" w:rsidRPr="00261B79" w:rsidRDefault="009047C4" w:rsidP="00A07A4E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BukuI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lmu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Sosial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A07A4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177.945.300,00 </w:t>
      </w:r>
      <w:proofErr w:type="spellStart"/>
      <w:r w:rsidR="00A07A4E"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="00A07A4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07A4E"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="00A07A4E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6025"/>
      </w:tblGrid>
      <w:tr w:rsidR="002F425E" w:rsidRPr="00261B79" w14:paraId="194BA60A" w14:textId="77777777" w:rsidTr="00A3179C">
        <w:tc>
          <w:tcPr>
            <w:tcW w:w="555" w:type="dxa"/>
          </w:tcPr>
          <w:p w14:paraId="6B1E3225" w14:textId="77777777" w:rsidR="00A07A4E" w:rsidRPr="00261B79" w:rsidRDefault="002205A9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07698A7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CADEA9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CCE8BD" w14:textId="6C666552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D097CD2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00635D1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94B6F3D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DF7489B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2A94D28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401D244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4EC79A3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F030A4C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AF0CA2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084629F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1C810FA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3402EE6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053F81B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6219BE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0D1EF3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F692FA9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1564901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63B6057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EEBAD31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260047F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89951DB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CE6109B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117E02D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BFFFE54" w14:textId="77777777" w:rsidR="00526295" w:rsidRPr="00261B79" w:rsidRDefault="0052629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6CCD081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A67C599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A14452A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6AE3A26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4F967C5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F0ED199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68BBD0B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9DFF609" w14:textId="0007D5B4" w:rsidR="007430C5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79E0687" w14:textId="77777777" w:rsidR="00D9525D" w:rsidRPr="00261B79" w:rsidRDefault="00D9525D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FEE8318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5C282907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BBACE4F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8895B3C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87DB88E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A1DFC6C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B699719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CD66816" w14:textId="77777777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E940B6F" w14:textId="77777777" w:rsidR="00F50644" w:rsidRDefault="00F50644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7697272" w14:textId="0553E565" w:rsidR="007430C5" w:rsidRPr="00261B79" w:rsidRDefault="007430C5" w:rsidP="00A07A4E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25" w:type="dxa"/>
          </w:tcPr>
          <w:p w14:paraId="33585F2C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6.889.000</w:t>
            </w:r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893B1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6047FA11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12.272.100,00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44514B45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2.088.600,00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7DC181E3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2.276.200,00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03A0C9EB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442.800,00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4A6EF7F0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1E2A9B8A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1.300.000,00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639DBF71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17.676.900,00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35C648BD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921.400,00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2E149B6" w14:textId="77777777" w:rsidR="00526295" w:rsidRPr="00261B79" w:rsidRDefault="00526295" w:rsidP="005262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</w:t>
            </w:r>
            <w:r w:rsidR="007430C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838.400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30C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67D596CB" w14:textId="77777777" w:rsidR="007430C5" w:rsidRPr="00261B79" w:rsidRDefault="007430C5" w:rsidP="007430C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348.300,00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0806D51F" w14:textId="77777777" w:rsidR="007430C5" w:rsidRPr="00261B79" w:rsidRDefault="007430C5" w:rsidP="007430C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701.800,00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092AC4E8" w14:textId="77777777" w:rsidR="007430C5" w:rsidRPr="00261B79" w:rsidRDefault="007430C5" w:rsidP="007430C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7.742.600,00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48D0A610" w14:textId="77777777" w:rsidR="007430C5" w:rsidRPr="00261B79" w:rsidRDefault="007430C5" w:rsidP="007430C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101.678.500,00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77F8CFB" w14:textId="77777777" w:rsidR="007430C5" w:rsidRPr="00261B79" w:rsidRDefault="007430C5" w:rsidP="007430C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Pendidikan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10.122.300,00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F1B807B" w14:textId="77777777" w:rsidR="00526295" w:rsidRDefault="007430C5" w:rsidP="002F425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Service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11.796.400,00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6AE56FA" w14:textId="1087A6ED" w:rsidR="00F50644" w:rsidRPr="00261B79" w:rsidRDefault="00F50644" w:rsidP="002F425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1D654253" w14:textId="77777777" w:rsidR="00AA53EA" w:rsidRPr="00261B79" w:rsidRDefault="009047C4" w:rsidP="005C590D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Buku</w:t>
      </w:r>
      <w:proofErr w:type="spellEnd"/>
      <w:r w:rsidR="00F0719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Ilmu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Bahasa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DC260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616.632.300,</w:t>
      </w:r>
      <w:proofErr w:type="gramStart"/>
      <w:r w:rsidR="00DC260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00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6039"/>
      </w:tblGrid>
      <w:tr w:rsidR="00261B79" w:rsidRPr="00261B79" w14:paraId="6B09BB85" w14:textId="77777777">
        <w:tc>
          <w:tcPr>
            <w:tcW w:w="430" w:type="dxa"/>
          </w:tcPr>
          <w:p w14:paraId="50AE360E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65C910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3385A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9AB9D9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D8886F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2F6D28F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1F86F52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2D37F8B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6D0E0EB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518703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B570A8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AFAC88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7AAC87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39B00D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23C9FA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E083AD6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C5F45E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3C7EB6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8D5C750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C4C0E92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D7CDF4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E04FE73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0A288E0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69C009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1F8D7C2" w14:textId="77777777" w:rsidR="00B77131" w:rsidRPr="00261B79" w:rsidRDefault="00B77131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727A1A0B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1461FD7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42AEB2B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D8CB52D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A0F500B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7EA7E4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DFB8CE6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5940CD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17CBDE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0F4E3DB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D62B16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3FE5B9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A5CD847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E1EF31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4A1E4A4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1CD707A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160A667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3DC8C19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EF75AEC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267E048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140E1C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A6E2DDA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E1CA54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41BD2F4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A78BDB2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5123474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72F0FF" w14:textId="77777777" w:rsidR="00444AF5" w:rsidRPr="00261B79" w:rsidRDefault="00444AF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29462F2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A49E95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364643E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665525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9DD61BE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CFB8A64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F90C66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55D7873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E2B3FC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1FAD15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33FACA3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CEB0ED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66210D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0EEF54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D0029E0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5377B4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F23FBA6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279DF2E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73B350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9B2E878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F8D065B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39A4D5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E7535B4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19A0852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3DF00D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C2F20C0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70853AB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57EB2DF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A0D022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C5D67E5" w14:textId="77777777" w:rsidR="00F34FB6" w:rsidRPr="00261B79" w:rsidRDefault="00F34FB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66770DE" w14:textId="77777777" w:rsidR="00CE3FA2" w:rsidRPr="00261B79" w:rsidRDefault="00CE3FA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61C2BA" w14:textId="77777777" w:rsidR="00CE3FA2" w:rsidRPr="00261B79" w:rsidRDefault="00CE3FA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781764" w14:textId="77777777" w:rsidR="00CE3FA2" w:rsidRPr="00261B79" w:rsidRDefault="00CE3FA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826052F" w14:textId="77777777" w:rsidR="00CE3FA2" w:rsidRPr="00261B79" w:rsidRDefault="00CE3FA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A1BC34" w14:textId="77777777" w:rsidR="00CE3FA2" w:rsidRPr="00261B79" w:rsidRDefault="00CE3FA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BE18D1" w14:textId="77777777" w:rsidR="00CE3FA2" w:rsidRPr="00261B79" w:rsidRDefault="00CE3FA2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FCAE292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562A9F1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51E7783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CDBCB42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71187AD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68EFCD8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86D431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D874107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8D69298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C29E05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73506A0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4BF5AD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51CC79C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4C229CBD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6E3DC2B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E8251D6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88A4E03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CDFD009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3CC85A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3DF11DD" w14:textId="2DF561AF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FBD3E13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03433C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A371097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D8448C0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E7A3B3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7FDB7A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7139BCF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4D086D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449083A" w14:textId="77777777" w:rsidR="001E2895" w:rsidRPr="00261B79" w:rsidRDefault="001E289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0CD6F9D" w14:textId="77777777" w:rsidR="00877999" w:rsidRPr="00261B79" w:rsidRDefault="008779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3FAC03" w14:textId="77777777" w:rsidR="00877999" w:rsidRPr="00261B79" w:rsidRDefault="008779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CE3B93C" w14:textId="77777777" w:rsidR="00877999" w:rsidRPr="00261B79" w:rsidRDefault="008779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745D9B0" w14:textId="77777777" w:rsidR="00877999" w:rsidRPr="00261B79" w:rsidRDefault="008779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9E6791A" w14:textId="77777777" w:rsidR="00877999" w:rsidRDefault="0087799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BC8A35" w14:textId="69C090B1" w:rsidR="00F50644" w:rsidRPr="00261B79" w:rsidRDefault="00F5064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48" w:type="dxa"/>
          </w:tcPr>
          <w:p w14:paraId="500EC8FA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25.179.100,00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624101B9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7.153.600,00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72EC0D6A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17.740.600,00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64CB9B55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5.110.800,00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72130795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716.700,00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5F16DB0F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4.171.800,00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0ADEB913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D6ED397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2.744.000,00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3FB7F87C" w14:textId="77777777" w:rsidR="00B77131" w:rsidRPr="00261B79" w:rsidRDefault="00B77131" w:rsidP="00B77131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</w:t>
            </w:r>
            <w:r w:rsidR="00444AF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20.900,00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</w:t>
            </w:r>
            <w:r w:rsidR="00444AF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ejajar</w:t>
            </w:r>
            <w:proofErr w:type="spellEnd"/>
          </w:p>
          <w:p w14:paraId="0FC48278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6.407.100,00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00CDEBC5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1.149.600,00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76DAA48D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3.753.100,00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3CE7BA12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2.418.900,00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20DA2BDE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5.446.000,00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6CD1A9A1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1.219.200,00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4265785B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826.200,00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49C70011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1.148.000,00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725A712D" w14:textId="77777777" w:rsidR="00444AF5" w:rsidRPr="00261B79" w:rsidRDefault="00444AF5" w:rsidP="00444AF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27.641.100,00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12B4C5DC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4.699.800,00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3C173BCC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27.877.200,00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625DE7C2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790F7D6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3.158.100,00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F8097F9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352ED05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1.513.000,00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3F5BB02F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4.504.400,00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3B82CCF9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1.058.200,00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23FE3464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8.674.700,00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6A2CA230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989.900,00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4D56FEAD" w14:textId="77777777" w:rsidR="00F34FB6" w:rsidRPr="00261B79" w:rsidRDefault="00F34FB6" w:rsidP="00F34FB6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4.169.900,00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1D751AA0" w14:textId="77777777" w:rsidR="00CE3FA2" w:rsidRPr="00261B79" w:rsidRDefault="00CE3FA2" w:rsidP="00CE3FA2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 2.156.000,00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308B358E" w14:textId="77777777" w:rsidR="00CE3FA2" w:rsidRPr="00261B79" w:rsidRDefault="00CE3FA2" w:rsidP="00CE3FA2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1E289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</w:t>
            </w:r>
            <w:r w:rsidR="001E2895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Rp.1.380.400,00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679262B9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52.400,00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75E240C0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11.263.500,00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03DAF506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1.584.900,00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01F6909F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8.051.100,00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B16C208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2.700.000,00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31E956F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2.738.400,00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27579CB7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7.531.200,00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723E6B4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Indonesia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81.812.800,00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7567981" w14:textId="77777777" w:rsidR="001E2895" w:rsidRPr="00261B79" w:rsidRDefault="001E2895" w:rsidP="001E2895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Inggris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877999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105.314.600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B803C33" w14:textId="77777777" w:rsidR="00877999" w:rsidRPr="00261B79" w:rsidRDefault="00877999" w:rsidP="00877999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215.327.800,00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60C851F" w14:textId="77777777" w:rsidR="00AA53EA" w:rsidRDefault="00877999" w:rsidP="00F07192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7.227.300,00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19277C7" w14:textId="1B7BC3A0" w:rsidR="00F50644" w:rsidRPr="00261B79" w:rsidRDefault="00F50644" w:rsidP="00F07192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6F6BE04A" w14:textId="77777777" w:rsidR="00AA53EA" w:rsidRPr="00261B79" w:rsidRDefault="009047C4" w:rsidP="00F07192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Matematika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Pengetahuan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F07192" w:rsidRPr="00261B79">
        <w:rPr>
          <w:rFonts w:ascii="Arial" w:eastAsia="Times New Roman" w:hAnsi="Arial"/>
          <w:color w:val="000000" w:themeColor="text1"/>
          <w:sz w:val="24"/>
          <w:szCs w:val="24"/>
        </w:rPr>
        <w:t>369.180.900,</w:t>
      </w:r>
      <w:proofErr w:type="gramStart"/>
      <w:r w:rsidR="00F07192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00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</w:p>
    <w:tbl>
      <w:tblPr>
        <w:tblStyle w:val="TableGrid"/>
        <w:tblW w:w="0" w:type="auto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6039"/>
      </w:tblGrid>
      <w:tr w:rsidR="00261B79" w:rsidRPr="00261B79" w14:paraId="4428BCA6" w14:textId="77777777">
        <w:tc>
          <w:tcPr>
            <w:tcW w:w="430" w:type="dxa"/>
          </w:tcPr>
          <w:p w14:paraId="18886FBF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533A56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5DA1B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785" w:hangingChars="327" w:hanging="78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12750D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7213FB4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19596E9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2CB3D2B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F649E7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7DEE01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22040A0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5C3709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EB7FFE2" w14:textId="146D32FF" w:rsidR="002D18A0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C4A0DE5" w14:textId="77777777" w:rsidR="00D9525D" w:rsidRPr="00261B79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3E029A3" w14:textId="1B0885E4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9AA3653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F2B50A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71824E3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44BF3A7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0CF29AE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7ED427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A9D8AC6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E1A706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3D14389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1894A5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E61FD7" w14:textId="77777777" w:rsidR="002D18A0" w:rsidRPr="00261B79" w:rsidRDefault="002D18A0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6605552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B60693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2722CD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A6ECD72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7CC4005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C0BCBB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1545A0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1CCFFC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563CD9D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77B633" w14:textId="77777777" w:rsidR="008C5028" w:rsidRDefault="008C502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ABBF3A6" w14:textId="180CC895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77F0E08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04A23DE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4C42F3" w14:textId="77777777" w:rsidR="008C5028" w:rsidRDefault="008C502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520C46" w14:textId="3495939A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ADB43E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1E88E0F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9E9FA1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5EB695" w14:textId="46656F4F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58F5CD4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7E8FDAB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585BFF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8CDF511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03F6630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4045EF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C7BD75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BC3754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7A354E1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FBFA87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C6EF20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D06F8D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9542E4B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80C451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F845CB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29A6BF0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92BC54F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F3D297C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86D6652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7FB1D66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7A3A214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8DB2CF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116500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45C7484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EE9250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0700745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4D38D5F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2E37545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168B65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AEE656C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B5E83B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B9AECFC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182594F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0A91CC4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2C168C9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0DDE234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3BB00B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BDD76F4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A294A22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D0DA582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F935E0B" w14:textId="0003D8F2" w:rsidR="00B20E1D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EA66BB8" w14:textId="77777777" w:rsidR="00D9525D" w:rsidRPr="00261B79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38BA28B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E75A1A" w14:textId="77777777" w:rsidR="00B20E1D" w:rsidRPr="00261B79" w:rsidRDefault="00B20E1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C788CB5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7BADFEE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72DA80B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948E22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71D638E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D80F0B6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9F63D0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BC4F968" w14:textId="595BF8B6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EA0D243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AAF391F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2F1994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CF508E5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F6339FF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CB4A867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9AD5D2B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ADC2E3C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E6980D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86405E9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4397A8" w14:textId="77777777" w:rsidR="00270786" w:rsidRPr="00261B79" w:rsidRDefault="00270786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C1DE3F7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BF7611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9211D0D" w14:textId="77777777" w:rsidR="00CC6048" w:rsidRPr="00261B79" w:rsidRDefault="00CC6048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16646261" w14:textId="77777777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="000472D2"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27.786.800</w:t>
            </w:r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  <w:r w:rsidR="000472D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41ED0DF" w14:textId="77777777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11.921.300,00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3FC63D" w14:textId="7E72F406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 xml:space="preserve">Rp.4.694.900,00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2F425E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A4FA16" w14:textId="77777777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1.999.200,00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1AF55C" w14:textId="77777777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10.949.600,00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B439C51" w14:textId="77777777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9.742.100,00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BD0BDB8" w14:textId="77777777" w:rsidR="002D18A0" w:rsidRPr="00261B79" w:rsidRDefault="002D18A0" w:rsidP="002D18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)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="00CC6048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6.201.000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20B2412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4.699.500,00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2073936B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890.200,00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0CEB3149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2.592.500,00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35CE86F3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1.592.600,00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Leksono</w:t>
            </w:r>
            <w:proofErr w:type="spellEnd"/>
          </w:p>
          <w:p w14:paraId="4F1BF26A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17.784.900,00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7E2FBA0D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22.604.900,00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080173FF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4.240.300,00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3ACBA713" w14:textId="77777777" w:rsidR="00CC6048" w:rsidRPr="00261B79" w:rsidRDefault="00CC6048" w:rsidP="00CC6048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="00B20E1D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)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6.287.600,00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31D5488A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200.000,00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Sapuran</w:t>
            </w:r>
            <w:proofErr w:type="spellEnd"/>
          </w:p>
          <w:p w14:paraId="5E4C984B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2.885.700,00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3B7B5DFF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16.262.700,00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06D1D6EF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1.292.600,00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3B2F3364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247.100,00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1CD34F62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1.855.000,00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71992416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3.225.800,00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1B0A56C2" w14:textId="77777777" w:rsidR="00B20E1D" w:rsidRPr="00261B79" w:rsidRDefault="00B20E1D" w:rsidP="00B20E1D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="00270786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Umum Lain-lain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3.568.500,00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76AF0034" w14:textId="77777777" w:rsidR="00270786" w:rsidRPr="00261B79" w:rsidRDefault="00270786" w:rsidP="00270786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15.931.500,00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2A7BFC8" w14:textId="77777777" w:rsidR="00270786" w:rsidRPr="00261B79" w:rsidRDefault="00270786" w:rsidP="00270786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6.757.300,00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8751CEB" w14:textId="77777777" w:rsidR="00270786" w:rsidRPr="00261B79" w:rsidRDefault="00270786" w:rsidP="00270786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64.024.800,00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FE3453A" w14:textId="77777777" w:rsidR="00270786" w:rsidRPr="00261B79" w:rsidRDefault="00270786" w:rsidP="00270786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118.782.500,00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CE3A473" w14:textId="77777777" w:rsidR="00AF71A0" w:rsidRPr="00261B79" w:rsidRDefault="00270786" w:rsidP="00AF71A0">
            <w:pPr>
              <w:pStyle w:val="ListParagraph"/>
              <w:tabs>
                <w:tab w:val="left" w:pos="2694"/>
              </w:tabs>
              <w:spacing w:line="360" w:lineRule="auto"/>
              <w:ind w:left="19" w:hangingChars="8" w:hanging="19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160.000,00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69DA034B" w14:textId="77777777" w:rsidR="008E7CD4" w:rsidRPr="00261B79" w:rsidRDefault="008E7CD4" w:rsidP="008E7CD4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Ilmu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Pengetahuan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Praktis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     65.444.500,00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6115"/>
      </w:tblGrid>
      <w:tr w:rsidR="00261B79" w:rsidRPr="00261B79" w14:paraId="1D615E6F" w14:textId="77777777" w:rsidTr="008E7CD4">
        <w:tc>
          <w:tcPr>
            <w:tcW w:w="465" w:type="dxa"/>
          </w:tcPr>
          <w:p w14:paraId="6BBD5006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8B3F914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B675AB2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8C7C32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28545BC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DD10049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604B2D5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D4D65B4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D437971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096AFBB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FE05DF0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D80CB8D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10DDABB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B8D1118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D5CBC3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DF6F665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6575297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F0832CA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891313F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15" w:type="dxa"/>
          </w:tcPr>
          <w:p w14:paraId="151B0AC4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1.852.500,00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4978C29E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4.342.000,00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38CEF0D4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273.900,00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75F9CF27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 xml:space="preserve">678.600,00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0B8CF8B7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44.808.900,00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3A2E4D89" w14:textId="77777777" w:rsidR="008E7CD4" w:rsidRPr="00261B79" w:rsidRDefault="008E7CD4" w:rsidP="008E7CD4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Praktis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13.488.600,00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</w:tc>
      </w:tr>
    </w:tbl>
    <w:p w14:paraId="3B707DC0" w14:textId="77777777" w:rsidR="00CD0346" w:rsidRPr="00261B79" w:rsidRDefault="009047C4" w:rsidP="00CD0346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Arsitektur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Kesenian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A42017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    245.144.700,00 </w:t>
      </w:r>
      <w:proofErr w:type="spellStart"/>
      <w:r w:rsidR="00CD0346"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="00CD0346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="00CD0346" w:rsidRPr="00261B79">
        <w:rPr>
          <w:rFonts w:ascii="Arial" w:eastAsia="Times New Roman" w:hAnsi="Arial"/>
          <w:color w:val="000000" w:themeColor="text1"/>
          <w:sz w:val="24"/>
          <w:szCs w:val="24"/>
        </w:rPr>
        <w:t>dari :</w:t>
      </w:r>
      <w:proofErr w:type="gramEnd"/>
    </w:p>
    <w:tbl>
      <w:tblPr>
        <w:tblStyle w:val="TableGrid"/>
        <w:tblW w:w="0" w:type="auto"/>
        <w:tblInd w:w="2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6205"/>
      </w:tblGrid>
      <w:tr w:rsidR="00261B79" w:rsidRPr="00261B79" w14:paraId="02480DEF" w14:textId="77777777" w:rsidTr="003B5811">
        <w:tc>
          <w:tcPr>
            <w:tcW w:w="375" w:type="dxa"/>
          </w:tcPr>
          <w:p w14:paraId="6594F5C8" w14:textId="77777777" w:rsidR="00CD0346" w:rsidRPr="00261B79" w:rsidRDefault="00CD0346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EA5DAFE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BCEF3E0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D6EBBA8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21E95C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C023349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B762839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F1EF19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26E4422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B38B315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2E23B6A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C0E0F53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26EB761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C7DAEA5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CA1E8CE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5A6CF0CA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05E59F0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AD1CE2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239FBFE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5851CB5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EAB3901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9B6888B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AA12AA4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3EDAFDE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080ACC4" w14:textId="77777777" w:rsidR="00B0140D" w:rsidRPr="00261B79" w:rsidRDefault="00B0140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370C23C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D821FB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9C7E23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39FEA65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8EFEAD4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7107B17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E4F0469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18690EEE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16E91B0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9D7BC84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467FAE8" w14:textId="1586CD36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4115FC9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9948321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1774C0D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8AD5800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D15EA91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D48C2D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1126979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A65199A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3941033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323E33B1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751EBDD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CD2399A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7F8AB40" w14:textId="77777777" w:rsidR="0024504F" w:rsidRPr="00261B79" w:rsidRDefault="0024504F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9CE9C14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6467F57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98FD871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E6F247F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8D7CD83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F40F53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2FCE334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AA52BFD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D956A8B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82523F9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3E1DA41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7A7EBE6F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B5CABD2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388F19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D69D01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D5210EC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05FF43F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C29C571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9884E81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D386528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78D9583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AD7E3B" w14:textId="77777777" w:rsidR="00C83462" w:rsidRPr="00261B79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2DAE34E" w14:textId="417F4757" w:rsidR="00C83462" w:rsidRDefault="00C83462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4AE09F92" w14:textId="265686CC" w:rsidR="00D9525D" w:rsidRDefault="00D9525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07E0305" w14:textId="77777777" w:rsidR="00D9525D" w:rsidRPr="00261B79" w:rsidRDefault="00D9525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DBF3B8B" w14:textId="77777777" w:rsidR="0009786E" w:rsidRPr="00261B79" w:rsidRDefault="0009786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0C5C30BF" w14:textId="77777777" w:rsidR="00DF69CE" w:rsidRPr="00261B79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7C6BC6B" w14:textId="5D46B885" w:rsidR="00DF69CE" w:rsidRDefault="00DF69C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D21C11F" w14:textId="77777777" w:rsidR="00D9525D" w:rsidRPr="00261B79" w:rsidRDefault="00D9525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6FC22CD" w14:textId="77777777" w:rsidR="00DF69CE" w:rsidRPr="00261B79" w:rsidRDefault="0009786E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1CFC07A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5BFD7F5D" w14:textId="77777777" w:rsidR="00A345BD" w:rsidRPr="00261B79" w:rsidRDefault="00A345BD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4542DA7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C68128C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2F9C4526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191596CD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6C4701B3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B1917F3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0CB8C316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  <w:p w14:paraId="2720D592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31AE0CD2" w14:textId="77777777" w:rsidR="003B5811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EB36982" w14:textId="3756D453" w:rsidR="00A345BD" w:rsidRPr="00261B79" w:rsidRDefault="003B5811" w:rsidP="00DF69CE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05" w:type="dxa"/>
          </w:tcPr>
          <w:p w14:paraId="43E3963D" w14:textId="77777777" w:rsidR="00DF69CE" w:rsidRPr="00261B79" w:rsidRDefault="00CD0346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 Olah Raga Lain-lain</w:t>
            </w:r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3</w:t>
            </w:r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133</w:t>
            </w:r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wilayah </w:t>
            </w:r>
            <w:proofErr w:type="spellStart"/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69CE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Garung</w:t>
            </w:r>
            <w:proofErr w:type="spellEnd"/>
          </w:p>
          <w:p w14:paraId="0D077F4D" w14:textId="77777777" w:rsidR="00DF69CE" w:rsidRPr="00261B79" w:rsidRDefault="00DF69CE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Seni Lukis,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Ukir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46.600,00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73AB57FB" w14:textId="77777777" w:rsidR="00DF69CE" w:rsidRPr="00261B79" w:rsidRDefault="00DF69CE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0F5B1C11" w14:textId="77777777" w:rsidR="00B0140D" w:rsidRPr="00261B79" w:rsidRDefault="00B0140D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Olah Raga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129.000,00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35507099" w14:textId="77777777" w:rsidR="00B0140D" w:rsidRPr="00261B79" w:rsidRDefault="00B0140D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355.500,00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</w:p>
          <w:p w14:paraId="69FC6ECD" w14:textId="77777777" w:rsidR="00B0140D" w:rsidRPr="00261B79" w:rsidRDefault="00B0140D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Seni Lukis,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Ukir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171.400,00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1433AAC8" w14:textId="77777777" w:rsidR="00B0140D" w:rsidRPr="00261B79" w:rsidRDefault="00B0140D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1D2B7B3F" w14:textId="77777777" w:rsidR="00B0140D" w:rsidRPr="00261B79" w:rsidRDefault="00B0140D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Olah Raga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103.100,00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2823E965" w14:textId="77777777" w:rsidR="0024504F" w:rsidRPr="00261B79" w:rsidRDefault="0024504F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1.804.400,00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Kejajar</w:t>
            </w:r>
            <w:proofErr w:type="spellEnd"/>
          </w:p>
          <w:p w14:paraId="04BD8270" w14:textId="77777777" w:rsidR="0024504F" w:rsidRPr="00261B79" w:rsidRDefault="0024504F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3.869.000,00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</w:p>
          <w:p w14:paraId="7541C5BF" w14:textId="77777777" w:rsidR="0024504F" w:rsidRPr="00261B79" w:rsidRDefault="0024504F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Seni Lukis,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Ukir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46.600,00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774C2007" w14:textId="77777777" w:rsidR="0024504F" w:rsidRPr="00261B79" w:rsidRDefault="0024504F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Seni Gambar,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Grafika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170.100,00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3E759F42" w14:textId="77777777" w:rsidR="0024504F" w:rsidRPr="00261B79" w:rsidRDefault="0024504F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327.300,00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416B846A" w14:textId="77777777" w:rsidR="0024504F" w:rsidRPr="00261B79" w:rsidRDefault="0024504F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 Olah Raga Lain-lain</w:t>
            </w:r>
          </w:p>
          <w:p w14:paraId="54C39D64" w14:textId="77777777" w:rsidR="0024504F" w:rsidRPr="00261B79" w:rsidRDefault="0024504F" w:rsidP="00DF69C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28.712.900,00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6F79D8B9" w14:textId="77777777" w:rsidR="0024504F" w:rsidRPr="00261B79" w:rsidRDefault="0024504F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346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Fotografi</w:t>
            </w:r>
            <w:proofErr w:type="spellEnd"/>
            <w:r w:rsidR="00C8346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8346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Senimatografi</w:t>
            </w:r>
            <w:proofErr w:type="spellEnd"/>
            <w:r w:rsidR="00C83462"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92.500,00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307C116B" w14:textId="77777777" w:rsidR="00C83462" w:rsidRPr="00261B79" w:rsidRDefault="00C83462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Olah Raga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152.000,00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22B4F20A" w14:textId="77777777" w:rsidR="00C83462" w:rsidRPr="00261B79" w:rsidRDefault="00C83462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2.130.700,00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12B63E01" w14:textId="77777777" w:rsidR="00C83462" w:rsidRPr="00261B79" w:rsidRDefault="00C83462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29.271.400,00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Sukoharjo</w:t>
            </w:r>
            <w:proofErr w:type="spellEnd"/>
          </w:p>
          <w:p w14:paraId="74757411" w14:textId="77777777" w:rsidR="00C83462" w:rsidRPr="00261B79" w:rsidRDefault="00C83462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261.400,00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58F2A9DC" w14:textId="77777777" w:rsidR="00C83462" w:rsidRPr="00261B79" w:rsidRDefault="00C83462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2.726.000,00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Watumalang</w:t>
            </w:r>
            <w:proofErr w:type="spellEnd"/>
          </w:p>
          <w:p w14:paraId="706B3629" w14:textId="77777777" w:rsidR="00C83462" w:rsidRPr="00261B79" w:rsidRDefault="00C83462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Seni Lukis,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Ukir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54.800,00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5C09A98B" w14:textId="77777777" w:rsidR="0009786E" w:rsidRPr="00261B79" w:rsidRDefault="0009786E" w:rsidP="0009786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, Olah Raga Lain-lain</w:t>
            </w:r>
          </w:p>
          <w:p w14:paraId="79BA3400" w14:textId="77777777" w:rsidR="0009786E" w:rsidRPr="00261B79" w:rsidRDefault="0009786E" w:rsidP="0024504F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1.828.900,00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7769E386" w14:textId="77777777" w:rsidR="0009786E" w:rsidRPr="00261B79" w:rsidRDefault="0009786E" w:rsidP="0009786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62.500,00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44A91E1" w14:textId="77777777" w:rsidR="003B5811" w:rsidRPr="00261B79" w:rsidRDefault="003B5811" w:rsidP="0009786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Permainan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dan Olah Raga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235.800,00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BCB2481" w14:textId="77777777" w:rsidR="003B5811" w:rsidRPr="00261B79" w:rsidRDefault="003B5811" w:rsidP="0009786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Olah Raga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163.692.600,00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2B443272" w14:textId="584A6532" w:rsidR="003B5811" w:rsidRDefault="003B5811" w:rsidP="0009786E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Seni Lukis,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Ukir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404.900,00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0A63946" w14:textId="77777777" w:rsidR="00A345BD" w:rsidRDefault="003B5811" w:rsidP="00D9525D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Arsitektur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5.236.400,00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2500120" w14:textId="6A37257E" w:rsidR="00D9525D" w:rsidRPr="00261B79" w:rsidRDefault="00D9525D" w:rsidP="00D9525D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214B2D1E" w14:textId="77777777" w:rsidR="00FC7AAC" w:rsidRPr="00261B79" w:rsidRDefault="00FC7AAC" w:rsidP="00FC7AAC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Geografi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Biografi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Sejarah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               7.440.800,00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 :</w:t>
      </w:r>
      <w:proofErr w:type="gramEnd"/>
    </w:p>
    <w:tbl>
      <w:tblPr>
        <w:tblStyle w:val="TableGrid"/>
        <w:tblW w:w="0" w:type="auto"/>
        <w:tblInd w:w="2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6205"/>
      </w:tblGrid>
      <w:tr w:rsidR="00261B79" w:rsidRPr="00261B79" w14:paraId="4F155270" w14:textId="77777777" w:rsidTr="008457B4">
        <w:tc>
          <w:tcPr>
            <w:tcW w:w="375" w:type="dxa"/>
          </w:tcPr>
          <w:p w14:paraId="5C0EA094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83345F4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20F629B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3469A4B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699FBC0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C5BB9AF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5EF4C9C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85AD4F1" w14:textId="63F01ED9" w:rsidR="00FC7AAC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DDC64AB" w14:textId="77777777" w:rsidR="00D9525D" w:rsidRPr="00261B79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7C0108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4402FE7" w14:textId="77777777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20D01D7" w14:textId="77777777" w:rsidR="00A345BD" w:rsidRDefault="00A345B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EA3433F" w14:textId="048D0BDE" w:rsidR="00FC7AAC" w:rsidRPr="00261B79" w:rsidRDefault="00FC7AAC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05" w:type="dxa"/>
          </w:tcPr>
          <w:p w14:paraId="0857A7CC" w14:textId="77777777" w:rsidR="00FC7AAC" w:rsidRPr="00261B79" w:rsidRDefault="00FC7AAC" w:rsidP="00FC7AAC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Sejarah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Sejarah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4.850.000,00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25CD03C5" w14:textId="77777777" w:rsidR="00FC7AAC" w:rsidRPr="00261B79" w:rsidRDefault="00FC7AAC" w:rsidP="00FC7AAC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Sejarah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Sejarah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lastRenderedPageBreak/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1.020.000,00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45165B0E" w14:textId="77777777" w:rsidR="00FC7AAC" w:rsidRPr="00261B79" w:rsidRDefault="00FC7AAC" w:rsidP="00FC7AAC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Sejarah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Sejarah Lain-lain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1.100.800,00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4EAA5B5D" w14:textId="77777777" w:rsidR="00FC7AAC" w:rsidRDefault="00FC7AAC" w:rsidP="00FC7AAC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Biografi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dan Sejarah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Geografi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Eksplorasi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Rp.</w:t>
            </w:r>
            <w:r w:rsidRPr="00261B79">
              <w:rPr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470.000,00 pada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05B014A9" w14:textId="380C65CE" w:rsidR="00A345BD" w:rsidRPr="00261B79" w:rsidRDefault="00A345BD" w:rsidP="00FC7AAC">
            <w:pPr>
              <w:tabs>
                <w:tab w:val="left" w:pos="2694"/>
              </w:tabs>
              <w:spacing w:after="0" w:line="360" w:lineRule="auto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000871A0" w14:textId="77777777" w:rsidR="00316AC6" w:rsidRPr="00261B79" w:rsidRDefault="00316AC6" w:rsidP="00316AC6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5.958.300,00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2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6205"/>
      </w:tblGrid>
      <w:tr w:rsidR="00261B79" w:rsidRPr="00261B79" w14:paraId="304FCE58" w14:textId="77777777" w:rsidTr="00316AC6">
        <w:tc>
          <w:tcPr>
            <w:tcW w:w="375" w:type="dxa"/>
          </w:tcPr>
          <w:p w14:paraId="5EFBBFEB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AFE8E6F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2AB2DAA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C03979E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0DC5F77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147349E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3BA69D1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17A374B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8A7ECD8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05" w:type="dxa"/>
          </w:tcPr>
          <w:p w14:paraId="0D3607F1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Agama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804.900,00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6CDB6A7C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Bahasa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1.584.900,00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8911141" w14:textId="77777777" w:rsidR="00316AC6" w:rsidRPr="00261B79" w:rsidRDefault="00316AC6" w:rsidP="00316AC6">
            <w:pPr>
              <w:pStyle w:val="ListParagraph"/>
              <w:tabs>
                <w:tab w:val="left" w:pos="2694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Reklasifikasi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Modal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Matematika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Bukum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Lain-lain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Buku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Umum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senilai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Rp. 3.568.500,00 pada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</w:tc>
      </w:tr>
    </w:tbl>
    <w:p w14:paraId="00ABD6BF" w14:textId="77777777" w:rsidR="00AA53EA" w:rsidRPr="00261B79" w:rsidRDefault="009047C4" w:rsidP="00410EF5">
      <w:pPr>
        <w:pStyle w:val="ListParagraph"/>
        <w:numPr>
          <w:ilvl w:val="0"/>
          <w:numId w:val="44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5B5A0985" w14:textId="77777777" w:rsidR="00AA53EA" w:rsidRPr="00261B79" w:rsidRDefault="009047C4" w:rsidP="00B259F9">
      <w:pPr>
        <w:pStyle w:val="ListParagraph"/>
        <w:tabs>
          <w:tab w:val="left" w:pos="2694"/>
        </w:tabs>
        <w:spacing w:line="360" w:lineRule="auto"/>
        <w:ind w:left="277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B259F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5.958.300,00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p w14:paraId="282C0CA2" w14:textId="77777777" w:rsidR="00AA53EA" w:rsidRPr="00261B79" w:rsidRDefault="00B259F9" w:rsidP="00410EF5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left="3510" w:hanging="43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Agama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804.900,00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wilayah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</w:p>
    <w:p w14:paraId="3CED7593" w14:textId="77777777" w:rsidR="00730116" w:rsidRPr="00261B79" w:rsidRDefault="00730116" w:rsidP="00730116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left="3510" w:hanging="43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Ilmu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Bahasa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1.584.900,00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wilayah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</w:p>
    <w:p w14:paraId="7C9DEDF2" w14:textId="424826AF" w:rsidR="008C5028" w:rsidRPr="00D9525D" w:rsidRDefault="00730116" w:rsidP="002F0719">
      <w:pPr>
        <w:pStyle w:val="ListParagraph"/>
        <w:numPr>
          <w:ilvl w:val="0"/>
          <w:numId w:val="39"/>
        </w:numPr>
        <w:tabs>
          <w:tab w:val="left" w:pos="2694"/>
        </w:tabs>
        <w:spacing w:after="0" w:line="360" w:lineRule="auto"/>
        <w:ind w:left="3510" w:hanging="43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Antar Aset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Matematika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Pengetahuan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Alam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Lain-lain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Buku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Umum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3.568.500,00 pada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Satpen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wilayah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9525D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</w:p>
    <w:p w14:paraId="1247D53D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Bahan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Perpustakaan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Terekam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Mikro</w:t>
      </w:r>
      <w:proofErr w:type="spellEnd"/>
    </w:p>
    <w:p w14:paraId="68CC2FF1" w14:textId="5B0EB4EF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Bahan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Perpustakaan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Terekam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Mikro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58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401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637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57 </w:t>
      </w:r>
    </w:p>
    <w:p w14:paraId="5E40133B" w14:textId="77777777" w:rsidR="00D9525D" w:rsidRPr="00261B79" w:rsidRDefault="00D9525D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773" w:type="dxa"/>
        <w:tblInd w:w="1155" w:type="dxa"/>
        <w:tblLook w:val="04A0" w:firstRow="1" w:lastRow="0" w:firstColumn="1" w:lastColumn="0" w:noHBand="0" w:noVBand="1"/>
      </w:tblPr>
      <w:tblGrid>
        <w:gridCol w:w="3066"/>
        <w:gridCol w:w="2007"/>
        <w:gridCol w:w="610"/>
        <w:gridCol w:w="520"/>
        <w:gridCol w:w="538"/>
        <w:gridCol w:w="375"/>
        <w:gridCol w:w="1657"/>
      </w:tblGrid>
      <w:tr w:rsidR="00261B79" w:rsidRPr="00261B79" w14:paraId="645D3E73" w14:textId="77777777">
        <w:trPr>
          <w:trHeight w:val="299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25E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608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75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69D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30A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465C0E9" w14:textId="77777777">
        <w:trPr>
          <w:trHeight w:val="299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19C10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0D4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DD4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96E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F8E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9FB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E1B9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261B79" w:rsidRPr="00261B79" w14:paraId="05E5003F" w14:textId="77777777">
        <w:trPr>
          <w:trHeight w:val="51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5595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Bahan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Perpustakaan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Terekam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Bentuk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DEBAD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58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401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637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57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2B72EAD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69329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-    </w:t>
            </w:r>
          </w:p>
          <w:p w14:paraId="5DC896E3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15A34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E71A2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A0754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F331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58.401.637,57 </w:t>
            </w:r>
          </w:p>
          <w:p w14:paraId="259951D4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08B775D" w14:textId="77777777" w:rsidR="008C5028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471647" w14:textId="51BE6369" w:rsidR="00AA53EA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Bahan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Perpustakaan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Terekam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Mikro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F88EC9" w14:textId="77777777" w:rsidR="008C5028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2E6DC5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Kartografi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Naskah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Lukisan</w:t>
      </w:r>
      <w:proofErr w:type="spellEnd"/>
    </w:p>
    <w:p w14:paraId="6F35FF72" w14:textId="4D8A6E1D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Kartografi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Naskah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Lukisan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871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805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690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05 </w:t>
      </w:r>
    </w:p>
    <w:p w14:paraId="52AF381C" w14:textId="77777777" w:rsidR="008C5028" w:rsidRPr="00261B79" w:rsidRDefault="008C5028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958" w:type="dxa"/>
        <w:tblInd w:w="840" w:type="dxa"/>
        <w:tblLayout w:type="fixed"/>
        <w:tblLook w:val="04A0" w:firstRow="1" w:lastRow="0" w:firstColumn="1" w:lastColumn="0" w:noHBand="0" w:noVBand="1"/>
      </w:tblPr>
      <w:tblGrid>
        <w:gridCol w:w="3066"/>
        <w:gridCol w:w="2052"/>
        <w:gridCol w:w="547"/>
        <w:gridCol w:w="533"/>
        <w:gridCol w:w="380"/>
        <w:gridCol w:w="590"/>
        <w:gridCol w:w="1790"/>
      </w:tblGrid>
      <w:tr w:rsidR="00261B79" w:rsidRPr="00261B79" w14:paraId="509D5311" w14:textId="77777777">
        <w:trPr>
          <w:trHeight w:val="299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B36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203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127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C26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62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0BA45DB" w14:textId="77777777">
        <w:trPr>
          <w:trHeight w:val="299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891A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DC1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DE3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893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3D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A5F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9771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381DD378" w14:textId="77777777">
        <w:trPr>
          <w:trHeight w:val="51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CBAE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Kartografi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Naskah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Lukisan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0CC58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871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805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690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05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BFC28A7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082F5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         </w:t>
            </w:r>
          </w:p>
          <w:p w14:paraId="659CC73F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49859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56DB7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EE817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6F54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871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805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690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05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6839090" w14:textId="77777777" w:rsidR="008C5028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466700" w14:textId="404DB83C" w:rsidR="00AA53EA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Kartografi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Naskah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Lukisan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A19A10" w14:textId="77777777" w:rsidR="008C5028" w:rsidRPr="00261B79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</w:rPr>
      </w:pPr>
    </w:p>
    <w:p w14:paraId="06EA64FD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Musik</w:t>
      </w:r>
      <w:proofErr w:type="spellEnd"/>
    </w:p>
    <w:p w14:paraId="6930E64B" w14:textId="529FF722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Musik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12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280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118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00  </w:t>
      </w:r>
    </w:p>
    <w:p w14:paraId="5DD8AA58" w14:textId="77777777" w:rsidR="008C5028" w:rsidRPr="00261B79" w:rsidRDefault="008C5028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958" w:type="dxa"/>
        <w:tblInd w:w="840" w:type="dxa"/>
        <w:tblLayout w:type="fixed"/>
        <w:tblLook w:val="04A0" w:firstRow="1" w:lastRow="0" w:firstColumn="1" w:lastColumn="0" w:noHBand="0" w:noVBand="1"/>
      </w:tblPr>
      <w:tblGrid>
        <w:gridCol w:w="3066"/>
        <w:gridCol w:w="2052"/>
        <w:gridCol w:w="547"/>
        <w:gridCol w:w="533"/>
        <w:gridCol w:w="380"/>
        <w:gridCol w:w="590"/>
        <w:gridCol w:w="1790"/>
      </w:tblGrid>
      <w:tr w:rsidR="00261B79" w:rsidRPr="00261B79" w14:paraId="5A2AF40E" w14:textId="77777777">
        <w:trPr>
          <w:trHeight w:val="299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C7C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F2C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EC8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B2E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738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E3FCC9D" w14:textId="77777777">
        <w:trPr>
          <w:trHeight w:val="299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1A5E7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5DE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EE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0D0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69F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E69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9835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69ABFB4A" w14:textId="77777777">
        <w:trPr>
          <w:trHeight w:val="51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6520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9380B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12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280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118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D77D969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DC5BB2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         </w:t>
            </w:r>
          </w:p>
          <w:p w14:paraId="45B6B19A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8370B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4492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76B2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BF77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12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280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118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00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CA4C9B7" w14:textId="77777777" w:rsidR="008C5028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F4461B4" w14:textId="6DE89046" w:rsidR="008C5028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Musik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F3B057" w14:textId="77777777" w:rsidR="00D9525D" w:rsidRPr="00261B79" w:rsidRDefault="00D9525D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</w:rPr>
      </w:pPr>
    </w:p>
    <w:p w14:paraId="3916483F" w14:textId="77777777" w:rsidR="00AA53EA" w:rsidRPr="008C5028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lastRenderedPageBreak/>
        <w:t>Karya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Grafika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(Graphic Material)</w:t>
      </w:r>
    </w:p>
    <w:p w14:paraId="26DE6850" w14:textId="58C0A417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Karya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Grafika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(Graphic </w:t>
      </w:r>
      <w:proofErr w:type="gramStart"/>
      <w:r w:rsidRPr="008C5028">
        <w:rPr>
          <w:rFonts w:ascii="Arial" w:hAnsi="Arial" w:cs="Arial"/>
          <w:color w:val="000000" w:themeColor="text1"/>
          <w:sz w:val="24"/>
          <w:szCs w:val="24"/>
        </w:rPr>
        <w:t>Material)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per</w:t>
      </w:r>
      <w:proofErr w:type="gram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30223F"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30223F"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8C5028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154</w:t>
      </w:r>
      <w:r w:rsidRPr="008C5028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8C5028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389</w:t>
      </w:r>
      <w:r w:rsidRPr="008C5028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8C5028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664</w:t>
      </w:r>
      <w:r w:rsidRPr="008C5028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8C5028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00 </w:t>
      </w:r>
    </w:p>
    <w:p w14:paraId="7163DFD1" w14:textId="77777777" w:rsidR="00D9525D" w:rsidRPr="008C5028" w:rsidRDefault="00D9525D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</w:p>
    <w:tbl>
      <w:tblPr>
        <w:tblW w:w="8598" w:type="dxa"/>
        <w:tblInd w:w="1455" w:type="dxa"/>
        <w:tblLook w:val="04A0" w:firstRow="1" w:lastRow="0" w:firstColumn="1" w:lastColumn="0" w:noHBand="0" w:noVBand="1"/>
      </w:tblPr>
      <w:tblGrid>
        <w:gridCol w:w="3066"/>
        <w:gridCol w:w="1482"/>
        <w:gridCol w:w="1280"/>
        <w:gridCol w:w="375"/>
        <w:gridCol w:w="538"/>
        <w:gridCol w:w="375"/>
        <w:gridCol w:w="1482"/>
      </w:tblGrid>
      <w:tr w:rsidR="00261B79" w:rsidRPr="00261B79" w14:paraId="216770D5" w14:textId="77777777">
        <w:trPr>
          <w:trHeight w:val="299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8D3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741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3D0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DE5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4F1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27FEFAF1" w14:textId="77777777">
        <w:trPr>
          <w:trHeight w:val="299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0688F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ECD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065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536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5C2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4E8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78AA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261B79" w:rsidRPr="00261B79" w14:paraId="40145E9A" w14:textId="77777777">
        <w:trPr>
          <w:trHeight w:val="531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B3F5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Karya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Grafika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(Graphic Material)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DB7FC" w14:textId="77777777" w:rsidR="00AA53EA" w:rsidRPr="00261B79" w:rsidRDefault="009047C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154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389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664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00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833A9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                              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2B091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C59C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E175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46D6" w14:textId="77777777" w:rsidR="00AA53EA" w:rsidRPr="00261B79" w:rsidRDefault="009047C4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154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389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664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00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FBDD56F" w14:textId="77777777" w:rsidR="008C5028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7E1222" w14:textId="237FFA9B" w:rsidR="00AA53EA" w:rsidRPr="00261B79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hAnsi="Arial" w:cs="Arial"/>
          <w:color w:val="000000" w:themeColor="text1"/>
        </w:rPr>
        <w:t>Karya</w:t>
      </w:r>
      <w:proofErr w:type="spellEnd"/>
      <w:r w:rsidRPr="00261B7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</w:rPr>
        <w:t>Grafika</w:t>
      </w:r>
      <w:proofErr w:type="spellEnd"/>
      <w:r w:rsidRPr="00261B79">
        <w:rPr>
          <w:rFonts w:ascii="Arial" w:hAnsi="Arial" w:cs="Arial"/>
          <w:color w:val="000000" w:themeColor="text1"/>
        </w:rPr>
        <w:t xml:space="preserve"> (Graphic Material)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8A9A89" w14:textId="77777777" w:rsidR="00AA53EA" w:rsidRPr="00261B79" w:rsidRDefault="00AA53EA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2B576119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Three Dimensional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Artefacs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gram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Realita</w:t>
      </w:r>
      <w:proofErr w:type="spellEnd"/>
    </w:p>
    <w:p w14:paraId="5234C210" w14:textId="30B20E51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Three Dimensional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Artefacs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gram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Realita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2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695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</w:t>
      </w:r>
      <w:r w:rsidRPr="00261B79">
        <w:rPr>
          <w:rFonts w:ascii="Arial" w:eastAsia="Times New Roman" w:hAnsi="Arial"/>
          <w:color w:val="000000" w:themeColor="text1"/>
          <w:lang w:val="id-ID"/>
        </w:rPr>
        <w:t xml:space="preserve"> </w:t>
      </w:r>
    </w:p>
    <w:p w14:paraId="39DC112B" w14:textId="77777777" w:rsidR="008C5028" w:rsidRPr="00261B79" w:rsidRDefault="008C5028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7008" w:type="dxa"/>
        <w:tblInd w:w="2460" w:type="dxa"/>
        <w:tblLook w:val="04A0" w:firstRow="1" w:lastRow="0" w:firstColumn="1" w:lastColumn="0" w:noHBand="0" w:noVBand="1"/>
      </w:tblPr>
      <w:tblGrid>
        <w:gridCol w:w="1574"/>
        <w:gridCol w:w="1383"/>
        <w:gridCol w:w="1381"/>
        <w:gridCol w:w="376"/>
        <w:gridCol w:w="538"/>
        <w:gridCol w:w="375"/>
        <w:gridCol w:w="1381"/>
      </w:tblGrid>
      <w:tr w:rsidR="00261B79" w:rsidRPr="00261B79" w14:paraId="5A332D67" w14:textId="77777777">
        <w:trPr>
          <w:trHeight w:val="299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D2A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222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C37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F7A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EE2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B3741C7" w14:textId="77777777">
        <w:trPr>
          <w:trHeight w:val="299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19D1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389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225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38C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B20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EBC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48D8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261B79" w:rsidRPr="00261B79" w14:paraId="7D28D26F" w14:textId="77777777">
        <w:trPr>
          <w:trHeight w:val="519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23F8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Three Dimensional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Artefacs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proofErr w:type="gram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Realita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7AF2B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695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000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00</w:t>
            </w:r>
          </w:p>
          <w:p w14:paraId="6037E8CC" w14:textId="77777777" w:rsidR="00AA53EA" w:rsidRPr="00261B79" w:rsidRDefault="00AA53E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EAD4C4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14A4E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2.395.000,00 </w:t>
            </w:r>
          </w:p>
          <w:p w14:paraId="75BC69C6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2D02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878DB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139BC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A268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2.695.000,00 </w:t>
            </w:r>
          </w:p>
          <w:p w14:paraId="29A36A11" w14:textId="77777777" w:rsidR="00AA53EA" w:rsidRPr="00261B79" w:rsidRDefault="00AA53E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1E14C53" w14:textId="77777777" w:rsidR="008C5028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21DD85F" w14:textId="1B39F641" w:rsidR="00AA53EA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 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Three</w:t>
      </w:r>
      <w:proofErr w:type="gram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Dimensional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Artefacs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Realita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A8D6E2" w14:textId="77777777" w:rsidR="008C5028" w:rsidRPr="00261B79" w:rsidRDefault="008C5028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</w:rPr>
      </w:pPr>
    </w:p>
    <w:p w14:paraId="6E028BA7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Tarscalt</w:t>
      </w:r>
      <w:proofErr w:type="spellEnd"/>
    </w:p>
    <w:p w14:paraId="72B46905" w14:textId="3C1E4033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Tarscalt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30223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 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500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00 </w:t>
      </w:r>
    </w:p>
    <w:p w14:paraId="6F91BED0" w14:textId="77777777" w:rsidR="00A345BD" w:rsidRPr="00261B79" w:rsidRDefault="00A345BD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7008" w:type="dxa"/>
        <w:tblInd w:w="2460" w:type="dxa"/>
        <w:tblLook w:val="04A0" w:firstRow="1" w:lastRow="0" w:firstColumn="1" w:lastColumn="0" w:noHBand="0" w:noVBand="1"/>
      </w:tblPr>
      <w:tblGrid>
        <w:gridCol w:w="1574"/>
        <w:gridCol w:w="1383"/>
        <w:gridCol w:w="1381"/>
        <w:gridCol w:w="376"/>
        <w:gridCol w:w="538"/>
        <w:gridCol w:w="375"/>
        <w:gridCol w:w="1381"/>
      </w:tblGrid>
      <w:tr w:rsidR="00261B79" w:rsidRPr="00261B79" w14:paraId="4A4CACBD" w14:textId="77777777">
        <w:trPr>
          <w:trHeight w:val="299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DFA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CBE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268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7F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086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415AF47D" w14:textId="77777777">
        <w:trPr>
          <w:trHeight w:val="299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BAD97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7F6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7A1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93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681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598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335F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0223F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</w:tr>
      <w:tr w:rsidR="00261B79" w:rsidRPr="00261B79" w14:paraId="029260F1" w14:textId="77777777">
        <w:trPr>
          <w:trHeight w:val="519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477C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Tarscalt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D455A" w14:textId="77777777" w:rsidR="00AA53EA" w:rsidRPr="00261B79" w:rsidRDefault="009047C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1.500.000,00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A5759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- 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5E05F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DA40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B9D8E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1CB6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1.500.000,00</w:t>
            </w:r>
          </w:p>
        </w:tc>
      </w:tr>
    </w:tbl>
    <w:p w14:paraId="7C96E605" w14:textId="77777777" w:rsidR="00A345BD" w:rsidRDefault="00A345BD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9A5423" w14:textId="7E74AA8F" w:rsidR="00A345BD" w:rsidRDefault="009047C4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Tarscalt</w:t>
      </w:r>
      <w:proofErr w:type="spellEnd"/>
      <w:proofErr w:type="gram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30223F" w:rsidRPr="00261B7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C03CF6" w14:textId="77777777" w:rsidR="00D9525D" w:rsidRPr="00261B79" w:rsidRDefault="00D9525D">
      <w:pPr>
        <w:pStyle w:val="ListParagraph"/>
        <w:tabs>
          <w:tab w:val="left" w:pos="2694"/>
        </w:tabs>
        <w:spacing w:after="0" w:line="360" w:lineRule="auto"/>
        <w:ind w:left="24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94E29F" w14:textId="77777777" w:rsidR="00AA53EA" w:rsidRPr="008C5028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Barang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Bercorak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Kesenian</w:t>
      </w:r>
      <w:proofErr w:type="spellEnd"/>
    </w:p>
    <w:p w14:paraId="60C6EF29" w14:textId="03620D7C" w:rsidR="00AA53EA" w:rsidRPr="008C5028" w:rsidRDefault="009047C4" w:rsidP="00B97C1C">
      <w:pPr>
        <w:pStyle w:val="ListParagraph"/>
        <w:tabs>
          <w:tab w:val="left" w:pos="2552"/>
        </w:tabs>
        <w:spacing w:line="360" w:lineRule="auto"/>
        <w:ind w:left="2345"/>
        <w:rPr>
          <w:rFonts w:ascii="Arial" w:eastAsia="Times New Roman" w:hAnsi="Arial"/>
          <w:b/>
          <w:bCs/>
          <w:color w:val="000000" w:themeColor="text1"/>
          <w:sz w:val="24"/>
          <w:szCs w:val="24"/>
        </w:rPr>
      </w:pP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Barang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Bercorak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hAnsi="Arial" w:cs="Arial"/>
          <w:color w:val="000000" w:themeColor="text1"/>
          <w:sz w:val="24"/>
          <w:szCs w:val="24"/>
        </w:rPr>
        <w:t>Kesenian</w:t>
      </w:r>
      <w:proofErr w:type="spellEnd"/>
      <w:r w:rsidRPr="008C50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9D4BBB"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9D4BBB"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  <w:r w:rsidR="009D4BBB" w:rsidRPr="008C5028">
        <w:rPr>
          <w:rFonts w:ascii="Arial" w:eastAsia="Times New Roman" w:hAnsi="Arial"/>
          <w:bCs/>
          <w:color w:val="000000" w:themeColor="text1"/>
          <w:sz w:val="24"/>
          <w:szCs w:val="24"/>
        </w:rPr>
        <w:t xml:space="preserve"> </w:t>
      </w:r>
      <w:r w:rsidR="009D4BBB" w:rsidRPr="008C5028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</w:t>
      </w:r>
      <w:r w:rsidR="009D4BBB" w:rsidRPr="008C5028">
        <w:rPr>
          <w:rFonts w:ascii="Arial" w:eastAsia="Times New Roman" w:hAnsi="Arial"/>
          <w:bCs/>
          <w:color w:val="000000" w:themeColor="text1"/>
          <w:sz w:val="24"/>
          <w:szCs w:val="24"/>
        </w:rPr>
        <w:t>3.762.887.046,</w:t>
      </w:r>
      <w:proofErr w:type="gramStart"/>
      <w:r w:rsidR="009D4BBB" w:rsidRPr="008C5028">
        <w:rPr>
          <w:rFonts w:ascii="Arial" w:eastAsia="Times New Roman" w:hAnsi="Arial"/>
          <w:bCs/>
          <w:color w:val="000000" w:themeColor="text1"/>
          <w:sz w:val="24"/>
          <w:szCs w:val="24"/>
        </w:rPr>
        <w:t>92</w:t>
      </w:r>
      <w:r w:rsidR="009D4BBB" w:rsidRPr="008C5028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</w:t>
      </w:r>
      <w:r w:rsidR="009D4BBB" w:rsidRPr="008C5028">
        <w:rPr>
          <w:rFonts w:ascii="Arial" w:eastAsia="Times New Roman" w:hAnsi="Arial"/>
          <w:bCs/>
          <w:color w:val="000000" w:themeColor="text1"/>
          <w:sz w:val="24"/>
          <w:szCs w:val="24"/>
        </w:rPr>
        <w:t xml:space="preserve"> 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gram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B97C1C" w:rsidRPr="008C5028">
        <w:rPr>
          <w:rFonts w:ascii="Arial" w:eastAsia="Times New Roman" w:hAnsi="Arial"/>
          <w:bCs/>
          <w:color w:val="000000" w:themeColor="text1"/>
          <w:sz w:val="24"/>
          <w:szCs w:val="24"/>
        </w:rPr>
        <w:t>3.577.665.284,92</w:t>
      </w:r>
      <w:r w:rsidR="008C5028">
        <w:rPr>
          <w:rFonts w:ascii="Arial" w:eastAsia="Times New Roman" w:hAnsi="Arial"/>
          <w:bCs/>
          <w:color w:val="000000" w:themeColor="text1"/>
          <w:sz w:val="24"/>
          <w:szCs w:val="24"/>
        </w:rPr>
        <w:t>.</w:t>
      </w:r>
    </w:p>
    <w:p w14:paraId="4AD1EC68" w14:textId="55EFA3E0" w:rsidR="00AA53EA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9D4BBB"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8C50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56EA18A" w14:textId="77777777" w:rsidR="00D9525D" w:rsidRPr="008C5028" w:rsidRDefault="00D9525D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96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210"/>
        <w:gridCol w:w="1620"/>
        <w:gridCol w:w="1557"/>
        <w:gridCol w:w="1433"/>
        <w:gridCol w:w="1491"/>
        <w:gridCol w:w="535"/>
        <w:gridCol w:w="1784"/>
      </w:tblGrid>
      <w:tr w:rsidR="00261B79" w:rsidRPr="00261B79" w14:paraId="55D6148E" w14:textId="77777777" w:rsidTr="00B97C1C">
        <w:trPr>
          <w:trHeight w:val="299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3CED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468E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BC87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8C7E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8495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4A2B394" w14:textId="77777777" w:rsidTr="00B97C1C">
        <w:trPr>
          <w:trHeight w:val="299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F6FEB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4629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9127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3B1E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BF59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7DD1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69584" w14:textId="77777777" w:rsidR="00B97C1C" w:rsidRPr="00261B79" w:rsidRDefault="00B97C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505E7C5B" w14:textId="77777777" w:rsidTr="00B97C1C">
        <w:trPr>
          <w:trHeight w:val="519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31AC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Barang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Bercorak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Kesenian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E6574" w14:textId="77777777" w:rsidR="00B97C1C" w:rsidRPr="00261B79" w:rsidRDefault="00B97C1C" w:rsidP="00B97C1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  <w:p w14:paraId="69570867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3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577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665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284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A3B86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174.721.762,00 </w:t>
            </w:r>
          </w:p>
          <w:p w14:paraId="16FA50EF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F9EB8" w14:textId="77777777" w:rsidR="00B97C1C" w:rsidRPr="00261B79" w:rsidRDefault="00B97C1C" w:rsidP="00B97C1C">
            <w:pPr>
              <w:spacing w:after="0" w:line="276" w:lineRule="auto"/>
              <w:rPr>
                <w:rFonts w:ascii="Arial Narrow" w:eastAsia="Times New Roman" w:hAnsi="Arial Narrow" w:cs="Calibri"/>
                <w:bCs/>
                <w:color w:val="000000" w:themeColor="text1"/>
                <w:sz w:val="20"/>
                <w:szCs w:val="20"/>
              </w:rPr>
            </w:pPr>
            <w:r w:rsidRPr="00261B7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261B79">
              <w:rPr>
                <w:rFonts w:ascii="Arial Narrow" w:hAnsi="Arial Narrow" w:cs="Calibri"/>
                <w:bCs/>
                <w:color w:val="000000" w:themeColor="text1"/>
                <w:sz w:val="20"/>
                <w:szCs w:val="20"/>
              </w:rPr>
              <w:t xml:space="preserve">172.721.763,00 </w:t>
            </w:r>
          </w:p>
          <w:p w14:paraId="3878ADAB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B5523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183.221.763,00 </w:t>
            </w:r>
          </w:p>
          <w:p w14:paraId="2FEDD54A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521C4CDA" w14:textId="77777777" w:rsidR="00B97C1C" w:rsidRPr="00261B79" w:rsidRDefault="00B97C1C" w:rsidP="00B97C1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D204A" w14:textId="77777777" w:rsidR="00B97C1C" w:rsidRPr="00261B79" w:rsidRDefault="00B97C1C" w:rsidP="00B97C1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4C8C693C" w14:textId="77777777" w:rsidR="00B97C1C" w:rsidRPr="00261B79" w:rsidRDefault="00B97C1C" w:rsidP="00B97C1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F09" w14:textId="77777777" w:rsidR="00B97C1C" w:rsidRPr="00261B79" w:rsidRDefault="00B97C1C" w:rsidP="00B97C1C">
            <w:pPr>
              <w:spacing w:after="0" w:line="360" w:lineRule="auto"/>
              <w:rPr>
                <w:rFonts w:ascii="Arial" w:eastAsia="Times New Roman" w:hAnsi="Arial"/>
                <w:bCs/>
                <w:color w:val="000000" w:themeColor="text1"/>
                <w:sz w:val="18"/>
                <w:szCs w:val="18"/>
              </w:rPr>
            </w:pPr>
          </w:p>
          <w:p w14:paraId="4B1DC6BF" w14:textId="77777777" w:rsidR="00B97C1C" w:rsidRPr="00261B79" w:rsidRDefault="00B97C1C" w:rsidP="00B97C1C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  <w:sz w:val="18"/>
                <w:szCs w:val="18"/>
              </w:rPr>
              <w:t>3.762.887.046,92</w:t>
            </w:r>
          </w:p>
        </w:tc>
      </w:tr>
    </w:tbl>
    <w:p w14:paraId="57A3D048" w14:textId="77777777" w:rsidR="008C5028" w:rsidRDefault="008C5028" w:rsidP="00B97C1C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3D58945" w14:textId="427A5005" w:rsidR="00AA53EA" w:rsidRDefault="009047C4" w:rsidP="00B97C1C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695C9EF0" w14:textId="77777777" w:rsidR="008C5028" w:rsidRPr="00261B79" w:rsidRDefault="008C5028" w:rsidP="00B97C1C">
      <w:pPr>
        <w:spacing w:after="0" w:line="360" w:lineRule="auto"/>
        <w:ind w:left="1690"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2001095" w14:textId="77777777" w:rsidR="00AA53EA" w:rsidRPr="00261B79" w:rsidRDefault="009047C4" w:rsidP="00410EF5">
      <w:pPr>
        <w:pStyle w:val="ListParagraph"/>
        <w:numPr>
          <w:ilvl w:val="0"/>
          <w:numId w:val="45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 :</w:t>
      </w:r>
      <w:proofErr w:type="gramEnd"/>
    </w:p>
    <w:p w14:paraId="1788E8EA" w14:textId="77777777" w:rsidR="00AA53EA" w:rsidRPr="00261B79" w:rsidRDefault="009047C4">
      <w:pPr>
        <w:pStyle w:val="ListParagraph"/>
        <w:tabs>
          <w:tab w:val="left" w:pos="2694"/>
        </w:tabs>
        <w:spacing w:after="0" w:line="360" w:lineRule="auto"/>
        <w:ind w:left="277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</w:t>
      </w:r>
      <w:r w:rsidR="00D14DE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proofErr w:type="spellEnd"/>
      <w:r w:rsidR="002414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="0024146F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Debet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B81999" w:rsidRPr="00261B79">
        <w:rPr>
          <w:rFonts w:ascii="Arial" w:hAnsi="Arial" w:cs="Arial"/>
          <w:color w:val="000000" w:themeColor="text1"/>
          <w:sz w:val="24"/>
          <w:szCs w:val="24"/>
        </w:rPr>
        <w:t>188.721.762</w:t>
      </w: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6119"/>
      </w:tblGrid>
      <w:tr w:rsidR="00261B79" w:rsidRPr="00261B79" w14:paraId="6A94A74E" w14:textId="77777777">
        <w:tc>
          <w:tcPr>
            <w:tcW w:w="440" w:type="dxa"/>
          </w:tcPr>
          <w:p w14:paraId="7A5C291A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CA1D151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E7E87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CE077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01C2E3" w14:textId="77777777" w:rsidR="00913AE9" w:rsidRPr="00261B79" w:rsidRDefault="00913AE9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E9E6A10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E57BB5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BB803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C4EC77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CB094BA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469B62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C3C329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922DD73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9671A6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92C438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87E8D28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FA1844" w14:textId="60380AD1" w:rsidR="00AA53EA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03CC0A" w14:textId="77777777" w:rsidR="00D9525D" w:rsidRPr="00261B79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81AF49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6C2E6167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5B9D1C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F1D959" w14:textId="77777777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92BF8BB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F21020" w14:textId="77777777" w:rsidR="00AA53EA" w:rsidRPr="00261B79" w:rsidRDefault="00AA53EA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6FDF11" w14:textId="77777777" w:rsidR="00A345BD" w:rsidRDefault="00A345B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616E92" w14:textId="009A7B11" w:rsidR="00AA53EA" w:rsidRPr="00261B79" w:rsidRDefault="009047C4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7DBB3CD" w14:textId="77777777" w:rsidR="00CF6563" w:rsidRPr="00261B79" w:rsidRDefault="00CF65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8D945E" w14:textId="77777777" w:rsidR="00CF6563" w:rsidRPr="00261B79" w:rsidRDefault="00CF65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81AC46" w14:textId="77777777" w:rsidR="00CF6563" w:rsidRPr="00261B79" w:rsidRDefault="00CF65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5BAAFE7" w14:textId="77777777" w:rsidR="00CF6563" w:rsidRPr="00261B79" w:rsidRDefault="00CF65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FB0CC7" w14:textId="77777777" w:rsidR="00CF6563" w:rsidRPr="00261B79" w:rsidRDefault="00CF65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2622A9" w14:textId="77777777" w:rsidR="00CF6563" w:rsidRPr="00261B79" w:rsidRDefault="00CF6563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10C643F" w14:textId="77777777" w:rsidR="00C52F65" w:rsidRPr="00261B79" w:rsidRDefault="00C52F6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6E76DC" w14:textId="77777777" w:rsidR="00C52F65" w:rsidRPr="00261B79" w:rsidRDefault="00C52F6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D2DC0A" w14:textId="77777777" w:rsidR="00C52F65" w:rsidRPr="00261B79" w:rsidRDefault="00C52F6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750713C" w14:textId="77777777" w:rsidR="00C52F65" w:rsidRPr="00261B79" w:rsidRDefault="00C52F6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14B92E" w14:textId="77777777" w:rsidR="00C52F65" w:rsidRPr="00261B79" w:rsidRDefault="00C52F6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A34C48" w14:textId="77777777" w:rsidR="00C52F65" w:rsidRDefault="00C52F65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E45CE3A" w14:textId="77777777" w:rsidR="00D9525D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581CD5" w14:textId="77777777" w:rsidR="00D9525D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10DDE6" w14:textId="03570142" w:rsidR="00D9525D" w:rsidRPr="00261B79" w:rsidRDefault="00D9525D">
            <w:pPr>
              <w:pStyle w:val="ListParagraph"/>
              <w:tabs>
                <w:tab w:val="left" w:pos="2694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28" w:type="dxa"/>
          </w:tcPr>
          <w:p w14:paraId="141D7F46" w14:textId="77777777" w:rsidR="00913AE9" w:rsidRPr="00261B79" w:rsidRDefault="00F27AAD" w:rsidP="00913AE9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Reklasifikasi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Mesin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Aset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="00275FD7"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047C4"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9047C4"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Praktek</w:t>
            </w:r>
            <w:proofErr w:type="spell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Studi:Kesenian</w:t>
            </w:r>
            <w:proofErr w:type="spellEnd"/>
            <w:proofErr w:type="gram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="00275FD7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Alat </w:t>
            </w:r>
            <w:proofErr w:type="spellStart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</w:t>
            </w:r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6.499.999</w:t>
            </w:r>
            <w:r w:rsidR="009047C4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,00</w:t>
            </w:r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3AE9"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Kalibawang</w:t>
            </w:r>
            <w:proofErr w:type="spellEnd"/>
          </w:p>
          <w:p w14:paraId="4AA8552E" w14:textId="77777777" w:rsidR="0045625C" w:rsidRPr="00261B79" w:rsidRDefault="0045625C" w:rsidP="0045625C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Loudspeaker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3.500.000,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B5BE2C" w14:textId="77777777" w:rsidR="00913AE9" w:rsidRPr="00261B79" w:rsidRDefault="00913AE9" w:rsidP="00913AE9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3.000.000,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Kalikajar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D4D7295" w14:textId="77777777" w:rsidR="00913AE9" w:rsidRPr="00261B79" w:rsidRDefault="00913AE9" w:rsidP="00913AE9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500.000,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Kaliwiro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F317460" w14:textId="77777777" w:rsidR="00913AE9" w:rsidRPr="00261B79" w:rsidRDefault="00913AE9" w:rsidP="00913AE9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4.500.000,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Kepil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4A7432" w14:textId="77777777" w:rsidR="00913AE9" w:rsidRPr="00261B79" w:rsidRDefault="00913AE9" w:rsidP="00913AE9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1.200.000,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E587C9A" w14:textId="77777777" w:rsidR="00CF6563" w:rsidRPr="00261B79" w:rsidRDefault="00CF6563" w:rsidP="00CF6563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Tradisional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/Daerah</w:t>
            </w:r>
          </w:p>
          <w:p w14:paraId="03B10301" w14:textId="77777777" w:rsidR="00CF6563" w:rsidRPr="00261B79" w:rsidRDefault="00CF6563" w:rsidP="00CF6563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3.700.000,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Mojotengah</w:t>
            </w:r>
            <w:proofErr w:type="spellEnd"/>
          </w:p>
          <w:p w14:paraId="38CCF5C9" w14:textId="77777777" w:rsidR="00CF6563" w:rsidRPr="00261B79" w:rsidRDefault="00CF6563" w:rsidP="00CF6563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26.999.953,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Wadaslintang</w:t>
            </w:r>
            <w:proofErr w:type="spellEnd"/>
          </w:p>
          <w:p w14:paraId="29FDF13E" w14:textId="77777777" w:rsidR="00CF6563" w:rsidRPr="00261B79" w:rsidRDefault="00CF6563" w:rsidP="00CF6563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16.000.000,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0E1CAD78" w14:textId="77777777" w:rsidR="00CF6563" w:rsidRPr="00261B79" w:rsidRDefault="00CF6563" w:rsidP="00CF6563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Modern/Band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17.221.000,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7D37952E" w14:textId="77777777" w:rsidR="00CF6563" w:rsidRPr="00261B79" w:rsidRDefault="00CF6563" w:rsidP="00CF6563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Alat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Tradisional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/Daerah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26.000.000,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5862F594" w14:textId="77777777" w:rsidR="00C52F65" w:rsidRPr="00261B79" w:rsidRDefault="00C52F65" w:rsidP="00C52F65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Lain-lain (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3.000.000,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Wilayah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Kertek</w:t>
            </w:r>
            <w:proofErr w:type="spellEnd"/>
          </w:p>
          <w:p w14:paraId="124B3B34" w14:textId="77777777" w:rsidR="00AA53EA" w:rsidRDefault="00C52F65" w:rsidP="00001784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Belanja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Modal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Alat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Peraga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Kesenian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Lain-lain (</w:t>
            </w:r>
            <w:proofErr w:type="spellStart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261B79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sebesar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Rp. 9.990.000,</w:t>
            </w:r>
            <w:proofErr w:type="gram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00  pada</w:t>
            </w:r>
            <w:proofErr w:type="gram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Satpen</w:t>
            </w:r>
            <w:proofErr w:type="spellEnd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hAnsi="Arial"/>
                <w:color w:val="000000" w:themeColor="text1"/>
                <w:sz w:val="24"/>
                <w:szCs w:val="24"/>
              </w:rPr>
              <w:t>Menengah</w:t>
            </w:r>
            <w:proofErr w:type="spellEnd"/>
          </w:p>
          <w:p w14:paraId="67740FF2" w14:textId="7BCD693D" w:rsidR="00A345BD" w:rsidRPr="00261B79" w:rsidRDefault="00A345BD" w:rsidP="00001784">
            <w:pPr>
              <w:tabs>
                <w:tab w:val="left" w:pos="2694"/>
              </w:tabs>
              <w:spacing w:after="0" w:line="36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</w:tbl>
    <w:p w14:paraId="63E346DB" w14:textId="77777777" w:rsidR="00AA53EA" w:rsidRPr="00261B79" w:rsidRDefault="009047C4" w:rsidP="00410EF5">
      <w:pPr>
        <w:pStyle w:val="ListParagraph"/>
        <w:numPr>
          <w:ilvl w:val="0"/>
          <w:numId w:val="45"/>
        </w:numPr>
        <w:tabs>
          <w:tab w:val="left" w:pos="269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</w:p>
    <w:p w14:paraId="21223280" w14:textId="77777777" w:rsidR="00AA53EA" w:rsidRPr="00261B79" w:rsidRDefault="009047C4" w:rsidP="00001784">
      <w:pPr>
        <w:pStyle w:val="ListParagraph"/>
        <w:tabs>
          <w:tab w:val="left" w:pos="2694"/>
        </w:tabs>
        <w:spacing w:after="0" w:line="360" w:lineRule="auto"/>
        <w:ind w:left="27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</w:t>
      </w:r>
      <w:r w:rsidR="0045625C" w:rsidRPr="00261B79">
        <w:rPr>
          <w:rFonts w:ascii="Arial" w:eastAsia="Times New Roman" w:hAnsi="Arial"/>
          <w:color w:val="000000" w:themeColor="text1"/>
          <w:sz w:val="24"/>
          <w:szCs w:val="24"/>
        </w:rPr>
        <w:t>3.500.000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,00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merupakan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reklasifikasi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Belanja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Modal Alat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Musik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berupa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Loudspeaker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ke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Alat Rumah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Tangga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Lainnya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(Home Use) pada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wilayah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001784" w:rsidRPr="00261B79">
        <w:rPr>
          <w:rFonts w:ascii="Arial" w:eastAsia="Times New Roman" w:hAnsi="Arial"/>
          <w:color w:val="000000" w:themeColor="text1"/>
          <w:sz w:val="24"/>
          <w:szCs w:val="24"/>
        </w:rPr>
        <w:t>Kalikajar</w:t>
      </w:r>
      <w:proofErr w:type="spellEnd"/>
    </w:p>
    <w:p w14:paraId="37F82467" w14:textId="77777777" w:rsidR="00AA53EA" w:rsidRPr="00261B79" w:rsidRDefault="00AA53EA">
      <w:pPr>
        <w:pStyle w:val="ListParagraph"/>
        <w:tabs>
          <w:tab w:val="left" w:pos="2552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45995D55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Bercorak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Kebudayaan</w:t>
      </w:r>
      <w:proofErr w:type="spellEnd"/>
    </w:p>
    <w:p w14:paraId="279E5E85" w14:textId="6B2AFF0C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Bercorak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Kebudayaan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0A020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0A020E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2</w:t>
      </w:r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>60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462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881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259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462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881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="000A020E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03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</w:p>
    <w:p w14:paraId="6B87624C" w14:textId="3BD7E757" w:rsidR="00A345BD" w:rsidRDefault="00A345BD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64D2CE71" w14:textId="77777777" w:rsidR="00D9525D" w:rsidRPr="00261B79" w:rsidRDefault="00D9525D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p w14:paraId="019CE997" w14:textId="57A679DE" w:rsidR="00AA53EA" w:rsidRDefault="009047C4">
      <w:pPr>
        <w:spacing w:after="0" w:line="360" w:lineRule="auto"/>
        <w:ind w:left="2268" w:firstLineChars="63" w:firstLine="1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W w:w="8320" w:type="dxa"/>
        <w:tblInd w:w="1448" w:type="dxa"/>
        <w:tblLayout w:type="fixed"/>
        <w:tblLook w:val="04A0" w:firstRow="1" w:lastRow="0" w:firstColumn="1" w:lastColumn="0" w:noHBand="0" w:noVBand="1"/>
      </w:tblPr>
      <w:tblGrid>
        <w:gridCol w:w="1500"/>
        <w:gridCol w:w="1520"/>
        <w:gridCol w:w="1557"/>
        <w:gridCol w:w="810"/>
        <w:gridCol w:w="630"/>
        <w:gridCol w:w="674"/>
        <w:gridCol w:w="1629"/>
      </w:tblGrid>
      <w:tr w:rsidR="00261B79" w:rsidRPr="00261B79" w14:paraId="18653FF5" w14:textId="77777777" w:rsidTr="00A27DBD">
        <w:trPr>
          <w:trHeight w:val="299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EE1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D6F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118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2FE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1E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DD66B1E" w14:textId="77777777" w:rsidTr="00A27DBD">
        <w:trPr>
          <w:trHeight w:val="29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36933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C98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A27DB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3CF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C20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53A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B74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E426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A27DBD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1AEBA75" w14:textId="77777777" w:rsidTr="00A27DBD">
        <w:trPr>
          <w:trHeight w:val="51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47EC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Barang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Bercorak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Kebudayaan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C0378" w14:textId="77777777" w:rsidR="00AA53EA" w:rsidRPr="00261B79" w:rsidRDefault="00A27DBD">
            <w:pPr>
              <w:spacing w:line="36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259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462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881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2E1186" w14:textId="77777777" w:rsidR="00AA53EA" w:rsidRPr="00261B79" w:rsidRDefault="00A27DBD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1.000.000,00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30FFA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="00A27DBD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8E2E7" w14:textId="77777777" w:rsidR="00AA53EA" w:rsidRPr="00261B79" w:rsidRDefault="00A27DBD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-</w:t>
            </w:r>
            <w:r w:rsidR="009047C4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5A624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6DF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2</w:t>
            </w:r>
            <w:r w:rsidR="00A27DBD"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60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462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881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sz w:val="18"/>
                <w:szCs w:val="18"/>
                <w:lang w:val="id-ID"/>
              </w:rPr>
              <w:t>03</w:t>
            </w:r>
          </w:p>
        </w:tc>
      </w:tr>
    </w:tbl>
    <w:p w14:paraId="0E5DF48A" w14:textId="77777777" w:rsidR="008C5028" w:rsidRDefault="008C5028" w:rsidP="00A27DBD">
      <w:pPr>
        <w:pStyle w:val="ListParagraph"/>
        <w:tabs>
          <w:tab w:val="left" w:pos="425"/>
          <w:tab w:val="left" w:pos="2640"/>
        </w:tabs>
        <w:spacing w:after="0" w:line="360" w:lineRule="auto"/>
        <w:ind w:left="262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33DB9D" w14:textId="115BEB48" w:rsidR="00AA53EA" w:rsidRDefault="009047C4" w:rsidP="00A27DBD">
      <w:pPr>
        <w:pStyle w:val="ListParagraph"/>
        <w:tabs>
          <w:tab w:val="left" w:pos="425"/>
          <w:tab w:val="left" w:pos="2640"/>
        </w:tabs>
        <w:spacing w:after="0" w:line="360" w:lineRule="auto"/>
        <w:ind w:left="2625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Pengadaan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Dana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hAnsi="Arial"/>
          <w:color w:val="000000" w:themeColor="text1"/>
          <w:sz w:val="24"/>
          <w:szCs w:val="24"/>
        </w:rPr>
        <w:t xml:space="preserve">Alat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Bercorak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Kebudayaan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hAnsi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1</w:t>
      </w:r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.000.000,00 pada </w:t>
      </w:r>
      <w:proofErr w:type="spellStart"/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>Satpen</w:t>
      </w:r>
      <w:proofErr w:type="spellEnd"/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wilayah </w:t>
      </w:r>
      <w:proofErr w:type="spellStart"/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>Kecamatan</w:t>
      </w:r>
      <w:proofErr w:type="spellEnd"/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="00A27DBD" w:rsidRPr="00261B79">
        <w:rPr>
          <w:rFonts w:ascii="Arial" w:eastAsia="Times New Roman" w:hAnsi="Arial"/>
          <w:color w:val="000000" w:themeColor="text1"/>
          <w:sz w:val="24"/>
          <w:szCs w:val="24"/>
        </w:rPr>
        <w:t>Mojotengah</w:t>
      </w:r>
      <w:proofErr w:type="spellEnd"/>
    </w:p>
    <w:p w14:paraId="3BD9A36A" w14:textId="77777777" w:rsidR="008C5028" w:rsidRPr="00261B79" w:rsidRDefault="008C5028" w:rsidP="00A27DBD">
      <w:pPr>
        <w:pStyle w:val="ListParagraph"/>
        <w:tabs>
          <w:tab w:val="left" w:pos="425"/>
          <w:tab w:val="left" w:pos="2640"/>
        </w:tabs>
        <w:spacing w:after="0" w:line="360" w:lineRule="auto"/>
        <w:ind w:left="262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7D1052" w14:textId="77777777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Tanda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Penghargaan</w:t>
      </w:r>
      <w:proofErr w:type="spellEnd"/>
    </w:p>
    <w:p w14:paraId="27E7DE0D" w14:textId="43D2F006" w:rsidR="00AA53EA" w:rsidRDefault="009047C4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Tanda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Penghargaan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6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444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374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60 </w:t>
      </w:r>
    </w:p>
    <w:p w14:paraId="0E4EFE1C" w14:textId="77777777" w:rsidR="00A345BD" w:rsidRPr="00261B79" w:rsidRDefault="00A345BD">
      <w:pPr>
        <w:pStyle w:val="ListParagraph"/>
        <w:tabs>
          <w:tab w:val="left" w:pos="2552"/>
        </w:tabs>
        <w:spacing w:after="0" w:line="360" w:lineRule="auto"/>
        <w:ind w:left="234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</w:pPr>
    </w:p>
    <w:tbl>
      <w:tblPr>
        <w:tblW w:w="7008" w:type="dxa"/>
        <w:tblInd w:w="2235" w:type="dxa"/>
        <w:tblLook w:val="04A0" w:firstRow="1" w:lastRow="0" w:firstColumn="1" w:lastColumn="0" w:noHBand="0" w:noVBand="1"/>
      </w:tblPr>
      <w:tblGrid>
        <w:gridCol w:w="1297"/>
        <w:gridCol w:w="1310"/>
        <w:gridCol w:w="896"/>
        <w:gridCol w:w="891"/>
        <w:gridCol w:w="929"/>
        <w:gridCol w:w="375"/>
        <w:gridCol w:w="1310"/>
      </w:tblGrid>
      <w:tr w:rsidR="00261B79" w:rsidRPr="00261B79" w14:paraId="6EBC566D" w14:textId="77777777">
        <w:trPr>
          <w:trHeight w:val="29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5E6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92C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8B5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B1D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781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4B9B4D6D" w14:textId="77777777">
        <w:trPr>
          <w:trHeight w:val="299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C988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092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0B0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D74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D47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4F6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5773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44093CD6" w14:textId="77777777">
        <w:trPr>
          <w:trHeight w:val="51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1D46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Tanda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Penghargaan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DD5A1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6.444.374,50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95B1A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8D793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3082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CB3C9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E3E8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  <w:t>6.444.374,60</w:t>
            </w:r>
          </w:p>
        </w:tc>
      </w:tr>
    </w:tbl>
    <w:p w14:paraId="3DCC7F9B" w14:textId="77777777" w:rsidR="008C5028" w:rsidRDefault="008C5028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651B17" w14:textId="0777292E" w:rsidR="008C5028" w:rsidRDefault="009047C4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Tanda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Penghargaan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1737540" w14:textId="77777777" w:rsidR="00A345BD" w:rsidRDefault="00A345BD">
      <w:pPr>
        <w:spacing w:after="0" w:line="360" w:lineRule="auto"/>
        <w:ind w:left="24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3E8B790" w14:textId="69482FBA" w:rsidR="00AA53EA" w:rsidRPr="00261B79" w:rsidRDefault="009047C4" w:rsidP="00410EF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Tanaman</w:t>
      </w:r>
      <w:proofErr w:type="spellEnd"/>
    </w:p>
    <w:p w14:paraId="31D6E51B" w14:textId="77777777" w:rsidR="00AA53EA" w:rsidRPr="00261B79" w:rsidRDefault="009047C4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Tanaman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202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Rp.450.000,00.</w:t>
      </w:r>
    </w:p>
    <w:p w14:paraId="1C2015D3" w14:textId="77777777" w:rsidR="00AA53EA" w:rsidRPr="00261B79" w:rsidRDefault="00AA53EA">
      <w:pPr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7175" w:type="dxa"/>
        <w:tblInd w:w="2068" w:type="dxa"/>
        <w:tblLook w:val="04A0" w:firstRow="1" w:lastRow="0" w:firstColumn="1" w:lastColumn="0" w:noHBand="0" w:noVBand="1"/>
      </w:tblPr>
      <w:tblGrid>
        <w:gridCol w:w="1147"/>
        <w:gridCol w:w="1339"/>
        <w:gridCol w:w="1016"/>
        <w:gridCol w:w="945"/>
        <w:gridCol w:w="1014"/>
        <w:gridCol w:w="375"/>
        <w:gridCol w:w="1339"/>
      </w:tblGrid>
      <w:tr w:rsidR="00261B79" w:rsidRPr="00261B79" w14:paraId="43285534" w14:textId="77777777">
        <w:trPr>
          <w:trHeight w:val="299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116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566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EA9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552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0BB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2855D448" w14:textId="77777777">
        <w:trPr>
          <w:trHeight w:val="299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9910A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351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114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1ED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0BD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481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A867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33220EFB" w14:textId="77777777">
        <w:trPr>
          <w:trHeight w:val="519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9F73" w14:textId="77777777" w:rsidR="00AA53EA" w:rsidRPr="00261B79" w:rsidRDefault="009047C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Tanaman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B020E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450.000,00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A8F8D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20476" w14:textId="77777777" w:rsidR="00AA53EA" w:rsidRPr="00261B79" w:rsidRDefault="009047C4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226D1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-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7F4D3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EE69" w14:textId="77777777" w:rsidR="00AA53EA" w:rsidRPr="00261B79" w:rsidRDefault="009047C4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450.000,00</w:t>
            </w:r>
          </w:p>
        </w:tc>
      </w:tr>
    </w:tbl>
    <w:p w14:paraId="6A966F26" w14:textId="77777777" w:rsidR="00A345BD" w:rsidRDefault="00A345BD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A58F0C" w14:textId="4565B9D1" w:rsidR="00AA53EA" w:rsidRDefault="009047C4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Tanaman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A27D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8D0E9DB" w14:textId="77777777" w:rsidR="008C5028" w:rsidRPr="00261B79" w:rsidRDefault="008C5028">
      <w:pPr>
        <w:pStyle w:val="ListParagraph"/>
        <w:spacing w:after="0" w:line="360" w:lineRule="auto"/>
        <w:ind w:left="22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66D8D5C" w14:textId="77777777" w:rsidR="00AA53EA" w:rsidRPr="00261B79" w:rsidRDefault="009047C4" w:rsidP="00410EF5">
      <w:pPr>
        <w:pStyle w:val="ListParagraph"/>
        <w:numPr>
          <w:ilvl w:val="0"/>
          <w:numId w:val="20"/>
        </w:numPr>
        <w:tabs>
          <w:tab w:val="left" w:pos="1985"/>
        </w:tabs>
        <w:spacing w:after="0" w:line="360" w:lineRule="auto"/>
        <w:ind w:hanging="77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Konstruksi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Dalam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Pengerjaan</w:t>
      </w:r>
      <w:proofErr w:type="spellEnd"/>
    </w:p>
    <w:p w14:paraId="23D4DFA2" w14:textId="77777777" w:rsidR="00AA53EA" w:rsidRPr="00261B79" w:rsidRDefault="009047C4">
      <w:pPr>
        <w:pStyle w:val="ListParagraph"/>
        <w:tabs>
          <w:tab w:val="left" w:pos="1985"/>
        </w:tabs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Saldo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Konstruksi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Dalam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Pengerjaanper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27DBD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A27DBD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r w:rsidR="00A27DBD" w:rsidRPr="00261B79">
        <w:rPr>
          <w:rFonts w:ascii="Arial" w:eastAsia="Times New Roman" w:hAnsi="Arial"/>
          <w:color w:val="000000" w:themeColor="text1"/>
        </w:rPr>
        <w:t>0,00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 xml:space="preserve">  dan Rp.</w:t>
      </w:r>
      <w:r w:rsidRPr="00261B79">
        <w:rPr>
          <w:rFonts w:ascii="Arial" w:eastAsia="Times New Roman" w:hAnsi="Arial"/>
          <w:color w:val="000000" w:themeColor="text1"/>
          <w:lang w:val="id-ID"/>
        </w:rPr>
        <w:t xml:space="preserve"> </w:t>
      </w:r>
      <w:r w:rsidR="00A27DBD" w:rsidRPr="00261B79">
        <w:rPr>
          <w:rFonts w:ascii="Arial" w:eastAsia="Times New Roman" w:hAnsi="Arial"/>
          <w:color w:val="000000" w:themeColor="text1"/>
        </w:rPr>
        <w:t>50.764.085</w:t>
      </w:r>
      <w:r w:rsidRPr="00261B79">
        <w:rPr>
          <w:rFonts w:ascii="Arial" w:eastAsia="Times New Roman" w:hAnsi="Arial"/>
          <w:color w:val="000000" w:themeColor="text1"/>
        </w:rPr>
        <w:t>,</w:t>
      </w:r>
      <w:r w:rsidRPr="00261B79">
        <w:rPr>
          <w:rFonts w:ascii="Arial" w:eastAsia="Times New Roman" w:hAnsi="Arial"/>
          <w:color w:val="000000" w:themeColor="text1"/>
          <w:lang w:val="id-ID"/>
        </w:rPr>
        <w:t xml:space="preserve">00 </w:t>
      </w:r>
    </w:p>
    <w:p w14:paraId="38942231" w14:textId="28330383" w:rsidR="00AA53EA" w:rsidRDefault="009047C4">
      <w:pPr>
        <w:pStyle w:val="ListParagraph"/>
        <w:tabs>
          <w:tab w:val="left" w:pos="1985"/>
        </w:tabs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lastRenderedPageBreak/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transaksi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terhadap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Konstruksi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Dalam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Pengerjaan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pelaporan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4DA3D5CD" w14:textId="77777777" w:rsidR="00A345BD" w:rsidRPr="00261B79" w:rsidRDefault="00A345BD">
      <w:pPr>
        <w:pStyle w:val="ListParagraph"/>
        <w:tabs>
          <w:tab w:val="left" w:pos="1985"/>
        </w:tabs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3005"/>
        <w:gridCol w:w="1454"/>
        <w:gridCol w:w="783"/>
        <w:gridCol w:w="1368"/>
        <w:gridCol w:w="1365"/>
        <w:gridCol w:w="423"/>
        <w:gridCol w:w="1247"/>
      </w:tblGrid>
      <w:tr w:rsidR="00261B79" w:rsidRPr="00261B79" w14:paraId="71999AC8" w14:textId="77777777" w:rsidTr="00A345BD">
        <w:trPr>
          <w:trHeight w:val="251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F201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D5D2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C1BE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5172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3778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4DE9B7F" w14:textId="77777777" w:rsidTr="00A345BD">
        <w:trPr>
          <w:trHeight w:val="251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3E098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FD76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453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99E6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EF3C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B31A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BD246" w14:textId="77777777" w:rsidR="006325EB" w:rsidRPr="00261B79" w:rsidRDefault="006325EB" w:rsidP="0022790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6325EB" w:rsidRPr="00261B79" w14:paraId="4E2C4A63" w14:textId="77777777" w:rsidTr="00A345BD">
        <w:trPr>
          <w:trHeight w:val="437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4FB2" w14:textId="77777777" w:rsidR="006325EB" w:rsidRPr="00261B79" w:rsidRDefault="006325EB" w:rsidP="0022790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Konstruksi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Dalam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Pengerjaan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E4377" w14:textId="77777777" w:rsidR="006325EB" w:rsidRPr="00261B79" w:rsidRDefault="00A45AA7" w:rsidP="00227905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50.764.085,00</w:t>
            </w:r>
            <w:r w:rsidR="006325EB"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F2A55" w14:textId="77777777" w:rsidR="006325EB" w:rsidRPr="00261B79" w:rsidRDefault="006325EB" w:rsidP="00227905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7F39E" w14:textId="77777777" w:rsidR="006325EB" w:rsidRPr="00261B79" w:rsidRDefault="00A45AA7" w:rsidP="00227905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50.764.085,00</w:t>
            </w:r>
            <w:r w:rsidR="006325EB"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9CE17" w14:textId="77777777" w:rsidR="006325EB" w:rsidRPr="00261B79" w:rsidRDefault="006325EB" w:rsidP="0022790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40C18" w14:textId="77777777" w:rsidR="006325EB" w:rsidRPr="00261B79" w:rsidRDefault="006325EB" w:rsidP="00227905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AFFC" w14:textId="77777777" w:rsidR="006325EB" w:rsidRPr="00261B79" w:rsidRDefault="006325EB" w:rsidP="00227905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42E8AEA" w14:textId="77777777" w:rsidR="006325EB" w:rsidRPr="00261B79" w:rsidRDefault="006325EB">
      <w:pPr>
        <w:pStyle w:val="ListParagraph"/>
        <w:spacing w:after="0" w:line="360" w:lineRule="auto"/>
        <w:ind w:left="1789" w:firstLine="196"/>
        <w:jc w:val="both"/>
        <w:rPr>
          <w:rFonts w:ascii="Arial" w:eastAsia="Times New Roman" w:hAnsi="Arial" w:cs="Arial"/>
          <w:color w:val="000000" w:themeColor="text1"/>
        </w:rPr>
      </w:pPr>
    </w:p>
    <w:p w14:paraId="5893E968" w14:textId="21A839D9" w:rsidR="00AA53EA" w:rsidRDefault="006325EB">
      <w:pPr>
        <w:pStyle w:val="ListParagraph"/>
        <w:spacing w:after="0" w:line="360" w:lineRule="auto"/>
        <w:ind w:left="240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konstruksi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pengerjaan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hanya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asset </w:t>
      </w:r>
      <w:r w:rsidR="004A28C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proofErr w:type="gram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kredit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reklasifikasi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konstruksi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pengerjaan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Gedung dan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Bangunan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4A28CB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50.764.085,00</w:t>
      </w:r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hal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menyebabkan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nilai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akhir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2023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Konstruksi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Dalam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Pengerjaan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bersaldo</w:t>
      </w:r>
      <w:proofErr w:type="spellEnd"/>
      <w:r w:rsidR="00A45AA7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0,00</w:t>
      </w:r>
    </w:p>
    <w:p w14:paraId="0C50A099" w14:textId="0C2DD3B8" w:rsidR="008C5028" w:rsidRDefault="008C5028">
      <w:pPr>
        <w:pStyle w:val="ListParagraph"/>
        <w:spacing w:after="0" w:line="360" w:lineRule="auto"/>
        <w:ind w:left="2405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6E0FAD" w14:textId="77777777" w:rsidR="00AA53EA" w:rsidRPr="00261B79" w:rsidRDefault="009047C4" w:rsidP="00410EF5">
      <w:pPr>
        <w:pStyle w:val="ListParagraph"/>
        <w:numPr>
          <w:ilvl w:val="0"/>
          <w:numId w:val="20"/>
        </w:numPr>
        <w:tabs>
          <w:tab w:val="left" w:pos="1985"/>
        </w:tabs>
        <w:spacing w:after="0" w:line="360" w:lineRule="auto"/>
        <w:ind w:hanging="7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Akumulasi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</w:p>
    <w:p w14:paraId="425C31F8" w14:textId="77777777" w:rsidR="00AA53EA" w:rsidRPr="00261B79" w:rsidRDefault="009047C4" w:rsidP="00227905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Nilai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Akumulasi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279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2279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27905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 xml:space="preserve">(336.048.053.403,91)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227905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                  </w:t>
      </w:r>
      <w:r w:rsidR="00227905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>(291.379.022.071,87)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Akumulasi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alokasi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sistematis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suatu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disusutkan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manfaat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bersangkutan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selain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Tanah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Konstruksi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Pengerjaan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(KDP).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transaksi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terhadap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Akumulasi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tanggal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pelaporan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:</w:t>
      </w:r>
    </w:p>
    <w:p w14:paraId="65F5D3EE" w14:textId="77777777" w:rsidR="00E31857" w:rsidRPr="00261B79" w:rsidRDefault="00E31857" w:rsidP="00227905">
      <w:pPr>
        <w:spacing w:after="0" w:line="360" w:lineRule="auto"/>
        <w:ind w:left="1985"/>
        <w:jc w:val="both"/>
        <w:rPr>
          <w:rFonts w:ascii="Arial" w:eastAsia="Times New Roman" w:hAnsi="Arial"/>
          <w:bCs/>
          <w:color w:val="000000" w:themeColor="text1"/>
          <w:sz w:val="24"/>
          <w:szCs w:val="24"/>
        </w:rPr>
      </w:pPr>
    </w:p>
    <w:tbl>
      <w:tblPr>
        <w:tblW w:w="10277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1367"/>
        <w:gridCol w:w="2250"/>
        <w:gridCol w:w="1800"/>
        <w:gridCol w:w="1890"/>
        <w:gridCol w:w="2970"/>
      </w:tblGrid>
      <w:tr w:rsidR="00261B79" w:rsidRPr="00261B79" w14:paraId="48CA5A86" w14:textId="77777777" w:rsidTr="00173295">
        <w:trPr>
          <w:trHeight w:val="315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2D53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9728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061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B194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20418796" w14:textId="77777777" w:rsidTr="00173295">
        <w:trPr>
          <w:trHeight w:val="315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FA5C4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16F0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AA5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3464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C21D" w14:textId="77777777" w:rsidR="00E31857" w:rsidRPr="00261B79" w:rsidRDefault="00E31857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23</w:t>
            </w:r>
          </w:p>
        </w:tc>
      </w:tr>
      <w:tr w:rsidR="00261B79" w:rsidRPr="00261B79" w14:paraId="73FC6E10" w14:textId="77777777" w:rsidTr="00173295">
        <w:trPr>
          <w:trHeight w:val="100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500D" w14:textId="77777777" w:rsidR="00E31857" w:rsidRPr="00261B79" w:rsidRDefault="00E31857" w:rsidP="0096004E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Akumulasi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Tetap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AABEF" w14:textId="77777777" w:rsidR="00E31857" w:rsidRPr="00261B79" w:rsidRDefault="00173295" w:rsidP="00E31857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31857"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(291.379.022.071,87)</w:t>
            </w:r>
          </w:p>
          <w:p w14:paraId="05E2C5EC" w14:textId="77777777" w:rsidR="00E31857" w:rsidRPr="00261B79" w:rsidRDefault="00E31857" w:rsidP="0096004E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F96E5" w14:textId="77777777" w:rsidR="00E31857" w:rsidRPr="00261B79" w:rsidRDefault="00E31857" w:rsidP="00E318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            37.653.314.822,59 </w:t>
            </w:r>
          </w:p>
          <w:p w14:paraId="21DCB6D2" w14:textId="77777777" w:rsidR="00E31857" w:rsidRPr="00261B79" w:rsidRDefault="00E31857" w:rsidP="00E31857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E51C9" w14:textId="77777777" w:rsidR="00E31857" w:rsidRPr="00261B79" w:rsidRDefault="00E31857" w:rsidP="00E31857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50.655.023.329,65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4809" w14:textId="77777777" w:rsidR="00E31857" w:rsidRPr="00261B79" w:rsidRDefault="00E31857" w:rsidP="00E31857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  (304.380.730.578,93)</w:t>
            </w:r>
          </w:p>
        </w:tc>
      </w:tr>
    </w:tbl>
    <w:p w14:paraId="37B66846" w14:textId="77777777" w:rsidR="00E31857" w:rsidRPr="00261B79" w:rsidRDefault="00E31857" w:rsidP="00227905">
      <w:pPr>
        <w:spacing w:after="0" w:line="360" w:lineRule="auto"/>
        <w:ind w:left="1985"/>
        <w:jc w:val="both"/>
        <w:rPr>
          <w:rFonts w:ascii="Arial" w:eastAsia="Times New Roman" w:hAnsi="Arial"/>
          <w:bCs/>
          <w:color w:val="000000" w:themeColor="text1"/>
          <w:sz w:val="24"/>
          <w:szCs w:val="24"/>
        </w:rPr>
      </w:pPr>
    </w:p>
    <w:tbl>
      <w:tblPr>
        <w:tblW w:w="10610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917"/>
        <w:gridCol w:w="1980"/>
        <w:gridCol w:w="540"/>
        <w:gridCol w:w="2153"/>
        <w:gridCol w:w="1537"/>
        <w:gridCol w:w="1530"/>
        <w:gridCol w:w="1953"/>
      </w:tblGrid>
      <w:tr w:rsidR="00261B79" w:rsidRPr="00261B79" w14:paraId="6F8BDC3D" w14:textId="77777777" w:rsidTr="00760DA5">
        <w:trPr>
          <w:trHeight w:val="315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065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36C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17329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17329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4D8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4C4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DD0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63DFE0CD" w14:textId="77777777" w:rsidTr="00760DA5">
        <w:trPr>
          <w:trHeight w:val="315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D09EB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5CA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  <w:r w:rsidR="0017329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5C2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ADD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0C1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C48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E6F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  <w:r w:rsidR="00173295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1FB1E6A2" w14:textId="77777777" w:rsidTr="00760DA5">
        <w:trPr>
          <w:trHeight w:val="55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013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Akumulasi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Tetap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BBF00" w14:textId="77777777" w:rsidR="00AA53EA" w:rsidRPr="00261B79" w:rsidRDefault="00173295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>(304.380.730.578,93)</w:t>
            </w:r>
          </w:p>
          <w:p w14:paraId="42DB2DEE" w14:textId="77777777" w:rsidR="00AA53EA" w:rsidRPr="00261B79" w:rsidRDefault="00AA53EA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DCF83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="00173295"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0E8EBC72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00B9A" w14:textId="77777777" w:rsidR="00173295" w:rsidRPr="00261B79" w:rsidRDefault="00173295" w:rsidP="00173295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                  30.998.656.728,57 </w:t>
            </w:r>
          </w:p>
          <w:p w14:paraId="7229D089" w14:textId="77777777" w:rsidR="00AA53EA" w:rsidRPr="00261B79" w:rsidRDefault="009047C4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931FD72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4EAFD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C47A6F5" w14:textId="77777777" w:rsidR="00173295" w:rsidRPr="00261B79" w:rsidRDefault="00173295" w:rsidP="00173295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127.008.918,59 </w:t>
            </w:r>
          </w:p>
          <w:p w14:paraId="33DCBD93" w14:textId="77777777" w:rsidR="00AA53EA" w:rsidRPr="00261B79" w:rsidRDefault="00AA53EA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18F90" w14:textId="77777777" w:rsidR="00173295" w:rsidRPr="00261B79" w:rsidRDefault="00173295" w:rsidP="00173295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                         795.675.015,00 </w:t>
            </w:r>
          </w:p>
          <w:p w14:paraId="57CD5503" w14:textId="77777777" w:rsidR="00AA53EA" w:rsidRPr="00261B79" w:rsidRDefault="00AA53EA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3BCA" w14:textId="77777777" w:rsidR="00173295" w:rsidRPr="00261B79" w:rsidRDefault="00173295" w:rsidP="00760DA5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(336.048.053.403,91)</w:t>
            </w:r>
          </w:p>
          <w:p w14:paraId="5D599D35" w14:textId="77777777" w:rsidR="00AA53EA" w:rsidRPr="00261B79" w:rsidRDefault="00AA53EA">
            <w:pPr>
              <w:spacing w:line="360" w:lineRule="auto"/>
              <w:ind w:leftChars="-100" w:left="-200" w:hangingChars="11" w:hanging="2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F0D896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E0BD483" w14:textId="77777777" w:rsidR="00A345BD" w:rsidRDefault="00A345BD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p w14:paraId="4B3EEC3C" w14:textId="66E48D70" w:rsidR="00AA53EA" w:rsidRDefault="009047C4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lastRenderedPageBreak/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Akumulasi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Aset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202</w:t>
      </w:r>
      <w:r w:rsidR="00300412" w:rsidRPr="00261B79">
        <w:rPr>
          <w:rFonts w:ascii="Arial" w:eastAsia="Times New Roman" w:hAnsi="Arial" w:cs="Arial"/>
          <w:color w:val="000000" w:themeColor="text1"/>
        </w:rPr>
        <w:t xml:space="preserve">3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="00547668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="00547668"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:</w:t>
      </w:r>
    </w:p>
    <w:p w14:paraId="6912F872" w14:textId="77777777" w:rsidR="00A345BD" w:rsidRPr="00261B79" w:rsidRDefault="00A345BD">
      <w:pPr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8092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555"/>
        <w:gridCol w:w="2021"/>
        <w:gridCol w:w="2322"/>
        <w:gridCol w:w="2428"/>
        <w:gridCol w:w="766"/>
      </w:tblGrid>
      <w:tr w:rsidR="00261B79" w:rsidRPr="00261B79" w14:paraId="1D3027ED" w14:textId="77777777">
        <w:trPr>
          <w:trHeight w:val="3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986E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99D9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Aset</w:t>
            </w:r>
            <w:r w:rsidR="00300412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Tetap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47D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Nilai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Perolehan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82C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Akumulasi</w:t>
            </w:r>
            <w:proofErr w:type="spellEnd"/>
            <w:r w:rsidR="00300412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Penyusutan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436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Nilai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Buku</w:t>
            </w:r>
            <w:proofErr w:type="spellEnd"/>
          </w:p>
        </w:tc>
      </w:tr>
      <w:tr w:rsidR="00261B79" w:rsidRPr="00261B79" w14:paraId="3DE4D6A2" w14:textId="77777777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655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4CE4A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Mesin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C73F" w14:textId="587DD122" w:rsidR="00AA53EA" w:rsidRPr="00261B79" w:rsidRDefault="00EB3F82">
            <w:pPr>
              <w:spacing w:line="360" w:lineRule="auto"/>
              <w:jc w:val="both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 xml:space="preserve">194.003.647.736,68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97F9" w14:textId="138A977D" w:rsidR="00AA53EA" w:rsidRPr="00261B79" w:rsidRDefault="00EB3F82" w:rsidP="001B2C54">
            <w:pPr>
              <w:spacing w:line="360" w:lineRule="auto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(144.516.292.404,64)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0E5E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2944CC56" w14:textId="77777777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DE5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F9E9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Gedung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Bangunan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0165" w14:textId="29F0D326" w:rsidR="00AA53EA" w:rsidRPr="00261B79" w:rsidRDefault="00EB3F82">
            <w:pPr>
              <w:spacing w:line="360" w:lineRule="auto"/>
              <w:jc w:val="both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 xml:space="preserve">617.971.224.541,57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4C0B" w14:textId="63D90401" w:rsidR="00AA53EA" w:rsidRPr="00261B79" w:rsidRDefault="00EB3F82" w:rsidP="001B2C54">
            <w:pPr>
              <w:spacing w:line="360" w:lineRule="auto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(180.307.162.799,80)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1F5B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21CD8241" w14:textId="77777777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6D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1902F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Jalan,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Jaringan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16A4" w14:textId="77777777" w:rsidR="00AA53EA" w:rsidRPr="00261B79" w:rsidRDefault="00EB3F82" w:rsidP="00586426">
            <w:pPr>
              <w:spacing w:line="360" w:lineRule="auto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 xml:space="preserve">31.561.553.270,25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7AED" w14:textId="39D9EE53" w:rsidR="00AA53EA" w:rsidRPr="00261B79" w:rsidRDefault="00586426" w:rsidP="008C5028">
            <w:pPr>
              <w:spacing w:line="360" w:lineRule="auto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(10.371.163.953,66)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BEC5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04836AF2" w14:textId="77777777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C6A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43370" w14:textId="77777777" w:rsidR="00AA53EA" w:rsidRPr="00261B79" w:rsidRDefault="009047C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14B2" w14:textId="6870F1CD" w:rsidR="00AA53EA" w:rsidRPr="00261B79" w:rsidRDefault="00EB3F82">
            <w:pPr>
              <w:spacing w:line="360" w:lineRule="auto"/>
              <w:jc w:val="both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119.539.719.774,36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D5AA" w14:textId="3D73D295" w:rsidR="00AA53EA" w:rsidRPr="00261B79" w:rsidRDefault="00586426" w:rsidP="001B2C54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(853.434.245,81)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D544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AA53EA" w:rsidRPr="00261B79" w14:paraId="2E488170" w14:textId="77777777">
        <w:trPr>
          <w:trHeight w:val="359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A8634" w14:textId="77777777" w:rsidR="00AA53EA" w:rsidRPr="00261B79" w:rsidRDefault="00586426" w:rsidP="008C50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Total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4CE2" w14:textId="77777777" w:rsidR="00AA53EA" w:rsidRPr="00261B79" w:rsidRDefault="004A314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963.076.145.322,86</w:t>
            </w:r>
            <w:r w:rsidR="009047C4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6BB2" w14:textId="496D283B" w:rsidR="00AA53EA" w:rsidRPr="00261B79" w:rsidRDefault="004A3145" w:rsidP="004A3145">
            <w:pPr>
              <w:spacing w:line="360" w:lineRule="auto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(336.048.053.403,91)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4D3A" w14:textId="77777777" w:rsidR="00AA53EA" w:rsidRPr="00261B79" w:rsidRDefault="00AA53EA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76EA7D6C" w14:textId="77777777" w:rsidR="00AA53EA" w:rsidRPr="00261B79" w:rsidRDefault="00AA53EA">
      <w:pPr>
        <w:tabs>
          <w:tab w:val="left" w:pos="4110"/>
        </w:tabs>
        <w:spacing w:after="0" w:line="360" w:lineRule="auto"/>
        <w:ind w:left="1985"/>
        <w:jc w:val="both"/>
        <w:rPr>
          <w:rFonts w:ascii="Arial" w:eastAsia="Times New Roman" w:hAnsi="Arial" w:cs="Arial"/>
          <w:color w:val="000000" w:themeColor="text1"/>
        </w:rPr>
      </w:pPr>
    </w:p>
    <w:p w14:paraId="1CDA8076" w14:textId="77777777" w:rsidR="00AA53EA" w:rsidRPr="00261B79" w:rsidRDefault="009047C4" w:rsidP="00410EF5">
      <w:pPr>
        <w:pStyle w:val="ListParagraph"/>
        <w:numPr>
          <w:ilvl w:val="0"/>
          <w:numId w:val="17"/>
        </w:numPr>
        <w:tabs>
          <w:tab w:val="left" w:pos="1760"/>
        </w:tabs>
        <w:spacing w:after="0" w:line="360" w:lineRule="auto"/>
        <w:ind w:left="1701" w:hanging="425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DANA CADANGAN</w:t>
      </w:r>
    </w:p>
    <w:p w14:paraId="057EFBD3" w14:textId="1F627C17" w:rsidR="00AA53EA" w:rsidRDefault="009047C4">
      <w:pPr>
        <w:pStyle w:val="ListParagraph"/>
        <w:tabs>
          <w:tab w:val="left" w:pos="4110"/>
        </w:tabs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Nihil</w:t>
      </w:r>
    </w:p>
    <w:p w14:paraId="203F4FA8" w14:textId="77777777" w:rsidR="001B2C54" w:rsidRPr="00261B79" w:rsidRDefault="001B2C54">
      <w:pPr>
        <w:pStyle w:val="ListParagraph"/>
        <w:tabs>
          <w:tab w:val="left" w:pos="4110"/>
        </w:tabs>
        <w:spacing w:after="0" w:line="360" w:lineRule="auto"/>
        <w:ind w:left="1701"/>
        <w:jc w:val="both"/>
        <w:rPr>
          <w:rFonts w:ascii="Arial" w:eastAsia="Times New Roman" w:hAnsi="Arial" w:cs="Arial"/>
          <w:color w:val="000000" w:themeColor="text1"/>
        </w:rPr>
      </w:pPr>
    </w:p>
    <w:p w14:paraId="738F6FAB" w14:textId="77777777" w:rsidR="00AA53EA" w:rsidRPr="00261B79" w:rsidRDefault="009047C4" w:rsidP="00410EF5">
      <w:pPr>
        <w:pStyle w:val="ListParagraph"/>
        <w:numPr>
          <w:ilvl w:val="0"/>
          <w:numId w:val="17"/>
        </w:numPr>
        <w:tabs>
          <w:tab w:val="left" w:pos="1701"/>
        </w:tabs>
        <w:spacing w:after="0" w:line="360" w:lineRule="auto"/>
        <w:ind w:left="993" w:firstLine="28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>ASET LAINNYA</w:t>
      </w:r>
      <w:r w:rsidRPr="00261B79">
        <w:rPr>
          <w:rFonts w:ascii="Arial" w:eastAsia="Times New Roman" w:hAnsi="Arial" w:cs="Arial"/>
          <w:color w:val="000000" w:themeColor="text1"/>
        </w:rPr>
        <w:tab/>
      </w:r>
    </w:p>
    <w:p w14:paraId="60BBDECB" w14:textId="62D0CE61" w:rsidR="00AA53EA" w:rsidRPr="00261B79" w:rsidRDefault="009047C4" w:rsidP="008957E4">
      <w:pPr>
        <w:spacing w:after="0" w:line="360" w:lineRule="auto"/>
        <w:ind w:left="171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r w:rsidR="00D952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8957E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8957E4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                    </w:t>
      </w:r>
      <w:r w:rsidR="008957E4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>4.774.242.869,16</w:t>
      </w:r>
      <w:r w:rsidR="008957E4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dikelola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oleh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akhir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8957E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8957E4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>16.594.277.721,15.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Milik Daerah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berada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kondisi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rusak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lagi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digunakan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Adapun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mutasi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tbl>
      <w:tblPr>
        <w:tblW w:w="8617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1147"/>
        <w:gridCol w:w="2160"/>
        <w:gridCol w:w="1710"/>
        <w:gridCol w:w="1710"/>
        <w:gridCol w:w="1890"/>
      </w:tblGrid>
      <w:tr w:rsidR="00261B79" w:rsidRPr="00261B79" w14:paraId="70A467D9" w14:textId="77777777" w:rsidTr="0096004E">
        <w:trPr>
          <w:trHeight w:val="31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EC56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69DF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668D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78E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Setelah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</w:tr>
      <w:tr w:rsidR="00261B79" w:rsidRPr="00261B79" w14:paraId="049631E7" w14:textId="77777777" w:rsidTr="0096004E">
        <w:trPr>
          <w:trHeight w:val="315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0D402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4B62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D5C8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11B5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B22" w14:textId="77777777" w:rsidR="003A7CFA" w:rsidRPr="00261B79" w:rsidRDefault="003A7CFA" w:rsidP="009600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96004E" w:rsidRPr="00261B79" w14:paraId="218AF34E" w14:textId="77777777" w:rsidTr="0096004E">
        <w:trPr>
          <w:trHeight w:val="51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29A3" w14:textId="77777777" w:rsidR="003A7CFA" w:rsidRPr="00261B79" w:rsidRDefault="003A7CFA" w:rsidP="0096004E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Aset Lain-lain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B06F8" w14:textId="77777777" w:rsidR="003A7CFA" w:rsidRPr="00261B79" w:rsidRDefault="003A7CFA" w:rsidP="008957E4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                     16.594.277.721,15 </w:t>
            </w:r>
          </w:p>
          <w:p w14:paraId="3DE706C6" w14:textId="77777777" w:rsidR="003A7CFA" w:rsidRPr="00261B79" w:rsidRDefault="003A7CFA" w:rsidP="0096004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BB9FC" w14:textId="77777777" w:rsidR="003A7CFA" w:rsidRPr="00261B79" w:rsidRDefault="003A7CFA" w:rsidP="003A7CF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                       2.177.210.055,00 </w:t>
            </w:r>
          </w:p>
          <w:p w14:paraId="6E1AF380" w14:textId="77777777" w:rsidR="003A7CFA" w:rsidRPr="00261B79" w:rsidRDefault="003A7CFA" w:rsidP="0096004E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C787A" w14:textId="77777777" w:rsidR="003A7CFA" w:rsidRPr="00261B79" w:rsidRDefault="003A7CFA" w:rsidP="003A7CFA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                      5.369.372.927,00 </w:t>
            </w:r>
          </w:p>
          <w:p w14:paraId="62A6A747" w14:textId="77777777" w:rsidR="003A7CFA" w:rsidRPr="00261B79" w:rsidRDefault="003A7CFA" w:rsidP="0096004E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2928" w14:textId="77777777" w:rsidR="003A7CFA" w:rsidRPr="00261B79" w:rsidRDefault="003A7CFA" w:rsidP="003A7CFA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</w:rPr>
              <w:t xml:space="preserve"> 13.402.114.849,15 </w:t>
            </w:r>
          </w:p>
          <w:p w14:paraId="0673BF9F" w14:textId="77777777" w:rsidR="003A7CFA" w:rsidRPr="00261B79" w:rsidRDefault="003A7CFA" w:rsidP="003A7CFA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EA08C8A" w14:textId="77777777" w:rsidR="008957E4" w:rsidRPr="00261B79" w:rsidRDefault="008957E4" w:rsidP="008957E4">
      <w:pPr>
        <w:spacing w:after="0" w:line="360" w:lineRule="auto"/>
        <w:ind w:left="1713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</w:rPr>
      </w:pPr>
    </w:p>
    <w:tbl>
      <w:tblPr>
        <w:tblW w:w="8627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697"/>
        <w:gridCol w:w="1620"/>
        <w:gridCol w:w="360"/>
        <w:gridCol w:w="1260"/>
        <w:gridCol w:w="1530"/>
        <w:gridCol w:w="1620"/>
        <w:gridCol w:w="1540"/>
      </w:tblGrid>
      <w:tr w:rsidR="00261B79" w:rsidRPr="00261B79" w14:paraId="46F89555" w14:textId="77777777" w:rsidTr="0096004E">
        <w:trPr>
          <w:trHeight w:val="3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5F55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E12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Awal</w:t>
            </w:r>
            <w:r w:rsidR="003A7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Setelah </w:t>
            </w:r>
            <w:proofErr w:type="spellStart"/>
            <w:r w:rsidR="003A7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Sensus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3B2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5947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DA46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8DE2009" w14:textId="77777777" w:rsidTr="0096004E">
        <w:trPr>
          <w:trHeight w:val="3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5B8EB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DD7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3A7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4298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956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C9D1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58E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5BA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3A7CFA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96004E" w:rsidRPr="00261B79" w14:paraId="347EC8C6" w14:textId="77777777" w:rsidTr="0096004E">
        <w:trPr>
          <w:trHeight w:val="51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A60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Aset Lain-lain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038B2" w14:textId="77777777" w:rsidR="00AA53EA" w:rsidRPr="00261B79" w:rsidRDefault="003A7CFA" w:rsidP="00CE7271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13.402.114.849,15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BF7AE" w14:textId="77777777" w:rsidR="00AA53EA" w:rsidRPr="00261B79" w:rsidRDefault="009047C4" w:rsidP="00CE727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9A115" w14:textId="77777777" w:rsidR="003A7CFA" w:rsidRPr="00261B79" w:rsidRDefault="009047C4" w:rsidP="00CE727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3A7CFA"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                 32.502.200,00 </w:t>
            </w:r>
          </w:p>
          <w:p w14:paraId="4DE5786C" w14:textId="77777777" w:rsidR="00AA53EA" w:rsidRPr="00261B79" w:rsidRDefault="009047C4" w:rsidP="00CE7271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9A03F" w14:textId="77777777" w:rsidR="003A7CFA" w:rsidRPr="00261B79" w:rsidRDefault="003A7CFA" w:rsidP="00CE7271">
            <w:pPr>
              <w:spacing w:after="0" w:line="276" w:lineRule="auto"/>
              <w:jc w:val="right"/>
              <w:rPr>
                <w:rFonts w:ascii="Arial Narrow" w:eastAsia="Times New Roman" w:hAnsi="Arial Narrow" w:cs="Calibri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 xml:space="preserve">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                      1.225.172.958,60 </w:t>
            </w:r>
          </w:p>
          <w:p w14:paraId="5E9588FF" w14:textId="77777777" w:rsidR="00AA53EA" w:rsidRPr="00261B79" w:rsidRDefault="00AA53EA" w:rsidP="00CE7271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57F12" w14:textId="77777777" w:rsidR="003A7CFA" w:rsidRPr="00261B79" w:rsidRDefault="003A7CFA" w:rsidP="00CE7271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           9.820.542.738,59 </w:t>
            </w:r>
          </w:p>
          <w:p w14:paraId="32D8A69D" w14:textId="77777777" w:rsidR="00AA53EA" w:rsidRPr="00261B79" w:rsidRDefault="009047C4" w:rsidP="00CE727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9D0B" w14:textId="77777777" w:rsidR="003A7CFA" w:rsidRPr="00261B79" w:rsidRDefault="003A7CFA" w:rsidP="00CE7271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   4.774.242.869,16 </w:t>
            </w:r>
          </w:p>
          <w:p w14:paraId="13A177D4" w14:textId="77777777" w:rsidR="00AA53EA" w:rsidRPr="00261B79" w:rsidRDefault="00AA53EA" w:rsidP="00CE7271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EF2F9C0" w14:textId="77777777" w:rsidR="00AA53EA" w:rsidRPr="00261B79" w:rsidRDefault="00961C48" w:rsidP="00961C48">
      <w:pPr>
        <w:pStyle w:val="ListParagraph"/>
        <w:numPr>
          <w:ilvl w:val="0"/>
          <w:numId w:val="68"/>
        </w:numPr>
        <w:spacing w:after="0" w:line="360" w:lineRule="auto"/>
        <w:ind w:left="207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Aset</w:t>
      </w:r>
    </w:p>
    <w:p w14:paraId="5A6426B8" w14:textId="77777777" w:rsidR="00330416" w:rsidRPr="00261B79" w:rsidRDefault="00961C48" w:rsidP="00C74691">
      <w:pPr>
        <w:pStyle w:val="ListParagraph"/>
        <w:spacing w:line="360" w:lineRule="auto"/>
        <w:ind w:left="207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2.177.210.055,00</w:t>
      </w:r>
      <w:r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44462C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penghapusan</w:t>
      </w:r>
      <w:proofErr w:type="spellEnd"/>
      <w:r w:rsidR="0044462C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Akumulasi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Barang Rusak Berat.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Sedangkan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penambahan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asset pada Saldo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setelah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Rp. 1.225.172.958,60</w:t>
      </w:r>
      <w:r w:rsidR="00330416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mutasi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debet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asset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tak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berwujud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 164.946.000,00 dan asset lain-lain </w:t>
      </w:r>
      <w:proofErr w:type="spellStart"/>
      <w:proofErr w:type="gram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330416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Rp</w:t>
      </w:r>
      <w:proofErr w:type="gram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 1.060.226.958,60</w:t>
      </w:r>
      <w:r w:rsidR="00330416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dengan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rincian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sebagai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berikut</w:t>
      </w:r>
      <w:proofErr w:type="spellEnd"/>
      <w:r w:rsidR="0033041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:</w:t>
      </w:r>
      <w:proofErr w:type="gramEnd"/>
    </w:p>
    <w:p w14:paraId="4F2E573B" w14:textId="77777777" w:rsidR="0044462C" w:rsidRPr="00261B79" w:rsidRDefault="00D93554" w:rsidP="00C74691">
      <w:pPr>
        <w:pStyle w:val="ListParagraph"/>
        <w:numPr>
          <w:ilvl w:val="0"/>
          <w:numId w:val="67"/>
        </w:numPr>
        <w:spacing w:line="360" w:lineRule="auto"/>
        <w:ind w:left="2250" w:hanging="18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Terdapat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mutasi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Debet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pada Asset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tak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berwujud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merupakan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Belanja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Modal Software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Software pada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Disdikpora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164.</w:t>
      </w:r>
      <w:r w:rsidR="0077181A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946</w:t>
      </w:r>
      <w:r w:rsidR="00DC752B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.000,00</w:t>
      </w:r>
    </w:p>
    <w:p w14:paraId="3FD54BF9" w14:textId="77777777" w:rsidR="00D123B4" w:rsidRPr="00261B79" w:rsidRDefault="00545597" w:rsidP="00C74691">
      <w:pPr>
        <w:pStyle w:val="ListParagraph"/>
        <w:numPr>
          <w:ilvl w:val="0"/>
          <w:numId w:val="67"/>
        </w:numPr>
        <w:spacing w:line="360" w:lineRule="auto"/>
        <w:ind w:left="2250" w:hanging="18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Kurang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catat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nilai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pada Aset Rusak Berat/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0,01,00</w:t>
      </w:r>
    </w:p>
    <w:p w14:paraId="74D06B9E" w14:textId="77777777" w:rsidR="00545597" w:rsidRPr="00261B79" w:rsidRDefault="00545597" w:rsidP="00C74691">
      <w:pPr>
        <w:pStyle w:val="ListParagraph"/>
        <w:numPr>
          <w:ilvl w:val="0"/>
          <w:numId w:val="67"/>
        </w:numPr>
        <w:spacing w:line="360" w:lineRule="auto"/>
        <w:ind w:left="2250" w:hanging="18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Reklasifikasi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Aset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Aset Lain-lain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11.907.416,59</w:t>
      </w:r>
      <w:r w:rsidR="0077181A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pada Aset Rusak Berat/</w:t>
      </w:r>
      <w:proofErr w:type="spellStart"/>
      <w:r w:rsidR="0077181A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Usang</w:t>
      </w:r>
      <w:proofErr w:type="spellEnd"/>
    </w:p>
    <w:p w14:paraId="7ABD7645" w14:textId="77777777" w:rsidR="00545597" w:rsidRPr="00261B79" w:rsidRDefault="00545597" w:rsidP="00C74691">
      <w:pPr>
        <w:pStyle w:val="ListParagraph"/>
        <w:numPr>
          <w:ilvl w:val="0"/>
          <w:numId w:val="67"/>
        </w:numPr>
        <w:spacing w:line="360" w:lineRule="auto"/>
        <w:ind w:left="2250" w:hanging="18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Catat Aset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Lain-lain pada Aset Rusak Berat/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Akumulasi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Aset Rusak Berat/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1.046.888.219,00</w:t>
      </w:r>
    </w:p>
    <w:p w14:paraId="516F283B" w14:textId="17D229CC" w:rsidR="0077181A" w:rsidRDefault="0077181A" w:rsidP="00C74691">
      <w:pPr>
        <w:pStyle w:val="ListParagraph"/>
        <w:numPr>
          <w:ilvl w:val="0"/>
          <w:numId w:val="67"/>
        </w:numPr>
        <w:spacing w:line="360" w:lineRule="auto"/>
        <w:ind w:left="2250" w:hanging="18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Penghapusan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Akumulasi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Aset Rusak Berat/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2.612.167,00</w:t>
      </w:r>
      <w:r w:rsidR="00CF287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CF2876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dikurangi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Akumulasi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Penyusutan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Aset Rusak Berat/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1.180.844,00 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sehingga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menimbulkan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saldo</w:t>
      </w:r>
      <w:proofErr w:type="spellEnd"/>
      <w:r w:rsidR="00775128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1.431.323,00</w:t>
      </w:r>
    </w:p>
    <w:p w14:paraId="749A3EAA" w14:textId="77777777" w:rsidR="00A345BD" w:rsidRPr="00261B79" w:rsidRDefault="00A345BD" w:rsidP="00A345BD">
      <w:pPr>
        <w:pStyle w:val="ListParagraph"/>
        <w:spacing w:line="360" w:lineRule="auto"/>
        <w:ind w:left="225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0674051" w14:textId="77777777" w:rsidR="00D123B4" w:rsidRPr="00261B79" w:rsidRDefault="00775128" w:rsidP="00775128">
      <w:pPr>
        <w:pStyle w:val="ListParagraph"/>
        <w:numPr>
          <w:ilvl w:val="0"/>
          <w:numId w:val="68"/>
        </w:numPr>
        <w:spacing w:after="0" w:line="360" w:lineRule="auto"/>
        <w:ind w:left="207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Aset</w:t>
      </w:r>
    </w:p>
    <w:p w14:paraId="041B37F3" w14:textId="058B4D77" w:rsidR="00961C48" w:rsidRDefault="00C74691" w:rsidP="00E57FE6">
      <w:pPr>
        <w:pStyle w:val="ListParagraph"/>
        <w:spacing w:line="360" w:lineRule="auto"/>
        <w:ind w:left="207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Kredit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Sensus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5.369.372.927,00 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Reklasifikasi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 Aset</w:t>
      </w:r>
      <w:proofErr w:type="gram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Lain-lain 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ke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Tanah 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Rp. 754.000.000,00 pada Aset Rusak Berat/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dan 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Penghapusan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Aset Rusak Berat/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F91FFF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Rp. 4.615.372.927,00.</w:t>
      </w:r>
      <w:r w:rsidR="0064566A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Selain </w:t>
      </w:r>
      <w:proofErr w:type="spellStart"/>
      <w:r w:rsidR="0064566A" w:rsidRPr="00261B79">
        <w:rPr>
          <w:rFonts w:ascii="Arial" w:hAnsi="Arial" w:cs="Arial"/>
          <w:bCs/>
          <w:color w:val="000000" w:themeColor="text1"/>
          <w:sz w:val="24"/>
          <w:szCs w:val="24"/>
        </w:rPr>
        <w:t>itu</w:t>
      </w:r>
      <w:proofErr w:type="spellEnd"/>
      <w:r w:rsidR="0064566A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terdapat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koreksi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kredit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dan mutase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kredit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pada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saldo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awal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setelah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sensus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Rp. 32.502.200,00 </w:t>
      </w:r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yang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merupakan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akumulasi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amortisasi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asset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tidak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berwujud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(software) </w:t>
      </w:r>
      <w:r w:rsidR="00A8525D" w:rsidRPr="00261B79">
        <w:rPr>
          <w:rFonts w:ascii="Arial" w:hAnsi="Arial" w:cs="Arial"/>
          <w:bCs/>
          <w:color w:val="000000" w:themeColor="text1"/>
          <w:sz w:val="24"/>
          <w:szCs w:val="24"/>
        </w:rPr>
        <w:t>dan Rp. 9.820.542.738,59</w:t>
      </w:r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yang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terdiri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dari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penghapusan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asset lain-lain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berupa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Aset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rusak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berat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Rp. 11.900.000,00 dan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lebih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catat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asset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rusak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berat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usang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Rp. 9.796.735.322,00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serta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Akumulasi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Penyusutan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Aset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rusak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berat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/using </w:t>
      </w:r>
      <w:proofErr w:type="spellStart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>sebesar</w:t>
      </w:r>
      <w:proofErr w:type="spellEnd"/>
      <w:r w:rsidR="00E57FE6" w:rsidRPr="00261B79">
        <w:rPr>
          <w:rFonts w:ascii="Arial" w:hAnsi="Arial" w:cs="Arial"/>
          <w:bCs/>
          <w:color w:val="000000" w:themeColor="text1"/>
          <w:sz w:val="24"/>
          <w:szCs w:val="24"/>
        </w:rPr>
        <w:t xml:space="preserve"> Rp. 11.907.416,59.</w:t>
      </w:r>
    </w:p>
    <w:p w14:paraId="4C278574" w14:textId="5C62EB81" w:rsidR="001B2C54" w:rsidRDefault="001B2C54" w:rsidP="00E57FE6">
      <w:pPr>
        <w:pStyle w:val="ListParagraph"/>
        <w:spacing w:line="360" w:lineRule="auto"/>
        <w:ind w:left="207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9F1957E" w14:textId="2400F69D" w:rsidR="00A345BD" w:rsidRDefault="00A345BD" w:rsidP="00E57FE6">
      <w:pPr>
        <w:pStyle w:val="ListParagraph"/>
        <w:spacing w:line="360" w:lineRule="auto"/>
        <w:ind w:left="207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401B7D4" w14:textId="77777777" w:rsidR="00A345BD" w:rsidRPr="00261B79" w:rsidRDefault="00A345BD" w:rsidP="00E57FE6">
      <w:pPr>
        <w:pStyle w:val="ListParagraph"/>
        <w:spacing w:line="360" w:lineRule="auto"/>
        <w:ind w:left="207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33E148F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Kewajiban</w:t>
      </w:r>
      <w:proofErr w:type="spellEnd"/>
    </w:p>
    <w:p w14:paraId="1FA77D08" w14:textId="233787F6" w:rsidR="00AA53EA" w:rsidRDefault="009047C4" w:rsidP="008F64FE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Saldo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7827A0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650E6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.</w:t>
      </w:r>
      <w:r w:rsidR="006B0A05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                        </w:t>
      </w:r>
      <w:r w:rsidR="008F64FE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                         </w:t>
      </w:r>
      <w:r w:rsidR="008F64FE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13.066.949,00</w:t>
      </w:r>
      <w:r w:rsidR="008F64FE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13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374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855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6B0A05"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00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penurunan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901C9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307.906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01C9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2,3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>%</w:t>
      </w:r>
    </w:p>
    <w:p w14:paraId="2467B386" w14:textId="77777777" w:rsidR="001B2C54" w:rsidRPr="00261B79" w:rsidRDefault="001B2C54" w:rsidP="008F64FE">
      <w:pPr>
        <w:spacing w:after="0" w:line="360" w:lineRule="auto"/>
        <w:ind w:left="15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41BF404" w14:textId="77777777" w:rsidR="00AA53EA" w:rsidRPr="00261B79" w:rsidRDefault="009047C4">
      <w:pPr>
        <w:spacing w:after="0" w:line="360" w:lineRule="auto"/>
        <w:ind w:left="1560" w:firstLine="1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saldo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901C91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tbl>
      <w:tblPr>
        <w:tblW w:w="97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260"/>
        <w:gridCol w:w="1260"/>
        <w:gridCol w:w="1620"/>
        <w:gridCol w:w="1620"/>
        <w:gridCol w:w="1530"/>
      </w:tblGrid>
      <w:tr w:rsidR="00261B79" w:rsidRPr="00261B79" w14:paraId="0AB1E8B3" w14:textId="77777777" w:rsidTr="008F64FE">
        <w:trPr>
          <w:trHeight w:val="31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0E99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F8EC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Saldo Awal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3A98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Koreksi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B049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Mutasi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CE7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Saldo Akhir</w:t>
            </w:r>
          </w:p>
        </w:tc>
      </w:tr>
      <w:tr w:rsidR="00261B79" w:rsidRPr="00261B79" w14:paraId="1C5B1BD7" w14:textId="77777777" w:rsidTr="008F64FE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8DB64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64B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125B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EEFF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807C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D256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1D6A" w14:textId="77777777" w:rsidR="00243997" w:rsidRPr="00261B79" w:rsidRDefault="00243997" w:rsidP="001618E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261B79" w:rsidRPr="00261B79" w14:paraId="5D887EC2" w14:textId="77777777" w:rsidTr="00BF1D9D">
        <w:trPr>
          <w:trHeight w:val="95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C0A6" w14:textId="77777777" w:rsidR="00BF1D9D" w:rsidRPr="00261B79" w:rsidRDefault="00BF1D9D" w:rsidP="001618EF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51B68D53" w14:textId="77777777" w:rsidR="00243997" w:rsidRPr="00261B79" w:rsidRDefault="00243997" w:rsidP="001618EF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Kewajiban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88E14" w14:textId="77777777" w:rsidR="00243997" w:rsidRPr="00261B79" w:rsidRDefault="00243997" w:rsidP="00BF1D9D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  <w:t>13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  <w:t>374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  <w:t>855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</w:t>
            </w:r>
            <w:r w:rsidRPr="00261B7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id-ID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F88CE" w14:textId="77777777" w:rsidR="008F64FE" w:rsidRPr="00261B79" w:rsidRDefault="008F64FE" w:rsidP="008F64FE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13.374.855,00 </w:t>
            </w:r>
          </w:p>
          <w:p w14:paraId="21402420" w14:textId="77777777" w:rsidR="00243997" w:rsidRPr="00261B79" w:rsidRDefault="00243997" w:rsidP="001618E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69892" w14:textId="77777777" w:rsidR="00243997" w:rsidRPr="00261B79" w:rsidRDefault="00243997" w:rsidP="001618EF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                    </w:t>
            </w:r>
            <w:r w:rsidR="008F64FE" w:rsidRPr="00261B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</w:t>
            </w:r>
            <w:r w:rsidR="008F64FE"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13.066.949,00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7F4AD" w14:textId="77777777" w:rsidR="008F64FE" w:rsidRPr="00261B79" w:rsidRDefault="00243997" w:rsidP="00BF1D9D">
            <w:pPr>
              <w:spacing w:after="0" w:line="276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 xml:space="preserve">                 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                      </w:t>
            </w:r>
            <w:r w:rsidR="008F64FE" w:rsidRPr="00261B7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         </w:t>
            </w:r>
            <w:r w:rsidR="008F64FE"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61.383.030.229,00 </w:t>
            </w:r>
          </w:p>
          <w:p w14:paraId="3842704F" w14:textId="77777777" w:rsidR="00243997" w:rsidRPr="00261B79" w:rsidRDefault="00243997" w:rsidP="001618EF">
            <w:pPr>
              <w:spacing w:after="0" w:line="276" w:lineRule="auto"/>
              <w:jc w:val="right"/>
              <w:rPr>
                <w:rFonts w:ascii="Arial Narrow" w:eastAsia="Times New Roman" w:hAnsi="Arial Narrow" w:cs="Calibri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7DB49E8" w14:textId="77777777" w:rsidR="00243997" w:rsidRPr="00261B79" w:rsidRDefault="00243997" w:rsidP="001618E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F46DC" w14:textId="77777777" w:rsidR="008F64FE" w:rsidRPr="00261B79" w:rsidRDefault="00243997" w:rsidP="008F64FE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      </w:t>
            </w:r>
            <w:r w:rsidR="008F64FE" w:rsidRPr="00261B7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8F64FE"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61.383.030.229,00 </w:t>
            </w:r>
          </w:p>
          <w:p w14:paraId="793E503E" w14:textId="77777777" w:rsidR="00243997" w:rsidRPr="00261B79" w:rsidRDefault="00243997" w:rsidP="001618EF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510F" w14:textId="77777777" w:rsidR="00243997" w:rsidRPr="00261B79" w:rsidRDefault="008F64FE" w:rsidP="001618EF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13.066.949,00</w:t>
            </w:r>
            <w:r w:rsidR="00243997" w:rsidRPr="00261B79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2C79414" w14:textId="77777777" w:rsidR="00243997" w:rsidRPr="00261B79" w:rsidRDefault="00243997" w:rsidP="001618EF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6AD4505A" w14:textId="395ED646" w:rsidR="00AA53EA" w:rsidRDefault="00AA53EA">
      <w:pPr>
        <w:spacing w:after="0" w:line="360" w:lineRule="auto"/>
        <w:ind w:left="1560" w:firstLine="11"/>
        <w:jc w:val="both"/>
        <w:rPr>
          <w:rFonts w:ascii="Arial" w:eastAsia="Times New Roman" w:hAnsi="Arial" w:cs="Arial"/>
          <w:color w:val="000000" w:themeColor="text1"/>
        </w:rPr>
      </w:pPr>
    </w:p>
    <w:p w14:paraId="064F16EC" w14:textId="77777777" w:rsidR="001B2C54" w:rsidRPr="00261B79" w:rsidRDefault="001B2C54">
      <w:pPr>
        <w:spacing w:after="0" w:line="360" w:lineRule="auto"/>
        <w:ind w:left="1560" w:firstLine="11"/>
        <w:jc w:val="both"/>
        <w:rPr>
          <w:rFonts w:ascii="Arial" w:eastAsia="Times New Roman" w:hAnsi="Arial" w:cs="Arial"/>
          <w:color w:val="000000" w:themeColor="text1"/>
        </w:rPr>
      </w:pPr>
    </w:p>
    <w:p w14:paraId="6E1B8301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</w:p>
    <w:p w14:paraId="307DB660" w14:textId="77777777" w:rsidR="00AA53EA" w:rsidRPr="00261B79" w:rsidRDefault="009047C4" w:rsidP="00AD0B69">
      <w:pPr>
        <w:spacing w:after="0" w:line="360" w:lineRule="auto"/>
        <w:ind w:left="15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D221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CD221C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AD0B69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D0B69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618.685.834.612,75</w:t>
      </w:r>
      <w:r w:rsidR="00AD0B69" w:rsidRPr="00261B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="00AD0B69" w:rsidRPr="00261B79">
        <w:rPr>
          <w:color w:val="000000" w:themeColor="text1"/>
        </w:rPr>
        <w:t xml:space="preserve"> </w:t>
      </w:r>
      <w:r w:rsidR="00AD0B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592.506.936.694,87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26.</w:t>
      </w:r>
      <w:r w:rsidR="00AD0B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178.897.917,88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D0B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4,42%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="00AD0B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1CA41D6" w14:textId="232F06E5" w:rsidR="00AA53EA" w:rsidRDefault="009047C4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kekayaan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selisih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antara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lebih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lanjut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disajikan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74C9B17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40E68DDC" w14:textId="77777777" w:rsidR="00AA53EA" w:rsidRPr="00261B79" w:rsidRDefault="009047C4" w:rsidP="00410EF5">
      <w:pPr>
        <w:pStyle w:val="ListParagraph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</w:rPr>
      </w:pPr>
      <w:r w:rsidRPr="00261B79">
        <w:rPr>
          <w:rFonts w:ascii="Arial" w:eastAsia="Times New Roman" w:hAnsi="Arial" w:cs="Arial"/>
          <w:b/>
          <w:color w:val="000000" w:themeColor="text1"/>
        </w:rPr>
        <w:t>LAPORAN OPERASIONAL</w:t>
      </w:r>
    </w:p>
    <w:p w14:paraId="67DCF5DB" w14:textId="60F63534" w:rsidR="00AA53EA" w:rsidRDefault="009047C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Laporan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menyediakan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informasi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mengenai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seluruh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kegiatan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keuangan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pada TA 202</w:t>
      </w:r>
      <w:r w:rsidR="00AD0B69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tercermin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LO,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dan surplus/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.</w:t>
      </w:r>
    </w:p>
    <w:p w14:paraId="6063E906" w14:textId="77777777" w:rsidR="00A345BD" w:rsidRPr="00261B79" w:rsidRDefault="00A345BD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</w:rPr>
      </w:pPr>
    </w:p>
    <w:p w14:paraId="22D0B099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>-LO</w:t>
      </w:r>
    </w:p>
    <w:p w14:paraId="3B138F7C" w14:textId="77777777" w:rsidR="00AA53EA" w:rsidRPr="00261B79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LO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hak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diakui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penambahan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kekayaan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bersih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perlu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dibayar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kembali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anggara</w:t>
      </w:r>
      <w:proofErr w:type="spellEnd"/>
      <w:r w:rsidRPr="00261B79">
        <w:rPr>
          <w:rFonts w:ascii="Arial" w:eastAsia="Times New Roman" w:hAnsi="Arial" w:cs="Arial"/>
          <w:color w:val="000000" w:themeColor="text1"/>
          <w:lang w:val="id-ID"/>
        </w:rPr>
        <w:t>n</w:t>
      </w:r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D0B69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D0B69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AD0B69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787460D5" w14:textId="73EF82EA" w:rsidR="00AA53EA" w:rsidRDefault="009047C4" w:rsidP="00EE3582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-LO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AD0B69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 </w:t>
      </w:r>
      <w:r w:rsidR="00EE3582" w:rsidRPr="00261B79">
        <w:rPr>
          <w:rFonts w:ascii="Arial" w:eastAsia="Times New Roman" w:hAnsi="Arial"/>
          <w:b/>
          <w:bCs/>
          <w:color w:val="000000" w:themeColor="text1"/>
        </w:rPr>
        <w:t xml:space="preserve">                       </w:t>
      </w:r>
      <w:r w:rsidR="00EE3582" w:rsidRPr="00261B79">
        <w:rPr>
          <w:rFonts w:ascii="Arial" w:eastAsia="Times New Roman" w:hAnsi="Arial"/>
          <w:bCs/>
          <w:color w:val="000000" w:themeColor="text1"/>
        </w:rPr>
        <w:t>211.861.600,</w:t>
      </w:r>
      <w:proofErr w:type="gramStart"/>
      <w:r w:rsidR="00EE3582" w:rsidRPr="00261B79">
        <w:rPr>
          <w:rFonts w:ascii="Arial" w:eastAsia="Times New Roman" w:hAnsi="Arial"/>
          <w:bCs/>
          <w:color w:val="000000" w:themeColor="text1"/>
        </w:rPr>
        <w:t>00</w:t>
      </w:r>
      <w:r w:rsidR="00EE3582" w:rsidRPr="00261B79">
        <w:rPr>
          <w:rFonts w:ascii="Arial" w:eastAsia="Times New Roman" w:hAnsi="Arial"/>
          <w:b/>
          <w:bCs/>
          <w:color w:val="000000" w:themeColor="text1"/>
        </w:rPr>
        <w:t xml:space="preserve"> </w:t>
      </w:r>
      <w:r w:rsidRPr="00261B79">
        <w:rPr>
          <w:rFonts w:ascii="Arial" w:eastAsia="Times New Roman" w:hAnsi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</w:rPr>
        <w:t>dan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sedangkan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202</w:t>
      </w:r>
      <w:r w:rsidR="00EE3582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 </w:t>
      </w:r>
      <w:r w:rsidR="00EE3582" w:rsidRPr="00261B79">
        <w:rPr>
          <w:rFonts w:ascii="Arial" w:eastAsia="Times New Roman" w:hAnsi="Arial"/>
          <w:b/>
          <w:bCs/>
          <w:color w:val="000000" w:themeColor="text1"/>
        </w:rPr>
        <w:t xml:space="preserve"> 84.174.780.519,</w:t>
      </w:r>
      <w:proofErr w:type="gramStart"/>
      <w:r w:rsidR="00EE3582" w:rsidRPr="00261B79">
        <w:rPr>
          <w:rFonts w:ascii="Arial" w:eastAsia="Times New Roman" w:hAnsi="Arial"/>
          <w:b/>
          <w:bCs/>
          <w:color w:val="000000" w:themeColor="text1"/>
        </w:rPr>
        <w:t xml:space="preserve">00 </w:t>
      </w:r>
      <w:r w:rsidRPr="00261B79">
        <w:rPr>
          <w:rFonts w:ascii="Arial" w:eastAsia="Times New Roman" w:hAnsi="Arial" w:cs="Arial"/>
          <w:color w:val="000000" w:themeColor="text1"/>
        </w:rPr>
        <w:t>.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Bila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EE3582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Rp.</w:t>
      </w:r>
      <w:r w:rsidR="00740B01" w:rsidRPr="00261B79">
        <w:rPr>
          <w:rFonts w:ascii="Arial" w:eastAsia="Times New Roman" w:hAnsi="Arial" w:cs="Arial"/>
          <w:color w:val="000000" w:themeColor="text1"/>
        </w:rPr>
        <w:t xml:space="preserve"> 83.962.918.919</w:t>
      </w:r>
    </w:p>
    <w:p w14:paraId="3A038437" w14:textId="77777777" w:rsidR="00D9525D" w:rsidRDefault="00D9525D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31C747DF" w14:textId="77777777" w:rsidR="00D9525D" w:rsidRDefault="00D9525D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0504A63F" w14:textId="77777777" w:rsidR="00D9525D" w:rsidRDefault="00D9525D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723CA7C7" w14:textId="77777777" w:rsidR="00D9525D" w:rsidRDefault="00D9525D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63F88329" w14:textId="77777777" w:rsidR="00D9525D" w:rsidRDefault="00D9525D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23B3D4F3" w14:textId="1BFD6AD7" w:rsidR="00AA53EA" w:rsidRPr="00261B79" w:rsidRDefault="009047C4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lastRenderedPageBreak/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2E4757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dan 202</w:t>
      </w:r>
      <w:r w:rsidR="002E4757" w:rsidRPr="00261B79">
        <w:rPr>
          <w:rFonts w:ascii="Arial" w:eastAsia="Times New Roman" w:hAnsi="Arial" w:cs="Arial"/>
          <w:i/>
          <w:iCs/>
          <w:color w:val="000000" w:themeColor="text1"/>
        </w:rPr>
        <w:t>2</w:t>
      </w:r>
    </w:p>
    <w:tbl>
      <w:tblPr>
        <w:tblW w:w="7967" w:type="dxa"/>
        <w:tblInd w:w="988" w:type="dxa"/>
        <w:tblLook w:val="04A0" w:firstRow="1" w:lastRow="0" w:firstColumn="1" w:lastColumn="0" w:noHBand="0" w:noVBand="1"/>
      </w:tblPr>
      <w:tblGrid>
        <w:gridCol w:w="2238"/>
        <w:gridCol w:w="278"/>
        <w:gridCol w:w="278"/>
        <w:gridCol w:w="1221"/>
        <w:gridCol w:w="1792"/>
        <w:gridCol w:w="2160"/>
      </w:tblGrid>
      <w:tr w:rsidR="00261B79" w:rsidRPr="00261B79" w14:paraId="0EAF9F78" w14:textId="77777777">
        <w:trPr>
          <w:trHeight w:val="435"/>
        </w:trPr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FD34A3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91A3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2E4757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EC6D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2E4757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719BAC26" w14:textId="77777777">
        <w:trPr>
          <w:trHeight w:val="285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58541" w14:textId="77777777" w:rsidR="002E4757" w:rsidRPr="00261B79" w:rsidRDefault="002E47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Pajak Daerah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55CD1A" w14:textId="77777777" w:rsidR="002E4757" w:rsidRPr="00261B79" w:rsidRDefault="002E47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A4B06" w14:textId="77777777" w:rsidR="002E4757" w:rsidRPr="00261B79" w:rsidRDefault="002E47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CD0DD" w14:textId="77777777" w:rsidR="002E4757" w:rsidRPr="00261B79" w:rsidRDefault="002E475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58426" w14:textId="77777777" w:rsidR="002E4757" w:rsidRPr="00261B79" w:rsidRDefault="002E4757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-</w:t>
            </w:r>
          </w:p>
        </w:tc>
      </w:tr>
      <w:tr w:rsidR="00261B79" w:rsidRPr="00261B79" w14:paraId="09709F63" w14:textId="77777777">
        <w:trPr>
          <w:trHeight w:val="285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821DE" w14:textId="77777777" w:rsidR="002E4757" w:rsidRPr="00261B79" w:rsidRDefault="002E47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Retribusi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Daerah-LO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8296D" w14:textId="77777777" w:rsidR="002E4757" w:rsidRPr="00261B79" w:rsidRDefault="002E47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A041B" w14:textId="77777777" w:rsidR="002E4757" w:rsidRPr="00261B79" w:rsidRDefault="002E47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C3A8E" w14:textId="77777777" w:rsidR="002E4757" w:rsidRPr="00261B79" w:rsidRDefault="002E4757" w:rsidP="002E475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     4.250.000,00 </w:t>
            </w:r>
          </w:p>
          <w:p w14:paraId="58AF1CA5" w14:textId="77777777" w:rsidR="002E4757" w:rsidRPr="00261B79" w:rsidRDefault="002E475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AD596" w14:textId="77777777" w:rsidR="002E4757" w:rsidRPr="00261B79" w:rsidRDefault="002E4757" w:rsidP="002E4757">
            <w:pPr>
              <w:spacing w:after="0" w:line="360" w:lineRule="auto"/>
              <w:jc w:val="right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                          2.000.000,00 </w:t>
            </w:r>
          </w:p>
          <w:p w14:paraId="5C10BEB2" w14:textId="77777777" w:rsidR="002E4757" w:rsidRPr="00261B79" w:rsidRDefault="002E4757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  <w:lang w:val="id-ID"/>
              </w:rPr>
            </w:pPr>
          </w:p>
        </w:tc>
      </w:tr>
      <w:tr w:rsidR="00261B79" w:rsidRPr="00261B79" w14:paraId="7D6BB7C3" w14:textId="77777777">
        <w:trPr>
          <w:trHeight w:val="285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F61F2" w14:textId="77777777" w:rsidR="002E4757" w:rsidRPr="00261B79" w:rsidRDefault="002E47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Hasil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Pengelolaan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Kekayaan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Daerah yang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Dipisahkan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-LO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7D579B" w14:textId="77777777" w:rsidR="002E4757" w:rsidRPr="00261B79" w:rsidRDefault="002E47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6B538" w14:textId="77777777" w:rsidR="002E4757" w:rsidRPr="00261B79" w:rsidRDefault="002E47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2EC01" w14:textId="77777777" w:rsidR="002E4757" w:rsidRPr="00261B79" w:rsidRDefault="0041430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4A0DA" w14:textId="77777777" w:rsidR="002E4757" w:rsidRPr="00261B79" w:rsidRDefault="00414302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-</w:t>
            </w:r>
          </w:p>
        </w:tc>
      </w:tr>
      <w:tr w:rsidR="00261B79" w:rsidRPr="00261B79" w14:paraId="63D690B1" w14:textId="77777777">
        <w:trPr>
          <w:trHeight w:val="285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5BB9D" w14:textId="77777777" w:rsidR="00AA53EA" w:rsidRPr="00261B79" w:rsidRDefault="004143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Asli Daerah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-LO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B2E9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7CF79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EFC4B" w14:textId="77777777" w:rsidR="00414302" w:rsidRPr="00261B79" w:rsidRDefault="00414302" w:rsidP="00414302">
            <w:pPr>
              <w:spacing w:after="0" w:line="360" w:lineRule="auto"/>
              <w:jc w:val="right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                         (2.305.900,00)</w:t>
            </w:r>
          </w:p>
          <w:p w14:paraId="3031B0F3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E1CBC" w14:textId="77777777" w:rsidR="00414302" w:rsidRPr="00261B79" w:rsidRDefault="00414302" w:rsidP="00414302">
            <w:pPr>
              <w:spacing w:after="0" w:line="360" w:lineRule="auto"/>
              <w:jc w:val="right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                         (3.444.494,00)</w:t>
            </w:r>
          </w:p>
          <w:p w14:paraId="1E815CEC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</w:tr>
      <w:tr w:rsidR="00261B79" w:rsidRPr="00261B79" w14:paraId="2661069B" w14:textId="77777777">
        <w:trPr>
          <w:trHeight w:val="285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9B0AA" w14:textId="77777777" w:rsidR="008726E0" w:rsidRPr="00261B79" w:rsidRDefault="008726E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Jumlah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Asli Daerah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7B45D9" w14:textId="77777777" w:rsidR="008726E0" w:rsidRPr="00261B79" w:rsidRDefault="008726E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3525F" w14:textId="77777777" w:rsidR="008726E0" w:rsidRPr="00261B79" w:rsidRDefault="008726E0" w:rsidP="008726E0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    (1.444.494,00)</w:t>
            </w:r>
          </w:p>
          <w:p w14:paraId="7BEBFDB8" w14:textId="77777777" w:rsidR="008726E0" w:rsidRPr="00261B79" w:rsidRDefault="008726E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17BC0" w14:textId="77777777" w:rsidR="008726E0" w:rsidRPr="00261B79" w:rsidRDefault="008726E0" w:rsidP="008726E0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     1.944.100,00 </w:t>
            </w:r>
          </w:p>
          <w:p w14:paraId="47A52AA0" w14:textId="77777777" w:rsidR="008726E0" w:rsidRPr="00261B79" w:rsidRDefault="008726E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5C5D1B00" w14:textId="77777777">
        <w:trPr>
          <w:trHeight w:val="285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730E9" w14:textId="77777777" w:rsidR="00AA53EA" w:rsidRPr="00261B79" w:rsidRDefault="00CC47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Dana Bagi Hasil Pajak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C5B3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467DB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127B5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4EA9773C" w14:textId="77777777">
        <w:trPr>
          <w:trHeight w:val="28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1BD71" w14:textId="77777777" w:rsidR="00AA53EA" w:rsidRPr="00261B79" w:rsidRDefault="00CC47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Dana Bagi Hasil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Sumber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Daya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Alam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2D8E37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598B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876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B6B9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B5785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1EEC6F63" w14:textId="77777777">
        <w:trPr>
          <w:trHeight w:val="28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0249E" w14:textId="77777777" w:rsidR="00CC4722" w:rsidRPr="00261B79" w:rsidRDefault="00CC47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Dana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Alokasi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Umum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9A9D9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5CB9D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312173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D0354" w14:textId="77777777" w:rsidR="00CC4722" w:rsidRPr="00261B79" w:rsidRDefault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5A375" w14:textId="77777777" w:rsidR="00CC4722" w:rsidRPr="00261B79" w:rsidRDefault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6825620D" w14:textId="77777777">
        <w:trPr>
          <w:trHeight w:val="28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9DF10" w14:textId="77777777" w:rsidR="00CC4722" w:rsidRPr="00261B79" w:rsidRDefault="00CC47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Dana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Alokasi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Khusus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F53B3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AC509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9596ED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BE5D4" w14:textId="77777777" w:rsidR="00CC4722" w:rsidRPr="00261B79" w:rsidRDefault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CC6CA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78.103.002.013,00 </w:t>
            </w:r>
          </w:p>
          <w:p w14:paraId="6BA305E0" w14:textId="77777777" w:rsidR="00CC4722" w:rsidRPr="00261B79" w:rsidRDefault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261B79" w:rsidRPr="00261B79" w14:paraId="7EB74A9E" w14:textId="77777777">
        <w:trPr>
          <w:trHeight w:val="28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F7A57" w14:textId="77777777" w:rsidR="00CC4722" w:rsidRPr="00261B79" w:rsidRDefault="00CC47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Jumlah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Transfer Dana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Perimbangan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7551D8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19739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A331AE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5E775" w14:textId="77777777" w:rsidR="00CC4722" w:rsidRPr="00261B79" w:rsidRDefault="001210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D481A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78.103.002.013,00 </w:t>
            </w:r>
          </w:p>
          <w:p w14:paraId="6C43C3B1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261B79" w:rsidRPr="00261B79" w14:paraId="73526564" w14:textId="77777777">
        <w:trPr>
          <w:trHeight w:val="28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69033" w14:textId="77777777" w:rsidR="00CC4722" w:rsidRPr="00261B79" w:rsidRDefault="00CC47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Hibah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6D7A8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C2DC8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54545" w14:textId="77777777" w:rsidR="00CC4722" w:rsidRPr="00261B79" w:rsidRDefault="00CC4722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F4C51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 209.917.500,00 </w:t>
            </w:r>
          </w:p>
          <w:p w14:paraId="6ADFC0F9" w14:textId="77777777" w:rsidR="00CC4722" w:rsidRPr="00261B79" w:rsidRDefault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B12D6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6.073.223.000,00 </w:t>
            </w:r>
          </w:p>
          <w:p w14:paraId="4F0E5151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AA53EA" w:rsidRPr="00261B79" w14:paraId="10E6B65E" w14:textId="77777777">
        <w:trPr>
          <w:trHeight w:val="435"/>
        </w:trPr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8ACC8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94D72" w14:textId="77777777" w:rsidR="00121024" w:rsidRPr="00261B79" w:rsidRDefault="009047C4" w:rsidP="0012102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</w:t>
            </w:r>
            <w:r w:rsidR="00121024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              211.861.600,00 </w:t>
            </w:r>
          </w:p>
          <w:p w14:paraId="697CF19E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E271E" w14:textId="77777777" w:rsidR="00CC4722" w:rsidRPr="00261B79" w:rsidRDefault="00CC4722" w:rsidP="00CC4722">
            <w:pPr>
              <w:spacing w:after="0" w:line="360" w:lineRule="auto"/>
              <w:jc w:val="right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                  84.174.780.519,00 </w:t>
            </w:r>
          </w:p>
          <w:p w14:paraId="463F993E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</w:tr>
    </w:tbl>
    <w:p w14:paraId="7DEEFBA0" w14:textId="77777777" w:rsidR="00AA53EA" w:rsidRPr="00261B79" w:rsidRDefault="00AA53EA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14:paraId="54383444" w14:textId="785D9BB1" w:rsidR="00AA53EA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-LO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dijelaskan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3A2ABD27" w14:textId="77777777" w:rsidR="00A345BD" w:rsidRPr="00261B79" w:rsidRDefault="00A345BD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14:paraId="0B39FA62" w14:textId="77777777" w:rsidR="00AA53EA" w:rsidRPr="00261B79" w:rsidRDefault="009047C4" w:rsidP="00410EF5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Asli Daerah (PAD)</w:t>
      </w:r>
    </w:p>
    <w:p w14:paraId="3CBB4BF4" w14:textId="14A751B8" w:rsidR="00A345BD" w:rsidRPr="00261B79" w:rsidRDefault="009047C4">
      <w:pPr>
        <w:pStyle w:val="ListParagraph"/>
        <w:spacing w:after="0" w:line="360" w:lineRule="auto"/>
        <w:ind w:left="135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Akun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ini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menggambarkan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Asli Daerah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TA 2022 dan 2021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jumlah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PAD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tbl>
      <w:tblPr>
        <w:tblW w:w="7967" w:type="dxa"/>
        <w:tblInd w:w="988" w:type="dxa"/>
        <w:tblLook w:val="04A0" w:firstRow="1" w:lastRow="0" w:firstColumn="1" w:lastColumn="0" w:noHBand="0" w:noVBand="1"/>
      </w:tblPr>
      <w:tblGrid>
        <w:gridCol w:w="2418"/>
        <w:gridCol w:w="278"/>
        <w:gridCol w:w="278"/>
        <w:gridCol w:w="1221"/>
        <w:gridCol w:w="1687"/>
        <w:gridCol w:w="2085"/>
      </w:tblGrid>
      <w:tr w:rsidR="00261B79" w:rsidRPr="00261B79" w14:paraId="69C32AFB" w14:textId="77777777">
        <w:trPr>
          <w:trHeight w:val="435"/>
        </w:trPr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7D1B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Uraian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5FC5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121024"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EE77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121024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48B318D1" w14:textId="77777777">
        <w:trPr>
          <w:trHeight w:val="285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4BC17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PendapatanPajak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Daerah - LO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0C78C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4362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F40FA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C8E7C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- </w:t>
            </w:r>
          </w:p>
        </w:tc>
      </w:tr>
      <w:tr w:rsidR="00261B79" w:rsidRPr="00261B79" w14:paraId="0AC59B81" w14:textId="77777777">
        <w:trPr>
          <w:trHeight w:val="285"/>
        </w:trPr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BE7BD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PendapatanRetribusi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Daerah - LO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60105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201F8" w14:textId="77777777" w:rsidR="00AA53EA" w:rsidRPr="00261B79" w:rsidRDefault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4.250.000,00</w:t>
            </w:r>
          </w:p>
          <w:p w14:paraId="3A72692D" w14:textId="77777777" w:rsidR="00103984" w:rsidRPr="00261B79" w:rsidRDefault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9B445" w14:textId="77777777" w:rsidR="00AA53EA" w:rsidRPr="00261B79" w:rsidRDefault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2.000.000,00</w:t>
            </w:r>
          </w:p>
        </w:tc>
      </w:tr>
      <w:tr w:rsidR="00261B79" w:rsidRPr="00261B79" w14:paraId="1E7C84AD" w14:textId="77777777">
        <w:trPr>
          <w:trHeight w:val="28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B4E92" w14:textId="77777777" w:rsidR="00AA53EA" w:rsidRPr="00261B79" w:rsidRDefault="009047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Hasil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PengelolaanKekayaan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Daerah yang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Dipisahkan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- LO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22569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D1F5F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D6409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82F8D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5207F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-</w:t>
            </w:r>
          </w:p>
        </w:tc>
      </w:tr>
      <w:tr w:rsidR="00261B79" w:rsidRPr="00261B79" w14:paraId="72BD6C98" w14:textId="77777777">
        <w:trPr>
          <w:trHeight w:val="28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AA0D7" w14:textId="77777777" w:rsidR="00121024" w:rsidRPr="00261B79" w:rsidRDefault="00121024" w:rsidP="0012102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after="0" w:line="360" w:lineRule="auto"/>
              <w:rPr>
                <w:rFonts w:ascii="Arial" w:eastAsia="Times New Roman" w:hAnsi="Arial" w:cs="Arial"/>
                <w:bCs/>
                <w:i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Cs/>
                <w:i/>
                <w:iCs/>
                <w:color w:val="000000" w:themeColor="text1"/>
              </w:rPr>
              <w:t>Pendapatan</w:t>
            </w:r>
            <w:proofErr w:type="spellEnd"/>
            <w:r w:rsidRPr="00261B79">
              <w:rPr>
                <w:rFonts w:ascii="Arial" w:eastAsia="Times New Roman" w:hAnsi="Arial" w:cs="Arial"/>
                <w:bCs/>
                <w:i/>
                <w:iCs/>
                <w:color w:val="000000" w:themeColor="text1"/>
              </w:rPr>
              <w:t xml:space="preserve"> Asli Daerah </w:t>
            </w:r>
            <w:proofErr w:type="spellStart"/>
            <w:r w:rsidRPr="00261B79">
              <w:rPr>
                <w:rFonts w:ascii="Arial" w:eastAsia="Times New Roman" w:hAnsi="Arial" w:cs="Arial"/>
                <w:bCs/>
                <w:i/>
                <w:iCs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 w:cs="Arial"/>
                <w:bCs/>
                <w:i/>
                <w:iCs/>
                <w:color w:val="000000" w:themeColor="text1"/>
              </w:rPr>
              <w:t>-LO</w:t>
            </w:r>
          </w:p>
          <w:p w14:paraId="0EF9103B" w14:textId="77777777" w:rsidR="00AA53EA" w:rsidRPr="00261B79" w:rsidRDefault="00AA53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5CC9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44B16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614A16" w14:textId="77777777" w:rsidR="00AA53EA" w:rsidRPr="00261B79" w:rsidRDefault="00AA53E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3DF38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  <w:r w:rsidR="00103984" w:rsidRPr="00261B79">
              <w:rPr>
                <w:rFonts w:ascii="Arial" w:eastAsia="Times New Roman" w:hAnsi="Arial"/>
                <w:bCs/>
                <w:color w:val="000000" w:themeColor="text1"/>
              </w:rPr>
              <w:t xml:space="preserve">           (2.305.900,00)</w:t>
            </w:r>
          </w:p>
          <w:p w14:paraId="5B774E25" w14:textId="77777777" w:rsidR="00AA53EA" w:rsidRPr="00261B79" w:rsidRDefault="00AA53EA" w:rsidP="0010398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DC360" w14:textId="77777777" w:rsidR="00121024" w:rsidRPr="00261B79" w:rsidRDefault="009047C4" w:rsidP="00121024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  <w:r w:rsidR="00121024" w:rsidRPr="00261B79">
              <w:rPr>
                <w:rFonts w:ascii="Arial" w:eastAsia="Times New Roman" w:hAnsi="Arial"/>
                <w:bCs/>
                <w:color w:val="000000" w:themeColor="text1"/>
              </w:rPr>
              <w:t xml:space="preserve">                          (3.444.494,00)</w:t>
            </w:r>
          </w:p>
          <w:p w14:paraId="443CFCDC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</w:tr>
      <w:tr w:rsidR="00AA53EA" w:rsidRPr="00261B79" w14:paraId="08DE1ED2" w14:textId="77777777">
        <w:trPr>
          <w:trHeight w:val="435"/>
        </w:trPr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BF9E7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F0855" w14:textId="77777777" w:rsidR="00121024" w:rsidRPr="00261B79" w:rsidRDefault="00121024" w:rsidP="00103984">
            <w:pPr>
              <w:spacing w:after="0" w:line="360" w:lineRule="auto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                       1.944.100,00 </w:t>
            </w:r>
          </w:p>
          <w:p w14:paraId="7DDF708E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DE2F4" w14:textId="77777777" w:rsidR="00121024" w:rsidRPr="00261B79" w:rsidRDefault="00121024" w:rsidP="001039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                         (1.444.494,00)</w:t>
            </w:r>
          </w:p>
          <w:p w14:paraId="6428B615" w14:textId="77777777" w:rsidR="00AA53EA" w:rsidRPr="00261B79" w:rsidRDefault="00AA53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</w:p>
        </w:tc>
      </w:tr>
    </w:tbl>
    <w:p w14:paraId="4C5113F0" w14:textId="77777777" w:rsidR="00AA53EA" w:rsidRPr="00261B79" w:rsidRDefault="00AA53EA">
      <w:pPr>
        <w:pStyle w:val="ListParagraph"/>
        <w:spacing w:after="0" w:line="360" w:lineRule="auto"/>
        <w:ind w:left="1353"/>
        <w:jc w:val="both"/>
        <w:rPr>
          <w:rFonts w:ascii="Arial" w:eastAsia="Times New Roman" w:hAnsi="Arial" w:cs="Arial"/>
          <w:color w:val="000000" w:themeColor="text1"/>
        </w:rPr>
      </w:pPr>
    </w:p>
    <w:p w14:paraId="4762116A" w14:textId="77777777" w:rsidR="00AA53EA" w:rsidRPr="00261B79" w:rsidRDefault="009047C4" w:rsidP="00410EF5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Transfer </w:t>
      </w:r>
    </w:p>
    <w:p w14:paraId="1842EBBF" w14:textId="77777777" w:rsidR="00AA53EA" w:rsidRPr="00261B79" w:rsidRDefault="009047C4">
      <w:pPr>
        <w:pStyle w:val="ListParagraph"/>
        <w:spacing w:after="0" w:line="360" w:lineRule="auto"/>
        <w:ind w:left="1353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Akun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ini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menggambarkan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</w:rPr>
        <w:t xml:space="preserve">Transfer 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untuk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467D61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103984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</w:p>
    <w:p w14:paraId="5A5AC8DD" w14:textId="77777777" w:rsidR="00AA53EA" w:rsidRPr="00261B79" w:rsidRDefault="009047C4">
      <w:pPr>
        <w:pStyle w:val="ListParagraph"/>
        <w:spacing w:after="0" w:line="360" w:lineRule="auto"/>
        <w:ind w:left="1353"/>
        <w:jc w:val="both"/>
        <w:rPr>
          <w:rFonts w:ascii="Arial" w:eastAsia="Times New Roman" w:hAnsi="Arial" w:cs="Arial"/>
          <w:color w:val="000000" w:themeColor="text1"/>
          <w:lang w:val="id-ID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Transfer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berasal dari Pendapatan </w:t>
      </w:r>
      <w:proofErr w:type="gramStart"/>
      <w:r w:rsidRPr="00261B79">
        <w:rPr>
          <w:rFonts w:ascii="Arial" w:eastAsia="Times New Roman" w:hAnsi="Arial" w:cs="Arial"/>
          <w:color w:val="000000" w:themeColor="text1"/>
          <w:lang w:val="id-ID"/>
        </w:rPr>
        <w:t>BOS</w:t>
      </w:r>
      <w:r w:rsidRPr="00261B79">
        <w:rPr>
          <w:rFonts w:ascii="Arial" w:eastAsia="Times New Roman" w:hAnsi="Arial" w:cs="Arial"/>
          <w:color w:val="000000" w:themeColor="text1"/>
        </w:rPr>
        <w:t>,BOP</w:t>
      </w:r>
      <w:proofErr w:type="gramEnd"/>
      <w:r w:rsidRPr="00261B79">
        <w:rPr>
          <w:rFonts w:ascii="Arial" w:eastAsia="Times New Roman" w:hAnsi="Arial" w:cs="Arial"/>
          <w:color w:val="000000" w:themeColor="text1"/>
        </w:rPr>
        <w:t xml:space="preserve"> PAUD dan BOP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Kesetaraan</w:t>
      </w:r>
      <w:proofErr w:type="spellEnd"/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dengan rincian sebagai berikut :</w:t>
      </w:r>
    </w:p>
    <w:p w14:paraId="67D8B540" w14:textId="77777777" w:rsidR="00AA53EA" w:rsidRPr="00261B79" w:rsidRDefault="00AA53EA">
      <w:pPr>
        <w:pStyle w:val="ListParagraph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7FAE58D3" w14:textId="77777777" w:rsidR="00AA53EA" w:rsidRPr="00261B79" w:rsidRDefault="009047C4">
      <w:pPr>
        <w:spacing w:after="0" w:line="360" w:lineRule="auto"/>
        <w:ind w:left="426"/>
        <w:jc w:val="center"/>
        <w:rPr>
          <w:rFonts w:ascii="Arial" w:eastAsia="Times New Roman" w:hAnsi="Arial" w:cs="Arial"/>
          <w:i/>
          <w:color w:val="000000" w:themeColor="text1"/>
        </w:rPr>
      </w:pP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 xml:space="preserve">Rincian Estimasi dan Realisasi Pendapatan </w:t>
      </w:r>
      <w:r w:rsidRPr="00261B79">
        <w:rPr>
          <w:rFonts w:ascii="Arial" w:eastAsia="Times New Roman" w:hAnsi="Arial" w:cs="Arial"/>
          <w:i/>
          <w:color w:val="000000" w:themeColor="text1"/>
        </w:rPr>
        <w:t xml:space="preserve">Transfer LO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Tahun 202</w:t>
      </w:r>
      <w:r w:rsidR="00467D61" w:rsidRPr="00261B79">
        <w:rPr>
          <w:rFonts w:ascii="Arial" w:eastAsia="Times New Roman" w:hAnsi="Arial" w:cs="Arial"/>
          <w:i/>
          <w:color w:val="000000" w:themeColor="text1"/>
        </w:rPr>
        <w:t>3</w:t>
      </w:r>
    </w:p>
    <w:tbl>
      <w:tblPr>
        <w:tblStyle w:val="TableGrid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2552"/>
      </w:tblGrid>
      <w:tr w:rsidR="00261B79" w:rsidRPr="00261B79" w14:paraId="3B2BD023" w14:textId="77777777">
        <w:tc>
          <w:tcPr>
            <w:tcW w:w="3118" w:type="dxa"/>
          </w:tcPr>
          <w:p w14:paraId="5E928B2A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Uraian</w:t>
            </w:r>
          </w:p>
        </w:tc>
        <w:tc>
          <w:tcPr>
            <w:tcW w:w="2835" w:type="dxa"/>
          </w:tcPr>
          <w:p w14:paraId="36F1B57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202</w:t>
            </w:r>
            <w:r w:rsidR="00103984" w:rsidRPr="00261B79">
              <w:rPr>
                <w:rFonts w:ascii="Arial" w:eastAsia="Times New Roman" w:hAnsi="Arial" w:cs="Arial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71CC06BF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Realisasi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202</w:t>
            </w:r>
            <w:r w:rsidR="00103984" w:rsidRPr="00261B79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</w:tr>
      <w:tr w:rsidR="00261B79" w:rsidRPr="00261B79" w14:paraId="19D7D2BA" w14:textId="77777777">
        <w:tc>
          <w:tcPr>
            <w:tcW w:w="3118" w:type="dxa"/>
          </w:tcPr>
          <w:p w14:paraId="1ADCA735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BOS Reguler</w:t>
            </w:r>
          </w:p>
        </w:tc>
        <w:tc>
          <w:tcPr>
            <w:tcW w:w="2835" w:type="dxa"/>
          </w:tcPr>
          <w:p w14:paraId="1E076397" w14:textId="77777777" w:rsidR="00103984" w:rsidRPr="00261B79" w:rsidRDefault="00670BBE" w:rsidP="00670BBE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     90.781.156.376,00 </w:t>
            </w:r>
          </w:p>
        </w:tc>
        <w:tc>
          <w:tcPr>
            <w:tcW w:w="2552" w:type="dxa"/>
          </w:tcPr>
          <w:p w14:paraId="1C844856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89.132.375.228,00 </w:t>
            </w:r>
          </w:p>
        </w:tc>
      </w:tr>
      <w:tr w:rsidR="00261B79" w:rsidRPr="00261B79" w14:paraId="63F3AA70" w14:textId="77777777">
        <w:tc>
          <w:tcPr>
            <w:tcW w:w="3118" w:type="dxa"/>
          </w:tcPr>
          <w:p w14:paraId="07BBE7FD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BOS Afirmasi</w:t>
            </w:r>
          </w:p>
        </w:tc>
        <w:tc>
          <w:tcPr>
            <w:tcW w:w="2835" w:type="dxa"/>
          </w:tcPr>
          <w:p w14:paraId="4EBF9426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26A35B56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3680A22A" w14:textId="77777777">
        <w:tc>
          <w:tcPr>
            <w:tcW w:w="3118" w:type="dxa"/>
          </w:tcPr>
          <w:p w14:paraId="15DE6D5F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Bos Kinerja</w:t>
            </w:r>
          </w:p>
        </w:tc>
        <w:tc>
          <w:tcPr>
            <w:tcW w:w="2835" w:type="dxa"/>
          </w:tcPr>
          <w:p w14:paraId="11169175" w14:textId="77777777" w:rsidR="00264AE8" w:rsidRPr="00261B79" w:rsidRDefault="00676081" w:rsidP="0067608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         4.014.530.486,00 </w:t>
            </w:r>
          </w:p>
        </w:tc>
        <w:tc>
          <w:tcPr>
            <w:tcW w:w="2552" w:type="dxa"/>
          </w:tcPr>
          <w:p w14:paraId="29D6F4F8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41EDCA68" w14:textId="77777777">
        <w:tc>
          <w:tcPr>
            <w:tcW w:w="3118" w:type="dxa"/>
          </w:tcPr>
          <w:p w14:paraId="7FD9F773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BOP PAUD</w:t>
            </w:r>
          </w:p>
        </w:tc>
        <w:tc>
          <w:tcPr>
            <w:tcW w:w="2835" w:type="dxa"/>
          </w:tcPr>
          <w:p w14:paraId="67F700F1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09EC1BA9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14.586.519.000,00 </w:t>
            </w:r>
          </w:p>
        </w:tc>
      </w:tr>
      <w:tr w:rsidR="00261B79" w:rsidRPr="00261B79" w14:paraId="41CBEB4D" w14:textId="77777777">
        <w:tc>
          <w:tcPr>
            <w:tcW w:w="3118" w:type="dxa"/>
          </w:tcPr>
          <w:p w14:paraId="5A7AD178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BOP Pendidikan </w:t>
            </w: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Kesetaraan</w:t>
            </w:r>
            <w:proofErr w:type="spellEnd"/>
          </w:p>
        </w:tc>
        <w:tc>
          <w:tcPr>
            <w:tcW w:w="2835" w:type="dxa"/>
          </w:tcPr>
          <w:p w14:paraId="34C2D2B1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14:paraId="3119B1EF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3.329.100.000,00 </w:t>
            </w:r>
          </w:p>
        </w:tc>
      </w:tr>
      <w:tr w:rsidR="00261B79" w:rsidRPr="00261B79" w14:paraId="5D14169A" w14:textId="77777777">
        <w:tc>
          <w:tcPr>
            <w:tcW w:w="3118" w:type="dxa"/>
          </w:tcPr>
          <w:p w14:paraId="470EBBC5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Penerimaan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Jasa</w:t>
            </w:r>
          </w:p>
        </w:tc>
        <w:tc>
          <w:tcPr>
            <w:tcW w:w="2835" w:type="dxa"/>
          </w:tcPr>
          <w:p w14:paraId="1B464365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14:paraId="71943076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182816FB" w14:textId="77777777">
        <w:tc>
          <w:tcPr>
            <w:tcW w:w="3118" w:type="dxa"/>
          </w:tcPr>
          <w:p w14:paraId="66B3F5F9" w14:textId="77777777" w:rsidR="00103984" w:rsidRPr="00261B79" w:rsidRDefault="00103984" w:rsidP="0010398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Penerimaan lainnya (Pengembalian ke rek BOS)</w:t>
            </w:r>
          </w:p>
        </w:tc>
        <w:tc>
          <w:tcPr>
            <w:tcW w:w="2835" w:type="dxa"/>
          </w:tcPr>
          <w:p w14:paraId="20F03E1B" w14:textId="77777777" w:rsidR="00467D61" w:rsidRPr="00261B79" w:rsidRDefault="00467D61" w:rsidP="00467D6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3.700.346,00</w:t>
            </w:r>
          </w:p>
          <w:p w14:paraId="3B8B53D2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6B1B7A1A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103984" w:rsidRPr="00261B79" w14:paraId="18AB0A9F" w14:textId="77777777">
        <w:tc>
          <w:tcPr>
            <w:tcW w:w="3118" w:type="dxa"/>
          </w:tcPr>
          <w:p w14:paraId="55066570" w14:textId="77777777" w:rsidR="00103984" w:rsidRPr="00261B79" w:rsidRDefault="00103984" w:rsidP="0010398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Total</w:t>
            </w:r>
          </w:p>
        </w:tc>
        <w:tc>
          <w:tcPr>
            <w:tcW w:w="2835" w:type="dxa"/>
          </w:tcPr>
          <w:p w14:paraId="716E53C0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2552" w:type="dxa"/>
          </w:tcPr>
          <w:p w14:paraId="308FD354" w14:textId="77777777" w:rsidR="00103984" w:rsidRPr="00261B79" w:rsidRDefault="00103984" w:rsidP="0010398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107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047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994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228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00 </w:t>
            </w:r>
          </w:p>
        </w:tc>
      </w:tr>
    </w:tbl>
    <w:p w14:paraId="74C325B7" w14:textId="77777777" w:rsidR="00AA53EA" w:rsidRPr="00261B79" w:rsidRDefault="00AA53EA">
      <w:pPr>
        <w:spacing w:after="0" w:line="360" w:lineRule="auto"/>
        <w:ind w:left="426" w:firstLine="294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7D8AC0E8" w14:textId="77777777" w:rsidR="00AA53EA" w:rsidRPr="00261B79" w:rsidRDefault="009047C4" w:rsidP="00410EF5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color w:val="000000" w:themeColor="text1"/>
        </w:rPr>
        <w:t xml:space="preserve">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Sah</w:t>
      </w:r>
    </w:p>
    <w:p w14:paraId="4F1785FB" w14:textId="77777777" w:rsidR="00AA53EA" w:rsidRPr="00261B79" w:rsidRDefault="009047C4">
      <w:pPr>
        <w:pStyle w:val="ListParagraph"/>
        <w:spacing w:after="0" w:line="360" w:lineRule="auto"/>
        <w:ind w:left="1313" w:firstLine="5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</w:rPr>
        <w:t>Akun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ini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menggambarkan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Yang Sah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periode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TA 20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>2</w:t>
      </w:r>
      <w:r w:rsidR="00467D61" w:rsidRPr="00261B79">
        <w:rPr>
          <w:rFonts w:ascii="Arial" w:eastAsia="Times New Roman" w:hAnsi="Arial" w:cs="Arial"/>
          <w:color w:val="000000" w:themeColor="text1"/>
        </w:rPr>
        <w:t>3</w:t>
      </w:r>
      <w:r w:rsidRPr="00261B79">
        <w:rPr>
          <w:rFonts w:ascii="Arial" w:eastAsia="Times New Roman" w:hAnsi="Arial" w:cs="Arial"/>
          <w:color w:val="000000" w:themeColor="text1"/>
        </w:rPr>
        <w:t xml:space="preserve"> dan 202</w:t>
      </w:r>
      <w:r w:rsidR="00467D61" w:rsidRPr="00261B79">
        <w:rPr>
          <w:rFonts w:ascii="Arial" w:eastAsia="Times New Roman" w:hAnsi="Arial" w:cs="Arial"/>
          <w:color w:val="000000" w:themeColor="text1"/>
        </w:rPr>
        <w:t>2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</w:rPr>
        <w:t>berikut</w:t>
      </w:r>
      <w:proofErr w:type="spellEnd"/>
      <w:r w:rsidRPr="00261B79">
        <w:rPr>
          <w:rFonts w:ascii="Arial" w:eastAsia="Times New Roman" w:hAnsi="Arial" w:cs="Arial"/>
          <w:color w:val="000000" w:themeColor="text1"/>
        </w:rPr>
        <w:t xml:space="preserve"> :</w:t>
      </w:r>
      <w:proofErr w:type="gramEnd"/>
    </w:p>
    <w:p w14:paraId="547BD835" w14:textId="77777777" w:rsidR="00AA53EA" w:rsidRPr="00261B79" w:rsidRDefault="009047C4">
      <w:pPr>
        <w:pStyle w:val="ListParagraph"/>
        <w:spacing w:after="0" w:line="360" w:lineRule="auto"/>
        <w:ind w:left="1353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Lain-lain Pendapatan yang Sah berasal dari </w:t>
      </w:r>
      <w:r w:rsidR="0023429D" w:rsidRPr="00261B79">
        <w:rPr>
          <w:rFonts w:ascii="Arial" w:eastAsia="Times New Roman" w:hAnsi="Arial" w:cs="Arial"/>
          <w:color w:val="000000" w:themeColor="text1"/>
          <w:lang w:val="id-ID"/>
        </w:rPr>
        <w:t>Sumbangan Pihak Ketiga/Sejenis-LO</w:t>
      </w:r>
      <w:r w:rsidR="0023429D" w:rsidRPr="00261B79">
        <w:rPr>
          <w:rFonts w:ascii="Arial" w:eastAsia="Times New Roman" w:hAnsi="Arial" w:cs="Arial"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lang w:val="id-ID"/>
        </w:rPr>
        <w:t xml:space="preserve"> dengan rincian sebagai berikut :</w:t>
      </w:r>
    </w:p>
    <w:p w14:paraId="2E2243EB" w14:textId="2DEDF773" w:rsidR="00AA53EA" w:rsidRDefault="00AA53EA">
      <w:pPr>
        <w:pStyle w:val="ListParagraph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1D3AAF5A" w14:textId="77777777" w:rsidR="00A345BD" w:rsidRPr="00261B79" w:rsidRDefault="00A345BD">
      <w:pPr>
        <w:pStyle w:val="ListParagraph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73945FF7" w14:textId="77777777" w:rsidR="00AA53EA" w:rsidRPr="00261B79" w:rsidRDefault="009047C4" w:rsidP="0023429D">
      <w:pPr>
        <w:pStyle w:val="ListParagraph"/>
        <w:spacing w:after="0" w:line="360" w:lineRule="auto"/>
        <w:ind w:left="1353"/>
        <w:jc w:val="both"/>
        <w:rPr>
          <w:rFonts w:ascii="Arial" w:eastAsia="Times New Roman" w:hAnsi="Arial" w:cs="Arial"/>
          <w:color w:val="000000" w:themeColor="text1"/>
        </w:rPr>
      </w:pP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lastRenderedPageBreak/>
        <w:t xml:space="preserve">Rincian Realisasi </w:t>
      </w:r>
      <w:r w:rsidR="0023429D" w:rsidRPr="00261B79">
        <w:rPr>
          <w:rFonts w:ascii="Arial" w:eastAsia="Times New Roman" w:hAnsi="Arial" w:cs="Arial"/>
          <w:color w:val="000000" w:themeColor="text1"/>
        </w:rPr>
        <w:t xml:space="preserve">Lain-lain </w:t>
      </w:r>
      <w:proofErr w:type="spellStart"/>
      <w:r w:rsidR="0023429D" w:rsidRPr="00261B79">
        <w:rPr>
          <w:rFonts w:ascii="Arial" w:eastAsia="Times New Roman" w:hAnsi="Arial" w:cs="Arial"/>
          <w:color w:val="000000" w:themeColor="text1"/>
        </w:rPr>
        <w:t>Pendapatan</w:t>
      </w:r>
      <w:proofErr w:type="spellEnd"/>
      <w:r w:rsidR="0023429D" w:rsidRPr="00261B79">
        <w:rPr>
          <w:rFonts w:ascii="Arial" w:eastAsia="Times New Roman" w:hAnsi="Arial" w:cs="Arial"/>
          <w:color w:val="000000" w:themeColor="text1"/>
        </w:rPr>
        <w:t xml:space="preserve"> Yang Sah</w:t>
      </w:r>
      <w:r w:rsidRPr="00261B79">
        <w:rPr>
          <w:rFonts w:ascii="Arial" w:eastAsia="Times New Roman" w:hAnsi="Arial" w:cs="Arial"/>
          <w:i/>
          <w:color w:val="000000" w:themeColor="text1"/>
        </w:rPr>
        <w:t xml:space="preserve"> </w:t>
      </w:r>
      <w:r w:rsidRPr="00261B79">
        <w:rPr>
          <w:rFonts w:ascii="Arial" w:eastAsia="Times New Roman" w:hAnsi="Arial" w:cs="Arial"/>
          <w:i/>
          <w:color w:val="000000" w:themeColor="text1"/>
          <w:lang w:val="id-ID"/>
        </w:rPr>
        <w:t>Tahun 202</w:t>
      </w:r>
      <w:r w:rsidR="00467D61" w:rsidRPr="00261B79">
        <w:rPr>
          <w:rFonts w:ascii="Arial" w:eastAsia="Times New Roman" w:hAnsi="Arial" w:cs="Arial"/>
          <w:i/>
          <w:color w:val="000000" w:themeColor="text1"/>
        </w:rPr>
        <w:t>3</w:t>
      </w:r>
    </w:p>
    <w:tbl>
      <w:tblPr>
        <w:tblStyle w:val="TableGrid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2552"/>
      </w:tblGrid>
      <w:tr w:rsidR="00261B79" w:rsidRPr="00261B79" w14:paraId="0B0E9233" w14:textId="77777777">
        <w:tc>
          <w:tcPr>
            <w:tcW w:w="3118" w:type="dxa"/>
          </w:tcPr>
          <w:p w14:paraId="1E327F84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Uraian</w:t>
            </w:r>
          </w:p>
        </w:tc>
        <w:tc>
          <w:tcPr>
            <w:tcW w:w="2835" w:type="dxa"/>
          </w:tcPr>
          <w:p w14:paraId="1252BD4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color w:val="000000" w:themeColor="text1"/>
              </w:rPr>
              <w:t>Realisasi</w:t>
            </w:r>
            <w:proofErr w:type="spellEnd"/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202</w:t>
            </w:r>
            <w:r w:rsidR="00B71ED9" w:rsidRPr="00261B79">
              <w:rPr>
                <w:rFonts w:ascii="Arial" w:eastAsia="Times New Roman" w:hAnsi="Arial" w:cs="Arial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0B34FE5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Realisasi</w:t>
            </w:r>
            <w:r w:rsidRPr="00261B79">
              <w:rPr>
                <w:rFonts w:ascii="Arial" w:eastAsia="Times New Roman" w:hAnsi="Arial" w:cs="Arial"/>
                <w:color w:val="000000" w:themeColor="text1"/>
              </w:rPr>
              <w:t xml:space="preserve"> 202</w:t>
            </w:r>
            <w:r w:rsidR="00B71ED9" w:rsidRPr="00261B79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</w:tr>
      <w:tr w:rsidR="00261B79" w:rsidRPr="00261B79" w14:paraId="232920A0" w14:textId="77777777">
        <w:tc>
          <w:tcPr>
            <w:tcW w:w="3118" w:type="dxa"/>
          </w:tcPr>
          <w:p w14:paraId="490B574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Saldo Tahun lalu</w:t>
            </w:r>
          </w:p>
        </w:tc>
        <w:tc>
          <w:tcPr>
            <w:tcW w:w="2835" w:type="dxa"/>
          </w:tcPr>
          <w:p w14:paraId="53208487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  <w:tc>
          <w:tcPr>
            <w:tcW w:w="2552" w:type="dxa"/>
          </w:tcPr>
          <w:p w14:paraId="2189164C" w14:textId="77777777" w:rsidR="00AA53EA" w:rsidRPr="00261B79" w:rsidRDefault="00AA53EA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</w:p>
        </w:tc>
      </w:tr>
      <w:tr w:rsidR="00261B79" w:rsidRPr="00261B79" w14:paraId="16DECE5C" w14:textId="77777777">
        <w:tc>
          <w:tcPr>
            <w:tcW w:w="3118" w:type="dxa"/>
          </w:tcPr>
          <w:p w14:paraId="7BD56ABF" w14:textId="77777777" w:rsidR="001C2B54" w:rsidRPr="00261B79" w:rsidRDefault="0023429D" w:rsidP="001C2B5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Sumbangan Pihak Ketiga/Sejenis-LO</w:t>
            </w:r>
          </w:p>
        </w:tc>
        <w:tc>
          <w:tcPr>
            <w:tcW w:w="2835" w:type="dxa"/>
          </w:tcPr>
          <w:p w14:paraId="456D0C4F" w14:textId="77777777" w:rsidR="001C2B54" w:rsidRPr="00261B79" w:rsidRDefault="0023429D" w:rsidP="0023429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               209.917.500,00 </w:t>
            </w:r>
            <w:r w:rsidR="001C2B54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14:paraId="037E1456" w14:textId="77777777" w:rsidR="001C2B54" w:rsidRPr="00261B79" w:rsidRDefault="001C2B54" w:rsidP="001C2B5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6.073.223.000,00 </w:t>
            </w:r>
          </w:p>
        </w:tc>
      </w:tr>
      <w:tr w:rsidR="0023429D" w:rsidRPr="00261B79" w14:paraId="239A1709" w14:textId="77777777">
        <w:tc>
          <w:tcPr>
            <w:tcW w:w="3118" w:type="dxa"/>
          </w:tcPr>
          <w:p w14:paraId="7C9F4BDA" w14:textId="77777777" w:rsidR="001C2B54" w:rsidRPr="00261B79" w:rsidRDefault="001C2B54" w:rsidP="001C2B5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>Total</w:t>
            </w:r>
          </w:p>
        </w:tc>
        <w:tc>
          <w:tcPr>
            <w:tcW w:w="2835" w:type="dxa"/>
          </w:tcPr>
          <w:p w14:paraId="062DDF63" w14:textId="77777777" w:rsidR="001C2B54" w:rsidRPr="00261B79" w:rsidRDefault="001C2B54" w:rsidP="001C2B5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  <w:r w:rsidR="0023429D" w:rsidRPr="00261B79">
              <w:rPr>
                <w:rFonts w:ascii="Arial" w:eastAsia="Times New Roman" w:hAnsi="Arial"/>
                <w:color w:val="000000" w:themeColor="text1"/>
              </w:rPr>
              <w:t xml:space="preserve"> 209.917.500,00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 </w:t>
            </w:r>
          </w:p>
        </w:tc>
        <w:tc>
          <w:tcPr>
            <w:tcW w:w="2552" w:type="dxa"/>
          </w:tcPr>
          <w:p w14:paraId="28DF8FBD" w14:textId="77777777" w:rsidR="001C2B54" w:rsidRPr="00261B79" w:rsidRDefault="001C2B54" w:rsidP="001C2B5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6.073.223.000,00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 </w:t>
            </w:r>
          </w:p>
        </w:tc>
      </w:tr>
    </w:tbl>
    <w:p w14:paraId="3F6A34C6" w14:textId="77777777" w:rsidR="001B2C54" w:rsidRPr="00261B79" w:rsidRDefault="001B2C54">
      <w:pPr>
        <w:pStyle w:val="ListParagraph"/>
        <w:spacing w:after="0" w:line="360" w:lineRule="auto"/>
        <w:ind w:left="774"/>
        <w:jc w:val="both"/>
        <w:rPr>
          <w:rFonts w:ascii="Arial" w:eastAsia="Times New Roman" w:hAnsi="Arial" w:cs="Arial"/>
          <w:color w:val="000000" w:themeColor="text1"/>
          <w:lang w:val="id-ID"/>
        </w:rPr>
      </w:pPr>
    </w:p>
    <w:p w14:paraId="66840ABA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</w:p>
    <w:p w14:paraId="729C722F" w14:textId="6F65C87D" w:rsidR="00AA53EA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sesuai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PSAP 12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kewajiban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diakui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pengurangan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kekayaan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Adapun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342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202</w:t>
      </w:r>
      <w:r w:rsidR="0023429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8F09CB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 xml:space="preserve">621.325.866.772,22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Rp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522F70" w:rsidRPr="00261B79">
        <w:rPr>
          <w:rFonts w:ascii="Arial" w:hAnsi="Arial" w:cs="Arial"/>
          <w:bCs/>
          <w:color w:val="000000" w:themeColor="text1"/>
          <w:sz w:val="24"/>
          <w:szCs w:val="24"/>
        </w:rPr>
        <w:t>569.987.894.089,45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5A7609" w:rsidRPr="00261B79">
        <w:rPr>
          <w:rFonts w:ascii="Arial" w:eastAsia="Times New Roman" w:hAnsi="Arial"/>
          <w:color w:val="000000" w:themeColor="text1"/>
          <w:sz w:val="24"/>
          <w:szCs w:val="24"/>
        </w:rPr>
        <w:t>51.337.972.682,77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A76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5774C2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72BB85F" w14:textId="77777777" w:rsidR="00D9525D" w:rsidRDefault="00D9525D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76D57580" w14:textId="4FCC998E" w:rsidR="00AA53EA" w:rsidRPr="00261B79" w:rsidRDefault="009047C4">
      <w:pPr>
        <w:spacing w:after="0" w:line="360" w:lineRule="auto"/>
        <w:ind w:left="993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gramStart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Beban 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Tahun</w:t>
      </w:r>
      <w:proofErr w:type="spellEnd"/>
      <w:proofErr w:type="gram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5774C2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dan 202</w:t>
      </w:r>
      <w:r w:rsidR="005774C2" w:rsidRPr="00261B79">
        <w:rPr>
          <w:rFonts w:ascii="Arial" w:eastAsia="Times New Roman" w:hAnsi="Arial" w:cs="Arial"/>
          <w:i/>
          <w:iCs/>
          <w:color w:val="000000" w:themeColor="text1"/>
        </w:rPr>
        <w:t>2</w:t>
      </w:r>
    </w:p>
    <w:tbl>
      <w:tblPr>
        <w:tblW w:w="8203" w:type="dxa"/>
        <w:tblInd w:w="988" w:type="dxa"/>
        <w:tblLook w:val="04A0" w:firstRow="1" w:lastRow="0" w:firstColumn="1" w:lastColumn="0" w:noHBand="0" w:noVBand="1"/>
      </w:tblPr>
      <w:tblGrid>
        <w:gridCol w:w="2216"/>
        <w:gridCol w:w="278"/>
        <w:gridCol w:w="278"/>
        <w:gridCol w:w="462"/>
        <w:gridCol w:w="2509"/>
        <w:gridCol w:w="2460"/>
      </w:tblGrid>
      <w:tr w:rsidR="00261B79" w:rsidRPr="00261B79" w14:paraId="03ED0EF1" w14:textId="77777777" w:rsidTr="008F09CB">
        <w:trPr>
          <w:trHeight w:val="435"/>
        </w:trPr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99639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50A1B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</w:t>
            </w: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  <w:lang w:val="id-ID"/>
              </w:rPr>
              <w:t>2</w:t>
            </w:r>
            <w:r w:rsidR="005774C2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1A252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202</w:t>
            </w:r>
            <w:r w:rsidR="005774C2"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261B79" w:rsidRPr="00261B79" w14:paraId="3C6900A6" w14:textId="77777777" w:rsidTr="008F09CB">
        <w:trPr>
          <w:trHeight w:val="2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2DD49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Pegawai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01A07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35696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D7C61" w14:textId="77777777" w:rsidR="00AA53EA" w:rsidRPr="00261B79" w:rsidRDefault="005774C2" w:rsidP="005774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 xml:space="preserve">441.748.272.489,00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95E72" w14:textId="77777777" w:rsidR="00AA53EA" w:rsidRPr="00261B79" w:rsidRDefault="005774C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435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813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784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507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00</w:t>
            </w:r>
            <w:r w:rsidR="009047C4"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23947EE9" w14:textId="77777777" w:rsidTr="008F09CB">
        <w:trPr>
          <w:trHeight w:val="285"/>
        </w:trPr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AB3D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Persediaan</w:t>
            </w:r>
            <w:proofErr w:type="spell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279F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E461C" w14:textId="77777777" w:rsidR="00AA53EA" w:rsidRPr="00261B79" w:rsidRDefault="005774C2" w:rsidP="009E35F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 xml:space="preserve">36.574.402.504,65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47549" w14:textId="77777777" w:rsidR="00AA53EA" w:rsidRPr="00261B79" w:rsidRDefault="005774C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31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524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420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404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13</w:t>
            </w:r>
            <w:r w:rsidR="009047C4"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27913B34" w14:textId="77777777" w:rsidTr="008F09CB">
        <w:trPr>
          <w:trHeight w:val="285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58132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Jasa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A18C2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489C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6F6E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9F02D" w14:textId="77777777" w:rsidR="00AA53EA" w:rsidRPr="00261B79" w:rsidRDefault="009E35F6" w:rsidP="009E35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32"/>
                <w:szCs w:val="32"/>
                <w:vertAlign w:val="superscript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  <w:sz w:val="32"/>
                <w:szCs w:val="32"/>
                <w:vertAlign w:val="superscript"/>
              </w:rPr>
              <w:t xml:space="preserve">41.761.154.491,00 </w:t>
            </w:r>
            <w:r w:rsidR="009047C4"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FD168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  <w:r w:rsidR="005774C2" w:rsidRPr="00261B79">
              <w:rPr>
                <w:rFonts w:ascii="Arial" w:eastAsia="Times New Roman" w:hAnsi="Arial"/>
                <w:color w:val="000000" w:themeColor="text1"/>
                <w:lang w:val="id-ID"/>
              </w:rPr>
              <w:t>41</w:t>
            </w:r>
            <w:r w:rsidR="005774C2"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="005774C2" w:rsidRPr="00261B79">
              <w:rPr>
                <w:rFonts w:ascii="Arial" w:eastAsia="Times New Roman" w:hAnsi="Arial"/>
                <w:color w:val="000000" w:themeColor="text1"/>
                <w:lang w:val="id-ID"/>
              </w:rPr>
              <w:t>639</w:t>
            </w:r>
            <w:r w:rsidR="005774C2"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="005774C2" w:rsidRPr="00261B79">
              <w:rPr>
                <w:rFonts w:ascii="Arial" w:eastAsia="Times New Roman" w:hAnsi="Arial"/>
                <w:color w:val="000000" w:themeColor="text1"/>
                <w:lang w:val="id-ID"/>
              </w:rPr>
              <w:t>836</w:t>
            </w:r>
            <w:r w:rsidR="005774C2"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="005774C2" w:rsidRPr="00261B79">
              <w:rPr>
                <w:rFonts w:ascii="Arial" w:eastAsia="Times New Roman" w:hAnsi="Arial"/>
                <w:color w:val="000000" w:themeColor="text1"/>
                <w:lang w:val="id-ID"/>
              </w:rPr>
              <w:t>946</w:t>
            </w:r>
            <w:r w:rsidR="005774C2" w:rsidRPr="00261B79">
              <w:rPr>
                <w:rFonts w:ascii="Arial" w:eastAsia="Times New Roman" w:hAnsi="Arial"/>
                <w:color w:val="000000" w:themeColor="text1"/>
              </w:rPr>
              <w:t>,</w:t>
            </w:r>
            <w:r w:rsidR="005774C2" w:rsidRPr="00261B79">
              <w:rPr>
                <w:rFonts w:ascii="Arial" w:eastAsia="Times New Roman" w:hAnsi="Arial"/>
                <w:color w:val="000000" w:themeColor="text1"/>
                <w:lang w:val="id-ID"/>
              </w:rPr>
              <w:t>00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6FDCE7EE" w14:textId="77777777" w:rsidTr="008F09CB">
        <w:trPr>
          <w:trHeight w:val="285"/>
        </w:trPr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90B1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Pemeliharaan</w:t>
            </w:r>
            <w:proofErr w:type="spell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4C2D7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98846" w14:textId="77777777" w:rsidR="00AA53EA" w:rsidRPr="00261B79" w:rsidRDefault="009E35F6" w:rsidP="009E35F6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 xml:space="preserve">4.151.178.654,00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DAEF0" w14:textId="77777777" w:rsidR="00AA53EA" w:rsidRPr="00261B79" w:rsidRDefault="005774C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3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091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525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.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905</w:t>
            </w:r>
            <w:r w:rsidRPr="00261B79">
              <w:rPr>
                <w:rFonts w:ascii="Arial" w:eastAsia="Times New Roman" w:hAnsi="Arial"/>
                <w:color w:val="000000" w:themeColor="text1"/>
              </w:rPr>
              <w:t>,</w:t>
            </w:r>
            <w:r w:rsidRPr="00261B79">
              <w:rPr>
                <w:rFonts w:ascii="Arial" w:eastAsia="Times New Roman" w:hAnsi="Arial"/>
                <w:color w:val="000000" w:themeColor="text1"/>
                <w:lang w:val="id-ID"/>
              </w:rPr>
              <w:t>00</w:t>
            </w:r>
            <w:r w:rsidR="009047C4"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1D842453" w14:textId="77777777" w:rsidTr="008F09CB">
        <w:trPr>
          <w:trHeight w:val="285"/>
        </w:trPr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A7EE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PerjalananDinas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293D1" w14:textId="77777777" w:rsidR="00AA53EA" w:rsidRPr="00261B79" w:rsidRDefault="009E35F6" w:rsidP="009E35F6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 xml:space="preserve">9.911.867.374,00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DB275" w14:textId="77777777" w:rsidR="00AA53EA" w:rsidRPr="00261B79" w:rsidRDefault="005774C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5.851.900.887,00</w:t>
            </w:r>
            <w:r w:rsidR="009047C4"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020FC2B2" w14:textId="77777777" w:rsidTr="008F09CB">
        <w:trPr>
          <w:trHeight w:val="285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2345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Bunga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E72D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8E43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91091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D4FD6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C9153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6FF6C97C" w14:textId="77777777" w:rsidTr="008F09CB">
        <w:trPr>
          <w:trHeight w:val="2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CDA37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Subsidi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C489F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AE808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466CD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8B5E4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2533DF7F" w14:textId="77777777" w:rsidTr="008F09CB">
        <w:trPr>
          <w:trHeight w:val="285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C9C32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Hibah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117A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948A26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4CE04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02CBE" w14:textId="77777777" w:rsidR="00AA53EA" w:rsidRPr="00261B79" w:rsidRDefault="009E35F6" w:rsidP="009E35F6">
            <w:pPr>
              <w:spacing w:after="0" w:line="360" w:lineRule="auto"/>
              <w:jc w:val="right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56.003.253.443,00</w:t>
            </w:r>
            <w:r w:rsidR="009047C4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16532" w14:textId="77777777" w:rsidR="00AA53EA" w:rsidRPr="00261B79" w:rsidRDefault="00522F70" w:rsidP="00522F7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</w:rPr>
              <w:t xml:space="preserve">21.206.923.850,00 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4FFCFD17" w14:textId="77777777" w:rsidTr="008F09CB">
        <w:trPr>
          <w:trHeight w:val="285"/>
        </w:trPr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1C4A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BantuanSosial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343C" w14:textId="77777777" w:rsidR="00AA53EA" w:rsidRPr="00261B79" w:rsidRDefault="00A4335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7A04A" w14:textId="77777777" w:rsidR="00AA53EA" w:rsidRPr="00261B79" w:rsidRDefault="005774C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  <w:r w:rsidR="009047C4" w:rsidRPr="00261B79">
              <w:rPr>
                <w:rFonts w:ascii="Arial" w:eastAsia="Times New Roman" w:hAnsi="Arial"/>
                <w:color w:val="000000" w:themeColor="text1"/>
                <w:lang w:val="id-ID"/>
              </w:rPr>
              <w:t xml:space="preserve"> </w:t>
            </w:r>
          </w:p>
        </w:tc>
      </w:tr>
      <w:tr w:rsidR="00261B79" w:rsidRPr="00261B79" w14:paraId="42ACFA0E" w14:textId="77777777" w:rsidTr="008F09CB">
        <w:trPr>
          <w:trHeight w:val="319"/>
        </w:trPr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63CC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Amortisasi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5E3C6" w14:textId="77777777" w:rsidR="00AA53EA" w:rsidRPr="00261B79" w:rsidRDefault="00E7519D" w:rsidP="00E7519D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 xml:space="preserve">31.031.158.928,57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00217" w14:textId="77777777" w:rsidR="00AA53EA" w:rsidRPr="00261B79" w:rsidRDefault="005774C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30.725.004.550,32</w:t>
            </w:r>
          </w:p>
        </w:tc>
      </w:tr>
      <w:tr w:rsidR="00261B79" w:rsidRPr="00261B79" w14:paraId="58AEF360" w14:textId="77777777" w:rsidTr="008F09CB">
        <w:trPr>
          <w:trHeight w:val="2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1D2CA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Transfer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051D8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50A9BB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C3D35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4DEAA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261B79" w:rsidRPr="00261B79" w14:paraId="30786B5E" w14:textId="77777777" w:rsidTr="008F09CB">
        <w:trPr>
          <w:trHeight w:val="2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B9EFD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Lain-lain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F2615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4A2C3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4CFFC" w14:textId="77777777" w:rsidR="00AA53EA" w:rsidRPr="00261B79" w:rsidRDefault="00E7519D" w:rsidP="00E7519D">
            <w:pPr>
              <w:spacing w:after="0" w:line="360" w:lineRule="auto"/>
              <w:jc w:val="right"/>
              <w:rPr>
                <w:rFonts w:ascii="Arial" w:eastAsia="Times New Roman" w:hAnsi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 xml:space="preserve">144.578.888,00 </w:t>
            </w:r>
            <w:r w:rsidR="009047C4"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BB269" w14:textId="77777777" w:rsidR="00AA53EA" w:rsidRPr="00261B79" w:rsidRDefault="00522F70" w:rsidP="00522F7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hAnsi="Arial" w:cs="Arial"/>
                <w:bCs/>
                <w:color w:val="000000" w:themeColor="text1"/>
              </w:rPr>
              <w:t xml:space="preserve">134.497.040,00 </w:t>
            </w:r>
            <w:r w:rsidR="009047C4" w:rsidRPr="00261B7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</w:tr>
      <w:tr w:rsidR="00522F70" w:rsidRPr="00261B79" w14:paraId="517F42DE" w14:textId="77777777" w:rsidTr="008F09CB">
        <w:trPr>
          <w:trHeight w:val="435"/>
        </w:trPr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BCD7E" w14:textId="77777777" w:rsidR="00AA53EA" w:rsidRPr="00261B79" w:rsidRDefault="009047C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7142B" w14:textId="77777777" w:rsidR="00AA53EA" w:rsidRPr="00261B79" w:rsidRDefault="008F09CB" w:rsidP="008F09CB">
            <w:pPr>
              <w:spacing w:after="0" w:line="360" w:lineRule="auto"/>
              <w:jc w:val="right"/>
              <w:rPr>
                <w:rFonts w:ascii="Arial" w:eastAsia="Times New Roman" w:hAnsi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621.325.866.772,22 </w:t>
            </w:r>
            <w:r w:rsidR="00E7519D" w:rsidRPr="00261B79">
              <w:rPr>
                <w:rFonts w:ascii="Arial" w:eastAsia="Times New Roman" w:hAnsi="Arial"/>
                <w:b/>
                <w:bCs/>
                <w:color w:val="000000" w:themeColor="text1"/>
              </w:rPr>
              <w:t xml:space="preserve"> </w:t>
            </w:r>
            <w:r w:rsidR="009047C4" w:rsidRPr="00261B79">
              <w:rPr>
                <w:rFonts w:ascii="Arial" w:eastAsia="Times New Roman" w:hAnsi="Arial"/>
                <w:b/>
                <w:color w:val="000000" w:themeColor="text1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5D94B5" w14:textId="77777777" w:rsidR="008F09CB" w:rsidRPr="00261B79" w:rsidRDefault="008F09CB" w:rsidP="008F09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</w:t>
            </w:r>
            <w:r w:rsidRPr="00261B79">
              <w:rPr>
                <w:rFonts w:ascii="Arial" w:hAnsi="Arial" w:cs="Arial"/>
                <w:b/>
                <w:bCs/>
                <w:color w:val="000000" w:themeColor="text1"/>
              </w:rPr>
              <w:t xml:space="preserve">  569.987.894.089,45 </w:t>
            </w:r>
          </w:p>
          <w:p w14:paraId="361EAA7D" w14:textId="77777777" w:rsidR="00AA53EA" w:rsidRPr="00261B79" w:rsidRDefault="009047C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lang w:val="id-ID"/>
              </w:rPr>
            </w:pPr>
            <w:r w:rsidRPr="00261B79">
              <w:rPr>
                <w:rFonts w:ascii="Arial" w:eastAsia="Times New Roman" w:hAnsi="Arial"/>
                <w:b/>
                <w:color w:val="000000" w:themeColor="text1"/>
                <w:lang w:val="id-ID"/>
              </w:rPr>
              <w:t xml:space="preserve"> </w:t>
            </w:r>
          </w:p>
        </w:tc>
      </w:tr>
    </w:tbl>
    <w:p w14:paraId="1A35271A" w14:textId="77777777" w:rsidR="00AA53EA" w:rsidRPr="00261B79" w:rsidRDefault="00AA53EA">
      <w:pPr>
        <w:spacing w:after="0" w:line="360" w:lineRule="auto"/>
        <w:ind w:left="2127"/>
        <w:jc w:val="both"/>
        <w:rPr>
          <w:rFonts w:ascii="Arial" w:eastAsia="Times New Roman" w:hAnsi="Arial" w:cs="Arial"/>
          <w:b/>
          <w:color w:val="000000" w:themeColor="text1"/>
          <w:lang w:val="id-ID"/>
        </w:rPr>
      </w:pPr>
    </w:p>
    <w:p w14:paraId="0429CBDE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</w:p>
    <w:p w14:paraId="527EB8B2" w14:textId="77777777" w:rsidR="00AA53EA" w:rsidRPr="00261B79" w:rsidRDefault="009047C4">
      <w:pPr>
        <w:pStyle w:val="ListParagraph"/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Jumlah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63444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63444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634444" w:rsidRPr="00261B79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34444" w:rsidRPr="00261B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441.748.272.489,00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Rp.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435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813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784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507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="00634444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63444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5.934.487.982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,00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 xml:space="preserve"> </w:t>
      </w:r>
      <w:r w:rsidR="00634444" w:rsidRPr="00261B79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1,36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63444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62807594" w14:textId="7D2DA4BB" w:rsidR="00AA53EA" w:rsidRDefault="009047C4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kompensasi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baik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berdasarkan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perundang-undangan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diberikan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pejabat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negara,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Negeri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Sipil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(PNS),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pegawai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dipekerjakan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berstatus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PNS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imbalan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pekerjaan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dilaksanakan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kecuali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pekerjaan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berkaitan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pembentukan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modal. </w:t>
      </w:r>
    </w:p>
    <w:p w14:paraId="5B1589BA" w14:textId="77777777" w:rsidR="00A345BD" w:rsidRPr="00261B79" w:rsidRDefault="00A345BD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BA4B3" w14:textId="77777777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Pegawai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Dikpora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dan BOS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id-ID"/>
        </w:rPr>
        <w:t>2</w:t>
      </w:r>
      <w:r w:rsidR="00634444"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3255"/>
        <w:gridCol w:w="2552"/>
        <w:gridCol w:w="2409"/>
      </w:tblGrid>
      <w:tr w:rsidR="00261B79" w:rsidRPr="00261B79" w14:paraId="59971781" w14:textId="77777777" w:rsidTr="00634444">
        <w:tc>
          <w:tcPr>
            <w:tcW w:w="3255" w:type="dxa"/>
          </w:tcPr>
          <w:p w14:paraId="265A637C" w14:textId="77777777" w:rsidR="00634444" w:rsidRPr="00261B79" w:rsidRDefault="0063444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UraianBebanPegawai</w:t>
            </w:r>
            <w:proofErr w:type="spellEnd"/>
          </w:p>
        </w:tc>
        <w:tc>
          <w:tcPr>
            <w:tcW w:w="2552" w:type="dxa"/>
          </w:tcPr>
          <w:p w14:paraId="74A75AA5" w14:textId="77777777" w:rsidR="00634444" w:rsidRPr="00261B79" w:rsidRDefault="0063444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2023</w:t>
            </w:r>
          </w:p>
        </w:tc>
        <w:tc>
          <w:tcPr>
            <w:tcW w:w="2409" w:type="dxa"/>
          </w:tcPr>
          <w:p w14:paraId="534D5A89" w14:textId="77777777" w:rsidR="00634444" w:rsidRPr="00261B79" w:rsidRDefault="0063444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2022</w:t>
            </w:r>
          </w:p>
        </w:tc>
      </w:tr>
      <w:tr w:rsidR="00261B79" w:rsidRPr="00261B79" w14:paraId="47BAD43F" w14:textId="77777777" w:rsidTr="00634444">
        <w:tc>
          <w:tcPr>
            <w:tcW w:w="3255" w:type="dxa"/>
          </w:tcPr>
          <w:p w14:paraId="146D929F" w14:textId="77777777" w:rsidR="00634444" w:rsidRPr="00261B79" w:rsidRDefault="0063444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Gaji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Tunjangan</w:t>
            </w:r>
            <w:proofErr w:type="spellEnd"/>
          </w:p>
        </w:tc>
        <w:tc>
          <w:tcPr>
            <w:tcW w:w="2552" w:type="dxa"/>
            <w:vAlign w:val="bottom"/>
          </w:tcPr>
          <w:p w14:paraId="4A9EA0AC" w14:textId="77777777" w:rsidR="00634444" w:rsidRPr="00261B79" w:rsidRDefault="008D46F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291.459.636.078,00</w:t>
            </w:r>
          </w:p>
        </w:tc>
        <w:tc>
          <w:tcPr>
            <w:tcW w:w="2409" w:type="dxa"/>
          </w:tcPr>
          <w:p w14:paraId="4286C831" w14:textId="77777777" w:rsidR="00634444" w:rsidRPr="00261B79" w:rsidRDefault="008D46F7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281.342.441.456,00</w:t>
            </w:r>
          </w:p>
        </w:tc>
      </w:tr>
      <w:tr w:rsidR="00261B79" w:rsidRPr="00261B79" w14:paraId="66B46705" w14:textId="77777777" w:rsidTr="008D46F7">
        <w:tc>
          <w:tcPr>
            <w:tcW w:w="3255" w:type="dxa"/>
          </w:tcPr>
          <w:p w14:paraId="656D438F" w14:textId="77777777" w:rsidR="00634444" w:rsidRPr="00261B79" w:rsidRDefault="0063444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TambahanPenghasilan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PNS</w:t>
            </w:r>
          </w:p>
        </w:tc>
        <w:tc>
          <w:tcPr>
            <w:tcW w:w="2552" w:type="dxa"/>
          </w:tcPr>
          <w:p w14:paraId="2BC5BA83" w14:textId="77777777" w:rsidR="00634444" w:rsidRPr="00261B79" w:rsidRDefault="008D46F7" w:rsidP="008D46F7">
            <w:pPr>
              <w:spacing w:after="0" w:line="36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 xml:space="preserve">6.210.493.991,00 </w:t>
            </w:r>
          </w:p>
        </w:tc>
        <w:tc>
          <w:tcPr>
            <w:tcW w:w="2409" w:type="dxa"/>
          </w:tcPr>
          <w:p w14:paraId="5B910D34" w14:textId="77777777" w:rsidR="00634444" w:rsidRPr="00261B79" w:rsidRDefault="008D46F7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6.800.630.997,00</w:t>
            </w:r>
          </w:p>
        </w:tc>
      </w:tr>
      <w:tr w:rsidR="00261B79" w:rsidRPr="00261B79" w14:paraId="5E13631F" w14:textId="77777777" w:rsidTr="008D46F7">
        <w:tc>
          <w:tcPr>
            <w:tcW w:w="3255" w:type="dxa"/>
          </w:tcPr>
          <w:p w14:paraId="31E11092" w14:textId="77777777" w:rsidR="00634444" w:rsidRPr="00261B79" w:rsidRDefault="00634444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Tambahan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Penghasilan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berdasarkan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Pertimbangan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Objektif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Lainnya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ASN</w:t>
            </w:r>
          </w:p>
        </w:tc>
        <w:tc>
          <w:tcPr>
            <w:tcW w:w="2552" w:type="dxa"/>
          </w:tcPr>
          <w:p w14:paraId="22457E24" w14:textId="77777777" w:rsidR="00634444" w:rsidRPr="00261B79" w:rsidRDefault="008D46F7" w:rsidP="008D4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144.078.142.420,00</w:t>
            </w:r>
          </w:p>
        </w:tc>
        <w:tc>
          <w:tcPr>
            <w:tcW w:w="2409" w:type="dxa"/>
          </w:tcPr>
          <w:p w14:paraId="5F050165" w14:textId="77777777" w:rsidR="00634444" w:rsidRPr="00261B79" w:rsidRDefault="008D46F7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147.670.712.054,00</w:t>
            </w:r>
          </w:p>
        </w:tc>
      </w:tr>
      <w:tr w:rsidR="008D46F7" w:rsidRPr="00261B79" w14:paraId="027D5A4D" w14:textId="77777777" w:rsidTr="00634444">
        <w:tc>
          <w:tcPr>
            <w:tcW w:w="3255" w:type="dxa"/>
          </w:tcPr>
          <w:p w14:paraId="28CE7787" w14:textId="77777777" w:rsidR="00634444" w:rsidRPr="00261B79" w:rsidRDefault="0063444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3CC32AA" w14:textId="77777777" w:rsidR="00634444" w:rsidRPr="00261B79" w:rsidRDefault="0063444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PEGAWAI</w:t>
            </w:r>
          </w:p>
        </w:tc>
        <w:tc>
          <w:tcPr>
            <w:tcW w:w="2552" w:type="dxa"/>
          </w:tcPr>
          <w:p w14:paraId="1BC05537" w14:textId="77777777" w:rsidR="00634444" w:rsidRPr="00261B79" w:rsidRDefault="0063444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  <w:p w14:paraId="3C91CDF6" w14:textId="77777777" w:rsidR="00634444" w:rsidRPr="00261B79" w:rsidRDefault="008D46F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Cs/>
                <w:color w:val="000000" w:themeColor="text1"/>
              </w:rPr>
              <w:t>441.748.272.489,00</w:t>
            </w:r>
            <w:r w:rsidR="00634444" w:rsidRPr="00261B79">
              <w:rPr>
                <w:rFonts w:ascii="Arial" w:eastAsia="Times New Roman" w:hAnsi="Arial"/>
                <w:b/>
                <w:color w:val="000000" w:themeColor="text1"/>
              </w:rPr>
              <w:t xml:space="preserve"> </w:t>
            </w:r>
          </w:p>
        </w:tc>
        <w:tc>
          <w:tcPr>
            <w:tcW w:w="2409" w:type="dxa"/>
          </w:tcPr>
          <w:p w14:paraId="40972BF0" w14:textId="77777777" w:rsidR="00634444" w:rsidRPr="00261B79" w:rsidRDefault="008D46F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color w:val="000000" w:themeColor="text1"/>
              </w:rPr>
              <w:t>435.813.784.507,00</w:t>
            </w:r>
          </w:p>
        </w:tc>
      </w:tr>
    </w:tbl>
    <w:p w14:paraId="1DFDF3B9" w14:textId="77777777" w:rsidR="00AA53EA" w:rsidRPr="00261B79" w:rsidRDefault="00AA53EA">
      <w:pPr>
        <w:pStyle w:val="ListParagraph"/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</w:rPr>
      </w:pPr>
    </w:p>
    <w:p w14:paraId="327BB915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</w:p>
    <w:p w14:paraId="4F781FF0" w14:textId="68777515" w:rsidR="00AA53EA" w:rsidRDefault="009047C4" w:rsidP="00C90E29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Jumlah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F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F83AA4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C90E29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 xml:space="preserve"> 36.574.402.504,65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C90E29" w:rsidRPr="00261B79">
        <w:rPr>
          <w:rFonts w:ascii="Arial" w:eastAsia="Times New Roman" w:hAnsi="Arial"/>
          <w:color w:val="000000" w:themeColor="text1"/>
          <w:sz w:val="24"/>
          <w:szCs w:val="24"/>
        </w:rPr>
        <w:t>31.524.420.404,</w:t>
      </w:r>
      <w:proofErr w:type="gramStart"/>
      <w:r w:rsidR="00C90E29" w:rsidRPr="00261B79">
        <w:rPr>
          <w:rFonts w:ascii="Arial" w:eastAsia="Times New Roman" w:hAnsi="Arial"/>
          <w:color w:val="000000" w:themeColor="text1"/>
          <w:sz w:val="24"/>
          <w:szCs w:val="24"/>
        </w:rPr>
        <w:t>13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5.049.982.100,52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mencatat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konsumsi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barang-barang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habis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pakai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termasuk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barang-barang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hasil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produksi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baik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dipasarkan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dipasarkan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diserahkan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kepada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masyarakat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9D388B6" w14:textId="77777777" w:rsidR="001B2C54" w:rsidRPr="00261B79" w:rsidRDefault="001B2C54" w:rsidP="00C90E29">
      <w:pPr>
        <w:spacing w:after="0" w:line="360" w:lineRule="auto"/>
        <w:ind w:left="113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</w:rPr>
      </w:pPr>
    </w:p>
    <w:p w14:paraId="4E6E14B3" w14:textId="77777777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Persediaan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Dikpora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id-ID"/>
        </w:rPr>
        <w:t>2</w:t>
      </w:r>
      <w:r w:rsidR="00C90E29"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3220"/>
        <w:gridCol w:w="2551"/>
        <w:gridCol w:w="2445"/>
      </w:tblGrid>
      <w:tr w:rsidR="00261B79" w:rsidRPr="00261B79" w14:paraId="5A4ECB79" w14:textId="77777777" w:rsidTr="00C90E29">
        <w:tc>
          <w:tcPr>
            <w:tcW w:w="3220" w:type="dxa"/>
          </w:tcPr>
          <w:p w14:paraId="701D010C" w14:textId="77777777" w:rsidR="00C90E29" w:rsidRPr="00261B79" w:rsidRDefault="00C90E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Persediaan</w:t>
            </w:r>
            <w:proofErr w:type="spellEnd"/>
          </w:p>
        </w:tc>
        <w:tc>
          <w:tcPr>
            <w:tcW w:w="2551" w:type="dxa"/>
          </w:tcPr>
          <w:p w14:paraId="23BE2A63" w14:textId="77777777" w:rsidR="00C90E29" w:rsidRPr="00261B79" w:rsidRDefault="00C90E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Dikpora</w:t>
            </w:r>
            <w:proofErr w:type="spellEnd"/>
          </w:p>
        </w:tc>
        <w:tc>
          <w:tcPr>
            <w:tcW w:w="2445" w:type="dxa"/>
          </w:tcPr>
          <w:p w14:paraId="516CE9B6" w14:textId="77777777" w:rsidR="00C90E29" w:rsidRPr="00261B79" w:rsidRDefault="00C90E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</w:p>
        </w:tc>
      </w:tr>
      <w:tr w:rsidR="00261B79" w:rsidRPr="00261B79" w14:paraId="5DAADED2" w14:textId="77777777" w:rsidTr="00C90E29">
        <w:tc>
          <w:tcPr>
            <w:tcW w:w="3220" w:type="dxa"/>
          </w:tcPr>
          <w:p w14:paraId="1BE0D16D" w14:textId="77777777" w:rsidR="00C90E29" w:rsidRPr="00261B79" w:rsidRDefault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Beban Bahan Pakai Habis</w:t>
            </w:r>
          </w:p>
        </w:tc>
        <w:tc>
          <w:tcPr>
            <w:tcW w:w="2551" w:type="dxa"/>
            <w:vAlign w:val="bottom"/>
          </w:tcPr>
          <w:p w14:paraId="1ACF0EBA" w14:textId="77777777" w:rsidR="00C90E29" w:rsidRPr="00261B79" w:rsidRDefault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36.574.402.504,65 </w:t>
            </w:r>
          </w:p>
        </w:tc>
        <w:tc>
          <w:tcPr>
            <w:tcW w:w="2445" w:type="dxa"/>
          </w:tcPr>
          <w:p w14:paraId="1474BE07" w14:textId="77777777" w:rsidR="00C90E29" w:rsidRPr="00261B79" w:rsidRDefault="00C90E29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31.522.921.904,13</w:t>
            </w:r>
          </w:p>
        </w:tc>
      </w:tr>
      <w:tr w:rsidR="00261B79" w:rsidRPr="00261B79" w14:paraId="1B8272EC" w14:textId="77777777" w:rsidTr="00C90E29">
        <w:tc>
          <w:tcPr>
            <w:tcW w:w="3220" w:type="dxa"/>
          </w:tcPr>
          <w:p w14:paraId="7F32F4AE" w14:textId="77777777" w:rsidR="00C90E29" w:rsidRPr="00261B79" w:rsidRDefault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Barang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Tak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Habis Pakai</w:t>
            </w:r>
          </w:p>
        </w:tc>
        <w:tc>
          <w:tcPr>
            <w:tcW w:w="2551" w:type="dxa"/>
            <w:vAlign w:val="bottom"/>
          </w:tcPr>
          <w:p w14:paraId="60E1A19C" w14:textId="77777777" w:rsidR="00C90E29" w:rsidRPr="00261B79" w:rsidRDefault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45" w:type="dxa"/>
          </w:tcPr>
          <w:p w14:paraId="4B01B4D0" w14:textId="77777777" w:rsidR="00C90E29" w:rsidRPr="00261B79" w:rsidRDefault="00C90E29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1.498.500,00</w:t>
            </w:r>
          </w:p>
        </w:tc>
      </w:tr>
      <w:tr w:rsidR="00C90E29" w:rsidRPr="00261B79" w14:paraId="605FA4A6" w14:textId="77777777" w:rsidTr="00C90E29">
        <w:tc>
          <w:tcPr>
            <w:tcW w:w="3220" w:type="dxa"/>
          </w:tcPr>
          <w:p w14:paraId="767F75AA" w14:textId="77777777" w:rsidR="00C90E29" w:rsidRPr="00261B79" w:rsidRDefault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PERSEDIAAN</w:t>
            </w:r>
          </w:p>
        </w:tc>
        <w:tc>
          <w:tcPr>
            <w:tcW w:w="2551" w:type="dxa"/>
            <w:vAlign w:val="bottom"/>
          </w:tcPr>
          <w:p w14:paraId="12D1E1DD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36.574.402.504,65</w:t>
            </w:r>
          </w:p>
        </w:tc>
        <w:tc>
          <w:tcPr>
            <w:tcW w:w="2445" w:type="dxa"/>
          </w:tcPr>
          <w:p w14:paraId="18D28C5E" w14:textId="77777777" w:rsidR="00C90E29" w:rsidRPr="00261B79" w:rsidRDefault="00C90E29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31.524.420.404,13</w:t>
            </w:r>
          </w:p>
        </w:tc>
      </w:tr>
    </w:tbl>
    <w:p w14:paraId="7D62DDEE" w14:textId="77777777" w:rsidR="001B2C54" w:rsidRPr="00261B79" w:rsidRDefault="001B2C54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70156EC" w14:textId="77777777" w:rsidR="00AA53EA" w:rsidRPr="00261B79" w:rsidRDefault="009047C4" w:rsidP="00410EF5">
      <w:pPr>
        <w:pStyle w:val="ListParagraph"/>
        <w:numPr>
          <w:ilvl w:val="0"/>
          <w:numId w:val="49"/>
        </w:numPr>
        <w:tabs>
          <w:tab w:val="left" w:pos="1134"/>
        </w:tabs>
        <w:spacing w:after="0" w:line="360" w:lineRule="auto"/>
        <w:ind w:firstLine="13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 Jasa</w:t>
      </w:r>
    </w:p>
    <w:p w14:paraId="49706517" w14:textId="77777777" w:rsidR="00AA53EA" w:rsidRPr="00261B79" w:rsidRDefault="009047C4" w:rsidP="00C90E29">
      <w:pPr>
        <w:spacing w:after="0" w:line="360" w:lineRule="auto"/>
        <w:ind w:left="113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Jumlah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Jasa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C90E29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                  </w:t>
      </w:r>
      <w:r w:rsidR="00C90E29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>41.761.154.491,00</w:t>
      </w:r>
      <w:r w:rsidR="00C90E29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C90E2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41.639.836.946,00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121.317.545,00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0,29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C90E2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Beban Jasa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konsumsi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barang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rangka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penyelenggaraan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entitas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serta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berupa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timbul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karena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penggunaan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alokasi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belanja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modal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menghasilkan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7E2F686" w14:textId="77777777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Beban Jasa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202</w:t>
      </w:r>
      <w:r w:rsidR="00C90E29"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3091"/>
        <w:gridCol w:w="2430"/>
        <w:gridCol w:w="2430"/>
      </w:tblGrid>
      <w:tr w:rsidR="00261B79" w:rsidRPr="00261B79" w14:paraId="641FAC91" w14:textId="77777777" w:rsidTr="00A30B29">
        <w:tc>
          <w:tcPr>
            <w:tcW w:w="3091" w:type="dxa"/>
          </w:tcPr>
          <w:p w14:paraId="59186458" w14:textId="77777777" w:rsidR="00C90E29" w:rsidRPr="00261B79" w:rsidRDefault="00C90E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proofErr w:type="gram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Beban</w:t>
            </w:r>
            <w:proofErr w:type="gram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Jasa</w:t>
            </w:r>
          </w:p>
        </w:tc>
        <w:tc>
          <w:tcPr>
            <w:tcW w:w="2430" w:type="dxa"/>
          </w:tcPr>
          <w:p w14:paraId="17CE72F1" w14:textId="77777777" w:rsidR="00C90E29" w:rsidRPr="00261B79" w:rsidRDefault="00C90E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2023</w:t>
            </w:r>
          </w:p>
        </w:tc>
        <w:tc>
          <w:tcPr>
            <w:tcW w:w="2430" w:type="dxa"/>
          </w:tcPr>
          <w:p w14:paraId="661C3B66" w14:textId="77777777" w:rsidR="00C90E29" w:rsidRPr="00261B79" w:rsidRDefault="00C90E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2022</w:t>
            </w:r>
          </w:p>
        </w:tc>
      </w:tr>
      <w:tr w:rsidR="00261B79" w:rsidRPr="00261B79" w14:paraId="70990D04" w14:textId="77777777" w:rsidTr="00AE41A2">
        <w:tc>
          <w:tcPr>
            <w:tcW w:w="3091" w:type="dxa"/>
          </w:tcPr>
          <w:p w14:paraId="2E2C21D3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bookmarkStart w:id="2" w:name="_Hlk166481145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Beban Jasa Kantor</w:t>
            </w:r>
          </w:p>
        </w:tc>
        <w:tc>
          <w:tcPr>
            <w:tcW w:w="2430" w:type="dxa"/>
            <w:vAlign w:val="bottom"/>
          </w:tcPr>
          <w:p w14:paraId="6E1A6BC0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39.850.404.789,00</w:t>
            </w:r>
          </w:p>
        </w:tc>
        <w:tc>
          <w:tcPr>
            <w:tcW w:w="2430" w:type="dxa"/>
            <w:vAlign w:val="bottom"/>
          </w:tcPr>
          <w:p w14:paraId="06A48543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40.380.157.986,00 </w:t>
            </w:r>
          </w:p>
        </w:tc>
      </w:tr>
      <w:tr w:rsidR="00261B79" w:rsidRPr="00261B79" w14:paraId="3A582141" w14:textId="77777777" w:rsidTr="00AE41A2">
        <w:tc>
          <w:tcPr>
            <w:tcW w:w="3091" w:type="dxa"/>
          </w:tcPr>
          <w:p w14:paraId="3A953CB4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Iuran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Jaminan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Asuransi</w:t>
            </w:r>
            <w:proofErr w:type="spellEnd"/>
          </w:p>
        </w:tc>
        <w:tc>
          <w:tcPr>
            <w:tcW w:w="2430" w:type="dxa"/>
            <w:vAlign w:val="bottom"/>
          </w:tcPr>
          <w:p w14:paraId="0A468EC0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113.995.420,00</w:t>
            </w:r>
          </w:p>
        </w:tc>
        <w:tc>
          <w:tcPr>
            <w:tcW w:w="2430" w:type="dxa"/>
            <w:vAlign w:val="bottom"/>
          </w:tcPr>
          <w:p w14:paraId="4FDF088E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30.175.360,00 </w:t>
            </w:r>
          </w:p>
        </w:tc>
      </w:tr>
      <w:tr w:rsidR="00261B79" w:rsidRPr="00261B79" w14:paraId="05EA6308" w14:textId="77777777" w:rsidTr="00AE41A2">
        <w:tc>
          <w:tcPr>
            <w:tcW w:w="3091" w:type="dxa"/>
          </w:tcPr>
          <w:p w14:paraId="62008324" w14:textId="77777777" w:rsidR="00FC176D" w:rsidRPr="00261B79" w:rsidRDefault="00FC176D" w:rsidP="00C90E29">
            <w:pPr>
              <w:spacing w:after="0" w:line="360" w:lineRule="auto"/>
              <w:rPr>
                <w:rFonts w:ascii="Arial" w:eastAsia="Times New Roman" w:hAnsi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Beban Sewa Tanah</w:t>
            </w:r>
          </w:p>
        </w:tc>
        <w:tc>
          <w:tcPr>
            <w:tcW w:w="2430" w:type="dxa"/>
            <w:vAlign w:val="bottom"/>
          </w:tcPr>
          <w:p w14:paraId="48B3F5B0" w14:textId="77777777" w:rsidR="00FC176D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21.200.000,00</w:t>
            </w:r>
          </w:p>
        </w:tc>
        <w:tc>
          <w:tcPr>
            <w:tcW w:w="2430" w:type="dxa"/>
            <w:vAlign w:val="bottom"/>
          </w:tcPr>
          <w:p w14:paraId="3AE53336" w14:textId="77777777" w:rsidR="00FC176D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-</w:t>
            </w:r>
          </w:p>
        </w:tc>
      </w:tr>
      <w:tr w:rsidR="00261B79" w:rsidRPr="00261B79" w14:paraId="24A71DB0" w14:textId="77777777" w:rsidTr="00AE41A2">
        <w:tc>
          <w:tcPr>
            <w:tcW w:w="3091" w:type="dxa"/>
          </w:tcPr>
          <w:p w14:paraId="0BE5D72B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Sewa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Mesin</w:t>
            </w:r>
            <w:proofErr w:type="spellEnd"/>
          </w:p>
        </w:tc>
        <w:tc>
          <w:tcPr>
            <w:tcW w:w="2430" w:type="dxa"/>
            <w:vAlign w:val="bottom"/>
          </w:tcPr>
          <w:p w14:paraId="0B7C3503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638.307.482,00</w:t>
            </w:r>
          </w:p>
        </w:tc>
        <w:tc>
          <w:tcPr>
            <w:tcW w:w="2430" w:type="dxa"/>
            <w:vAlign w:val="bottom"/>
          </w:tcPr>
          <w:p w14:paraId="370A63E5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519.206.600,00 </w:t>
            </w:r>
          </w:p>
        </w:tc>
      </w:tr>
      <w:tr w:rsidR="00261B79" w:rsidRPr="00261B79" w14:paraId="500783D4" w14:textId="77777777" w:rsidTr="00AE41A2">
        <w:tc>
          <w:tcPr>
            <w:tcW w:w="3091" w:type="dxa"/>
          </w:tcPr>
          <w:p w14:paraId="3A2AA614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Sewa Gedung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Bangunan</w:t>
            </w:r>
            <w:proofErr w:type="spellEnd"/>
          </w:p>
        </w:tc>
        <w:tc>
          <w:tcPr>
            <w:tcW w:w="2430" w:type="dxa"/>
            <w:vAlign w:val="bottom"/>
          </w:tcPr>
          <w:p w14:paraId="11322F80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195.052.000,00</w:t>
            </w:r>
          </w:p>
        </w:tc>
        <w:tc>
          <w:tcPr>
            <w:tcW w:w="2430" w:type="dxa"/>
            <w:vAlign w:val="bottom"/>
          </w:tcPr>
          <w:p w14:paraId="4D54F9FF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151.615.000,00 </w:t>
            </w:r>
          </w:p>
        </w:tc>
      </w:tr>
      <w:tr w:rsidR="00261B79" w:rsidRPr="00261B79" w14:paraId="4799DB2E" w14:textId="77777777" w:rsidTr="00AE41A2">
        <w:tc>
          <w:tcPr>
            <w:tcW w:w="3091" w:type="dxa"/>
          </w:tcPr>
          <w:p w14:paraId="4B592DD6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Sewa Jalan,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Jaringan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Irigasi</w:t>
            </w:r>
            <w:proofErr w:type="spellEnd"/>
          </w:p>
        </w:tc>
        <w:tc>
          <w:tcPr>
            <w:tcW w:w="2430" w:type="dxa"/>
            <w:vAlign w:val="bottom"/>
          </w:tcPr>
          <w:p w14:paraId="37405212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23.000.000,00</w:t>
            </w:r>
          </w:p>
        </w:tc>
        <w:tc>
          <w:tcPr>
            <w:tcW w:w="2430" w:type="dxa"/>
            <w:vAlign w:val="bottom"/>
          </w:tcPr>
          <w:p w14:paraId="39994286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1.200.000,00 </w:t>
            </w:r>
          </w:p>
        </w:tc>
      </w:tr>
      <w:tr w:rsidR="00261B79" w:rsidRPr="00261B79" w14:paraId="30D5C678" w14:textId="77777777" w:rsidTr="00AE41A2">
        <w:tc>
          <w:tcPr>
            <w:tcW w:w="3091" w:type="dxa"/>
          </w:tcPr>
          <w:p w14:paraId="747A5F01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Sewa Aset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430" w:type="dxa"/>
            <w:vAlign w:val="bottom"/>
          </w:tcPr>
          <w:p w14:paraId="159BADC4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24.135.000,00</w:t>
            </w:r>
          </w:p>
        </w:tc>
        <w:tc>
          <w:tcPr>
            <w:tcW w:w="2430" w:type="dxa"/>
            <w:vAlign w:val="bottom"/>
          </w:tcPr>
          <w:p w14:paraId="1065EA2F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5.000.000,00 </w:t>
            </w:r>
          </w:p>
        </w:tc>
      </w:tr>
      <w:tr w:rsidR="00261B79" w:rsidRPr="00261B79" w14:paraId="1B11B30A" w14:textId="77777777" w:rsidTr="00AE41A2">
        <w:tc>
          <w:tcPr>
            <w:tcW w:w="3091" w:type="dxa"/>
          </w:tcPr>
          <w:p w14:paraId="142BC8AE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Jasa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Konsultansi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Konstruksi</w:t>
            </w:r>
            <w:proofErr w:type="spellEnd"/>
          </w:p>
        </w:tc>
        <w:tc>
          <w:tcPr>
            <w:tcW w:w="2430" w:type="dxa"/>
            <w:vAlign w:val="bottom"/>
          </w:tcPr>
          <w:p w14:paraId="6EBE81F1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155.509.800,00</w:t>
            </w:r>
          </w:p>
        </w:tc>
        <w:tc>
          <w:tcPr>
            <w:tcW w:w="2430" w:type="dxa"/>
            <w:vAlign w:val="bottom"/>
          </w:tcPr>
          <w:p w14:paraId="1D8BE660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59.262.000,00 </w:t>
            </w:r>
          </w:p>
        </w:tc>
      </w:tr>
      <w:tr w:rsidR="00261B79" w:rsidRPr="00261B79" w14:paraId="0E409680" w14:textId="77777777" w:rsidTr="00AE41A2">
        <w:tc>
          <w:tcPr>
            <w:tcW w:w="3091" w:type="dxa"/>
          </w:tcPr>
          <w:p w14:paraId="110E4906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Jasa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Konsultansi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Non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Konstruksi</w:t>
            </w:r>
            <w:proofErr w:type="spellEnd"/>
          </w:p>
        </w:tc>
        <w:tc>
          <w:tcPr>
            <w:tcW w:w="2430" w:type="dxa"/>
            <w:vAlign w:val="bottom"/>
          </w:tcPr>
          <w:p w14:paraId="6C141C1B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430" w:type="dxa"/>
            <w:vAlign w:val="bottom"/>
          </w:tcPr>
          <w:p w14:paraId="5A872919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58.175.000,00 </w:t>
            </w:r>
          </w:p>
        </w:tc>
      </w:tr>
      <w:tr w:rsidR="00261B79" w:rsidRPr="00261B79" w14:paraId="07390167" w14:textId="77777777" w:rsidTr="00AE41A2">
        <w:tc>
          <w:tcPr>
            <w:tcW w:w="3091" w:type="dxa"/>
          </w:tcPr>
          <w:p w14:paraId="5EDA6DFC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Kursus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Pelatihan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Sosialisasi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Bimbingan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Teknis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serta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Pendidikan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Pelatihan</w:t>
            </w:r>
            <w:proofErr w:type="spellEnd"/>
          </w:p>
        </w:tc>
        <w:tc>
          <w:tcPr>
            <w:tcW w:w="2430" w:type="dxa"/>
            <w:vAlign w:val="bottom"/>
          </w:tcPr>
          <w:p w14:paraId="7CBA534E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4.000.000,00</w:t>
            </w:r>
          </w:p>
        </w:tc>
        <w:tc>
          <w:tcPr>
            <w:tcW w:w="2430" w:type="dxa"/>
            <w:vAlign w:val="bottom"/>
          </w:tcPr>
          <w:p w14:paraId="131AD3B8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100.000,00 </w:t>
            </w:r>
          </w:p>
        </w:tc>
      </w:tr>
      <w:tr w:rsidR="00261B79" w:rsidRPr="00261B79" w14:paraId="60EB8388" w14:textId="77777777" w:rsidTr="00A30B29">
        <w:tc>
          <w:tcPr>
            <w:tcW w:w="3091" w:type="dxa"/>
          </w:tcPr>
          <w:p w14:paraId="30F791CE" w14:textId="77777777" w:rsidR="00C90E29" w:rsidRPr="00261B79" w:rsidRDefault="00C90E29" w:rsidP="00C90E29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Uang yang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Diberikan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Pihak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Ketiga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/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Pihak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Lain/Masyarakat</w:t>
            </w:r>
          </w:p>
        </w:tc>
        <w:tc>
          <w:tcPr>
            <w:tcW w:w="2430" w:type="dxa"/>
          </w:tcPr>
          <w:p w14:paraId="24A146F5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735.550.000,00</w:t>
            </w:r>
          </w:p>
        </w:tc>
        <w:tc>
          <w:tcPr>
            <w:tcW w:w="2430" w:type="dxa"/>
          </w:tcPr>
          <w:p w14:paraId="5A2BE48B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434.945.000,00 </w:t>
            </w:r>
          </w:p>
        </w:tc>
      </w:tr>
      <w:tr w:rsidR="00FC176D" w:rsidRPr="00261B79" w14:paraId="71D7C6CF" w14:textId="77777777" w:rsidTr="00A30B29">
        <w:tc>
          <w:tcPr>
            <w:tcW w:w="3091" w:type="dxa"/>
          </w:tcPr>
          <w:p w14:paraId="4621ECD8" w14:textId="77777777" w:rsidR="00C90E29" w:rsidRPr="00261B79" w:rsidRDefault="00C90E29" w:rsidP="00C90E2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JASA</w:t>
            </w:r>
          </w:p>
        </w:tc>
        <w:tc>
          <w:tcPr>
            <w:tcW w:w="2430" w:type="dxa"/>
          </w:tcPr>
          <w:p w14:paraId="1E87FEA6" w14:textId="77777777" w:rsidR="00C90E29" w:rsidRPr="00261B79" w:rsidRDefault="00FC176D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41.761.154.491,00</w:t>
            </w:r>
          </w:p>
        </w:tc>
        <w:tc>
          <w:tcPr>
            <w:tcW w:w="2430" w:type="dxa"/>
          </w:tcPr>
          <w:p w14:paraId="6240FA86" w14:textId="77777777" w:rsidR="00C90E29" w:rsidRPr="00261B79" w:rsidRDefault="00C90E29" w:rsidP="00C90E29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41.639.836.946,00</w:t>
            </w:r>
          </w:p>
        </w:tc>
      </w:tr>
      <w:bookmarkEnd w:id="2"/>
    </w:tbl>
    <w:p w14:paraId="1C7AF70D" w14:textId="77777777" w:rsidR="00FC176D" w:rsidRPr="00261B79" w:rsidRDefault="00FC176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4645D01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Pemeliharaan</w:t>
      </w:r>
      <w:proofErr w:type="spellEnd"/>
    </w:p>
    <w:p w14:paraId="40AF2414" w14:textId="0EDF6082" w:rsidR="001B2C54" w:rsidRDefault="009047C4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Pemeliharaan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FC17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FC176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D009B8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</w:t>
      </w:r>
      <w:r w:rsidR="00D009B8" w:rsidRPr="00261B79">
        <w:rPr>
          <w:rFonts w:ascii="Arial" w:eastAsia="Times New Roman" w:hAnsi="Arial"/>
          <w:bCs/>
          <w:color w:val="000000" w:themeColor="text1"/>
          <w:sz w:val="24"/>
          <w:szCs w:val="24"/>
        </w:rPr>
        <w:t>4.151.178.654,00</w:t>
      </w:r>
      <w:r w:rsidR="00D009B8"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dan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FC176D" w:rsidRPr="00261B79">
        <w:rPr>
          <w:rFonts w:ascii="Arial" w:eastAsia="Times New Roman" w:hAnsi="Arial"/>
          <w:color w:val="000000" w:themeColor="text1"/>
          <w:sz w:val="24"/>
          <w:szCs w:val="24"/>
        </w:rPr>
        <w:t>3.091.525.905,</w:t>
      </w:r>
      <w:proofErr w:type="gramStart"/>
      <w:r w:rsidR="00FC176D" w:rsidRPr="00261B79">
        <w:rPr>
          <w:rFonts w:ascii="Arial" w:eastAsia="Times New Roman" w:hAnsi="Arial"/>
          <w:color w:val="000000" w:themeColor="text1"/>
          <w:sz w:val="24"/>
          <w:szCs w:val="24"/>
        </w:rPr>
        <w:t>00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009B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D009B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1.059.652.749,00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009B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34,28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2021.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Pemeliharaan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dimaksudkan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mempertahankan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sudah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kondisi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normal.</w:t>
      </w:r>
    </w:p>
    <w:p w14:paraId="0C7279D6" w14:textId="634D01E8" w:rsidR="00A345BD" w:rsidRDefault="00A345BD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4F029E" w14:textId="77777777" w:rsidR="00D9525D" w:rsidRDefault="00D9525D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C0F184" w14:textId="51FE13D1" w:rsidR="00A345BD" w:rsidRDefault="00A345BD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B4B21FA" w14:textId="2C6340A0" w:rsidR="00A345BD" w:rsidRDefault="00A345BD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6B2F491" w14:textId="4A5D5297" w:rsidR="00A345BD" w:rsidRDefault="00A345BD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3644B1" w14:textId="77777777" w:rsidR="00A345BD" w:rsidRDefault="00A345BD" w:rsidP="00D009B8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0D5B09" w14:textId="77777777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Pemeliharaan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Dikpora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Tahun</w:t>
      </w:r>
      <w:proofErr w:type="spellEnd"/>
      <w:proofErr w:type="gram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3091"/>
        <w:gridCol w:w="2430"/>
        <w:gridCol w:w="2430"/>
      </w:tblGrid>
      <w:tr w:rsidR="00261B79" w:rsidRPr="00261B79" w14:paraId="0F8EED94" w14:textId="77777777" w:rsidTr="00466B5F">
        <w:tc>
          <w:tcPr>
            <w:tcW w:w="3091" w:type="dxa"/>
          </w:tcPr>
          <w:p w14:paraId="106A6E3F" w14:textId="77777777" w:rsidR="00D009B8" w:rsidRPr="00261B79" w:rsidRDefault="00D009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Pemeliharaan</w:t>
            </w:r>
            <w:proofErr w:type="spellEnd"/>
          </w:p>
        </w:tc>
        <w:tc>
          <w:tcPr>
            <w:tcW w:w="2430" w:type="dxa"/>
          </w:tcPr>
          <w:p w14:paraId="5E1411AB" w14:textId="77777777" w:rsidR="00D009B8" w:rsidRPr="00261B79" w:rsidRDefault="00D009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2023</w:t>
            </w:r>
          </w:p>
        </w:tc>
        <w:tc>
          <w:tcPr>
            <w:tcW w:w="2430" w:type="dxa"/>
          </w:tcPr>
          <w:p w14:paraId="42F6C275" w14:textId="77777777" w:rsidR="00D009B8" w:rsidRPr="00261B79" w:rsidRDefault="00D009B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2022</w:t>
            </w:r>
          </w:p>
        </w:tc>
      </w:tr>
      <w:tr w:rsidR="00261B79" w:rsidRPr="00261B79" w14:paraId="3A21F948" w14:textId="77777777" w:rsidTr="004E1539">
        <w:tc>
          <w:tcPr>
            <w:tcW w:w="3091" w:type="dxa"/>
          </w:tcPr>
          <w:p w14:paraId="793D0FE4" w14:textId="77777777" w:rsidR="00D009B8" w:rsidRPr="00261B79" w:rsidRDefault="00D009B8" w:rsidP="00D009B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Mesin</w:t>
            </w:r>
            <w:proofErr w:type="spellEnd"/>
          </w:p>
        </w:tc>
        <w:tc>
          <w:tcPr>
            <w:tcW w:w="2430" w:type="dxa"/>
            <w:vAlign w:val="bottom"/>
          </w:tcPr>
          <w:p w14:paraId="3697A8D2" w14:textId="77777777" w:rsidR="00D009B8" w:rsidRPr="00261B79" w:rsidRDefault="00D009B8" w:rsidP="00D009B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1.544.282.153,00</w:t>
            </w:r>
          </w:p>
        </w:tc>
        <w:tc>
          <w:tcPr>
            <w:tcW w:w="2430" w:type="dxa"/>
            <w:vAlign w:val="bottom"/>
          </w:tcPr>
          <w:p w14:paraId="73345807" w14:textId="77777777" w:rsidR="00D009B8" w:rsidRPr="00261B79" w:rsidRDefault="00D009B8" w:rsidP="00D009B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1.175.445.908,00 </w:t>
            </w:r>
          </w:p>
        </w:tc>
      </w:tr>
      <w:tr w:rsidR="00261B79" w:rsidRPr="00261B79" w14:paraId="35DAF0A8" w14:textId="77777777" w:rsidTr="004E1539">
        <w:tc>
          <w:tcPr>
            <w:tcW w:w="3091" w:type="dxa"/>
          </w:tcPr>
          <w:p w14:paraId="446518FF" w14:textId="77777777" w:rsidR="00D009B8" w:rsidRPr="00261B79" w:rsidRDefault="00D009B8" w:rsidP="00D009B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Pemeliharaan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Gedung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Bangunan</w:t>
            </w:r>
            <w:proofErr w:type="spellEnd"/>
          </w:p>
        </w:tc>
        <w:tc>
          <w:tcPr>
            <w:tcW w:w="2430" w:type="dxa"/>
            <w:vAlign w:val="bottom"/>
          </w:tcPr>
          <w:p w14:paraId="757CC04E" w14:textId="77777777" w:rsidR="00D009B8" w:rsidRPr="00261B79" w:rsidRDefault="00D009B8" w:rsidP="00D009B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2.606.896.501,00</w:t>
            </w:r>
          </w:p>
        </w:tc>
        <w:tc>
          <w:tcPr>
            <w:tcW w:w="2430" w:type="dxa"/>
            <w:vAlign w:val="bottom"/>
          </w:tcPr>
          <w:p w14:paraId="4DEA7017" w14:textId="77777777" w:rsidR="00D009B8" w:rsidRPr="00261B79" w:rsidRDefault="00D009B8" w:rsidP="00D009B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1.916.079.997,00 </w:t>
            </w:r>
          </w:p>
        </w:tc>
      </w:tr>
      <w:tr w:rsidR="001874BD" w:rsidRPr="00261B79" w14:paraId="0612C2B2" w14:textId="77777777" w:rsidTr="00466B5F">
        <w:tc>
          <w:tcPr>
            <w:tcW w:w="3091" w:type="dxa"/>
          </w:tcPr>
          <w:p w14:paraId="2B4F2FC1" w14:textId="77777777" w:rsidR="00D009B8" w:rsidRPr="00261B79" w:rsidRDefault="00D009B8" w:rsidP="00D009B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PEMELIHARAAN</w:t>
            </w:r>
          </w:p>
        </w:tc>
        <w:tc>
          <w:tcPr>
            <w:tcW w:w="2430" w:type="dxa"/>
          </w:tcPr>
          <w:p w14:paraId="17E7C6F9" w14:textId="77777777" w:rsidR="00D009B8" w:rsidRPr="00261B79" w:rsidRDefault="001874BD" w:rsidP="00D009B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Cs/>
                <w:color w:val="000000" w:themeColor="text1"/>
              </w:rPr>
              <w:t>4.151.178.654,00</w:t>
            </w:r>
          </w:p>
        </w:tc>
        <w:tc>
          <w:tcPr>
            <w:tcW w:w="2430" w:type="dxa"/>
          </w:tcPr>
          <w:p w14:paraId="31C8F95A" w14:textId="77777777" w:rsidR="00D009B8" w:rsidRPr="00261B79" w:rsidRDefault="00D009B8" w:rsidP="00D009B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3.091.525.905,00</w:t>
            </w:r>
          </w:p>
        </w:tc>
      </w:tr>
    </w:tbl>
    <w:p w14:paraId="18C3E7B4" w14:textId="1A07F8DF" w:rsidR="00AA53EA" w:rsidRDefault="00AA53EA">
      <w:pPr>
        <w:pStyle w:val="ListParagraph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E9CB158" w14:textId="77777777" w:rsidR="00AA53EA" w:rsidRPr="00261B79" w:rsidRDefault="009047C4" w:rsidP="00410EF5">
      <w:pPr>
        <w:pStyle w:val="ListParagraph"/>
        <w:numPr>
          <w:ilvl w:val="0"/>
          <w:numId w:val="49"/>
        </w:numPr>
        <w:tabs>
          <w:tab w:val="left" w:pos="1134"/>
        </w:tabs>
        <w:spacing w:after="0" w:line="360" w:lineRule="auto"/>
        <w:ind w:firstLine="13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Perjalanan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</w:t>
      </w:r>
    </w:p>
    <w:p w14:paraId="4C4C4559" w14:textId="2F6E96E9" w:rsidR="00AA53EA" w:rsidRDefault="009047C4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Perjalanan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1874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1874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1874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9.911.867.374,</w:t>
      </w:r>
      <w:proofErr w:type="gramStart"/>
      <w:r w:rsidR="001874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1874BD" w:rsidRPr="00261B79">
        <w:rPr>
          <w:rFonts w:ascii="Arial" w:eastAsia="Times New Roman" w:hAnsi="Arial"/>
          <w:color w:val="000000" w:themeColor="text1"/>
          <w:sz w:val="24"/>
          <w:szCs w:val="24"/>
        </w:rPr>
        <w:t>5.851.900.887,</w:t>
      </w:r>
      <w:proofErr w:type="gramStart"/>
      <w:r w:rsidR="001874BD" w:rsidRPr="00261B79">
        <w:rPr>
          <w:rFonts w:ascii="Arial" w:eastAsia="Times New Roman" w:hAnsi="Arial"/>
          <w:color w:val="000000" w:themeColor="text1"/>
          <w:sz w:val="24"/>
          <w:szCs w:val="24"/>
        </w:rPr>
        <w:t>00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1874BD" w:rsidRPr="00261B79">
        <w:rPr>
          <w:rFonts w:ascii="Arial" w:eastAsia="Times New Roman" w:hAnsi="Arial"/>
          <w:color w:val="000000" w:themeColor="text1"/>
          <w:sz w:val="24"/>
          <w:szCs w:val="24"/>
        </w:rPr>
        <w:t>4.059.966.487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874BD" w:rsidRPr="00261B79">
        <w:rPr>
          <w:rFonts w:ascii="Arial" w:eastAsia="Times New Roman" w:hAnsi="Arial"/>
          <w:color w:val="000000" w:themeColor="text1"/>
          <w:sz w:val="24"/>
          <w:szCs w:val="24"/>
        </w:rPr>
        <w:t>69,38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1874BD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tersebut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terjadi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perjalanan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dinas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rangka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fungsi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jabatan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735DB11D" w14:textId="77777777" w:rsidR="00A345BD" w:rsidRDefault="00A345BD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50D5302" w14:textId="4B9A23D6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Perjalanan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Dinas </w:t>
      </w:r>
      <w:proofErr w:type="spellStart"/>
      <w:proofErr w:type="gram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Dikpora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Tahun</w:t>
      </w:r>
      <w:proofErr w:type="spellEnd"/>
      <w:proofErr w:type="gramEnd"/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id-ID"/>
        </w:rPr>
        <w:t>2</w:t>
      </w:r>
      <w:r w:rsidR="001874BD" w:rsidRPr="00261B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731"/>
        <w:gridCol w:w="2610"/>
        <w:gridCol w:w="2610"/>
      </w:tblGrid>
      <w:tr w:rsidR="00261B79" w:rsidRPr="00261B79" w14:paraId="3A677171" w14:textId="77777777" w:rsidTr="003C01BB">
        <w:tc>
          <w:tcPr>
            <w:tcW w:w="2731" w:type="dxa"/>
          </w:tcPr>
          <w:p w14:paraId="0B3627E1" w14:textId="77777777" w:rsidR="001874BD" w:rsidRPr="00261B79" w:rsidRDefault="00187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Perjalanan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Dinas</w:t>
            </w:r>
          </w:p>
        </w:tc>
        <w:tc>
          <w:tcPr>
            <w:tcW w:w="2610" w:type="dxa"/>
          </w:tcPr>
          <w:p w14:paraId="37A4A666" w14:textId="77777777" w:rsidR="001874BD" w:rsidRPr="00261B79" w:rsidRDefault="00187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Dikpora</w:t>
            </w:r>
            <w:proofErr w:type="spellEnd"/>
          </w:p>
        </w:tc>
        <w:tc>
          <w:tcPr>
            <w:tcW w:w="2610" w:type="dxa"/>
          </w:tcPr>
          <w:p w14:paraId="429071B8" w14:textId="77777777" w:rsidR="001874BD" w:rsidRPr="00261B79" w:rsidRDefault="00187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</w:p>
        </w:tc>
      </w:tr>
      <w:tr w:rsidR="00261B79" w:rsidRPr="00261B79" w14:paraId="0D0784FC" w14:textId="77777777" w:rsidTr="003C01BB">
        <w:tc>
          <w:tcPr>
            <w:tcW w:w="2731" w:type="dxa"/>
          </w:tcPr>
          <w:p w14:paraId="2D77CE79" w14:textId="77777777" w:rsidR="001874BD" w:rsidRPr="00261B79" w:rsidRDefault="001874BD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Perjalanan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Dinas Dalam Daerah</w:t>
            </w:r>
          </w:p>
        </w:tc>
        <w:tc>
          <w:tcPr>
            <w:tcW w:w="2610" w:type="dxa"/>
            <w:vAlign w:val="bottom"/>
          </w:tcPr>
          <w:p w14:paraId="6838CA4D" w14:textId="77777777" w:rsidR="001874BD" w:rsidRPr="00261B79" w:rsidRDefault="001874B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9.911.867.374,00</w:t>
            </w:r>
          </w:p>
        </w:tc>
        <w:tc>
          <w:tcPr>
            <w:tcW w:w="2610" w:type="dxa"/>
          </w:tcPr>
          <w:p w14:paraId="65B5DDB6" w14:textId="77777777" w:rsidR="001874BD" w:rsidRPr="00261B79" w:rsidRDefault="001874BD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5.851.900.887,00</w:t>
            </w:r>
          </w:p>
        </w:tc>
      </w:tr>
      <w:tr w:rsidR="00261B79" w:rsidRPr="00261B79" w14:paraId="7EB91597" w14:textId="77777777" w:rsidTr="003C01BB">
        <w:tc>
          <w:tcPr>
            <w:tcW w:w="2731" w:type="dxa"/>
          </w:tcPr>
          <w:p w14:paraId="7485604E" w14:textId="77777777" w:rsidR="001874BD" w:rsidRPr="00261B79" w:rsidRDefault="001874BD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Perjalanan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Dinas Luar Negeri</w:t>
            </w:r>
          </w:p>
        </w:tc>
        <w:tc>
          <w:tcPr>
            <w:tcW w:w="2610" w:type="dxa"/>
            <w:vAlign w:val="bottom"/>
          </w:tcPr>
          <w:p w14:paraId="3BCC8959" w14:textId="77777777" w:rsidR="001874BD" w:rsidRPr="00261B79" w:rsidRDefault="001874B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2610" w:type="dxa"/>
          </w:tcPr>
          <w:p w14:paraId="30BDDC4C" w14:textId="77777777" w:rsidR="001874BD" w:rsidRPr="00261B79" w:rsidRDefault="001874B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</w:tr>
      <w:tr w:rsidR="001874BD" w:rsidRPr="00261B79" w14:paraId="56D3E3B1" w14:textId="77777777" w:rsidTr="003C01BB">
        <w:tc>
          <w:tcPr>
            <w:tcW w:w="2731" w:type="dxa"/>
          </w:tcPr>
          <w:p w14:paraId="1D7E34B9" w14:textId="77777777" w:rsidR="001874BD" w:rsidRPr="00261B79" w:rsidRDefault="001874B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PERJALANAN DINAS</w:t>
            </w:r>
          </w:p>
        </w:tc>
        <w:tc>
          <w:tcPr>
            <w:tcW w:w="2610" w:type="dxa"/>
          </w:tcPr>
          <w:p w14:paraId="0DB96238" w14:textId="77777777" w:rsidR="001874BD" w:rsidRPr="00261B79" w:rsidRDefault="001874BD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9.911.867.374,00</w:t>
            </w:r>
          </w:p>
        </w:tc>
        <w:tc>
          <w:tcPr>
            <w:tcW w:w="2610" w:type="dxa"/>
          </w:tcPr>
          <w:p w14:paraId="1BF9BCFD" w14:textId="77777777" w:rsidR="001874BD" w:rsidRPr="00261B79" w:rsidRDefault="001874BD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5.851.900.887,00</w:t>
            </w:r>
          </w:p>
        </w:tc>
      </w:tr>
    </w:tbl>
    <w:p w14:paraId="19D2D678" w14:textId="77777777" w:rsidR="00AA53EA" w:rsidRPr="00261B79" w:rsidRDefault="00AA53EA">
      <w:pPr>
        <w:pStyle w:val="ListParagraph"/>
        <w:spacing w:after="0" w:line="360" w:lineRule="auto"/>
        <w:ind w:left="1429"/>
        <w:jc w:val="both"/>
        <w:rPr>
          <w:rFonts w:ascii="Arial" w:hAnsi="Arial" w:cs="Arial"/>
          <w:b/>
          <w:color w:val="000000" w:themeColor="text1"/>
        </w:rPr>
      </w:pPr>
    </w:p>
    <w:p w14:paraId="487A72EA" w14:textId="77777777" w:rsidR="00AA53EA" w:rsidRPr="00261B79" w:rsidRDefault="009047C4" w:rsidP="00410EF5">
      <w:pPr>
        <w:pStyle w:val="ListParagraph"/>
        <w:numPr>
          <w:ilvl w:val="0"/>
          <w:numId w:val="49"/>
        </w:numPr>
        <w:tabs>
          <w:tab w:val="left" w:pos="1134"/>
        </w:tabs>
        <w:spacing w:after="0" w:line="360" w:lineRule="auto"/>
        <w:ind w:firstLine="131"/>
        <w:jc w:val="both"/>
        <w:rPr>
          <w:rFonts w:ascii="Arial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>Beban Bunga</w:t>
      </w:r>
    </w:p>
    <w:p w14:paraId="1C975320" w14:textId="217198AB" w:rsidR="00AA53EA" w:rsidRDefault="009047C4">
      <w:pPr>
        <w:pStyle w:val="ListParagraph"/>
        <w:spacing w:after="0" w:line="360" w:lineRule="auto"/>
        <w:ind w:firstLine="414"/>
        <w:jc w:val="both"/>
        <w:rPr>
          <w:rFonts w:ascii="Arial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>Nihil</w:t>
      </w:r>
    </w:p>
    <w:p w14:paraId="1DFA8980" w14:textId="77777777" w:rsidR="001B2C54" w:rsidRPr="00261B79" w:rsidRDefault="001B2C54">
      <w:pPr>
        <w:pStyle w:val="ListParagraph"/>
        <w:spacing w:after="0" w:line="360" w:lineRule="auto"/>
        <w:ind w:firstLine="414"/>
        <w:jc w:val="both"/>
        <w:rPr>
          <w:rFonts w:ascii="Arial" w:hAnsi="Arial" w:cs="Arial"/>
          <w:color w:val="000000" w:themeColor="text1"/>
        </w:rPr>
      </w:pPr>
    </w:p>
    <w:p w14:paraId="745CBD7A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 xml:space="preserve">Beban </w:t>
      </w:r>
      <w:proofErr w:type="spellStart"/>
      <w:r w:rsidRPr="00261B79">
        <w:rPr>
          <w:rFonts w:ascii="Arial" w:hAnsi="Arial" w:cs="Arial"/>
          <w:color w:val="000000" w:themeColor="text1"/>
        </w:rPr>
        <w:t>Subsidi</w:t>
      </w:r>
      <w:proofErr w:type="spellEnd"/>
    </w:p>
    <w:p w14:paraId="24DDDCC5" w14:textId="6CA23C44" w:rsidR="00AA53EA" w:rsidRDefault="009047C4">
      <w:pPr>
        <w:pStyle w:val="ListParagraph"/>
        <w:spacing w:after="0" w:line="360" w:lineRule="auto"/>
        <w:ind w:firstLine="414"/>
        <w:jc w:val="both"/>
        <w:rPr>
          <w:rFonts w:ascii="Arial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>Nihil</w:t>
      </w:r>
    </w:p>
    <w:p w14:paraId="26EEF5DD" w14:textId="77777777" w:rsidR="001B2C54" w:rsidRPr="00261B79" w:rsidRDefault="001B2C54">
      <w:pPr>
        <w:pStyle w:val="ListParagraph"/>
        <w:spacing w:after="0" w:line="360" w:lineRule="auto"/>
        <w:ind w:firstLine="414"/>
        <w:jc w:val="both"/>
        <w:rPr>
          <w:rFonts w:ascii="Arial" w:hAnsi="Arial" w:cs="Arial"/>
          <w:color w:val="000000" w:themeColor="text1"/>
        </w:rPr>
      </w:pPr>
    </w:p>
    <w:p w14:paraId="6E6B3752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</w:rPr>
        <w:t>Beban Hibah</w:t>
      </w:r>
    </w:p>
    <w:p w14:paraId="2236491D" w14:textId="55FFF822" w:rsidR="00AA53EA" w:rsidRDefault="009047C4">
      <w:pPr>
        <w:spacing w:after="0" w:line="360" w:lineRule="auto"/>
        <w:ind w:left="1134"/>
        <w:jc w:val="both"/>
        <w:rPr>
          <w:rFonts w:ascii="Arial" w:hAnsi="Arial"/>
          <w:color w:val="000000" w:themeColor="text1"/>
        </w:rPr>
      </w:pPr>
      <w:r w:rsidRPr="00261B79">
        <w:rPr>
          <w:rFonts w:ascii="Arial" w:hAnsi="Arial" w:cs="Arial"/>
          <w:color w:val="000000" w:themeColor="text1"/>
          <w:lang w:val="id-ID"/>
        </w:rPr>
        <w:t>Jumlah Beban Hibah untuk Tahun 202</w:t>
      </w:r>
      <w:r w:rsidR="001874BD" w:rsidRPr="00261B79">
        <w:rPr>
          <w:rFonts w:ascii="Arial" w:hAnsi="Arial" w:cs="Arial"/>
          <w:color w:val="000000" w:themeColor="text1"/>
        </w:rPr>
        <w:t>3</w:t>
      </w:r>
      <w:r w:rsidRPr="00261B79">
        <w:rPr>
          <w:rFonts w:ascii="Arial" w:hAnsi="Arial" w:cs="Arial"/>
          <w:color w:val="000000" w:themeColor="text1"/>
          <w:lang w:val="id-ID"/>
        </w:rPr>
        <w:t xml:space="preserve"> dan Tahun 20</w:t>
      </w:r>
      <w:r w:rsidRPr="00261B79">
        <w:rPr>
          <w:rFonts w:ascii="Arial" w:hAnsi="Arial" w:cs="Arial"/>
          <w:color w:val="000000" w:themeColor="text1"/>
        </w:rPr>
        <w:t>2</w:t>
      </w:r>
      <w:r w:rsidR="001874BD" w:rsidRPr="00261B79">
        <w:rPr>
          <w:rFonts w:ascii="Arial" w:hAnsi="Arial" w:cs="Arial"/>
          <w:color w:val="000000" w:themeColor="text1"/>
        </w:rPr>
        <w:t>2</w:t>
      </w:r>
      <w:r w:rsidRPr="00261B79">
        <w:rPr>
          <w:rFonts w:ascii="Arial" w:hAnsi="Arial" w:cs="Arial"/>
          <w:color w:val="000000" w:themeColor="text1"/>
          <w:lang w:val="id-ID"/>
        </w:rPr>
        <w:t xml:space="preserve"> masing-masing sebesar Rp.</w:t>
      </w:r>
      <w:r w:rsidRPr="00261B79">
        <w:rPr>
          <w:rFonts w:ascii="Arial" w:hAnsi="Arial"/>
          <w:color w:val="000000" w:themeColor="text1"/>
          <w:lang w:val="id-ID"/>
        </w:rPr>
        <w:t xml:space="preserve"> </w:t>
      </w:r>
      <w:r w:rsidR="001874BD" w:rsidRPr="00261B79">
        <w:rPr>
          <w:rFonts w:ascii="Arial" w:hAnsi="Arial"/>
          <w:color w:val="000000" w:themeColor="text1"/>
        </w:rPr>
        <w:t>56.003.253.443,</w:t>
      </w:r>
      <w:proofErr w:type="gramStart"/>
      <w:r w:rsidR="001874BD" w:rsidRPr="00261B79">
        <w:rPr>
          <w:rFonts w:ascii="Arial" w:hAnsi="Arial"/>
          <w:color w:val="000000" w:themeColor="text1"/>
        </w:rPr>
        <w:t>00</w:t>
      </w:r>
      <w:r w:rsidRPr="00261B79">
        <w:rPr>
          <w:rFonts w:ascii="Arial" w:hAnsi="Arial"/>
          <w:color w:val="000000" w:themeColor="text1"/>
          <w:lang w:val="id-ID"/>
        </w:rPr>
        <w:t xml:space="preserve"> </w:t>
      </w:r>
      <w:r w:rsidRPr="00261B79">
        <w:rPr>
          <w:rFonts w:ascii="Arial" w:hAnsi="Arial" w:cs="Arial"/>
          <w:color w:val="000000" w:themeColor="text1"/>
          <w:lang w:val="id-ID"/>
        </w:rPr>
        <w:t xml:space="preserve"> dan</w:t>
      </w:r>
      <w:proofErr w:type="gramEnd"/>
      <w:r w:rsidRPr="00261B79">
        <w:rPr>
          <w:rFonts w:ascii="Arial" w:hAnsi="Arial" w:cs="Arial"/>
          <w:color w:val="000000" w:themeColor="text1"/>
          <w:lang w:val="id-ID"/>
        </w:rPr>
        <w:t xml:space="preserve"> Rp. </w:t>
      </w:r>
      <w:r w:rsidRPr="00261B79">
        <w:rPr>
          <w:rFonts w:ascii="Arial" w:hAnsi="Arial"/>
          <w:color w:val="000000" w:themeColor="text1"/>
          <w:lang w:val="id-ID"/>
        </w:rPr>
        <w:t xml:space="preserve"> </w:t>
      </w:r>
      <w:r w:rsidR="001874BD" w:rsidRPr="00261B79">
        <w:rPr>
          <w:rFonts w:ascii="Arial" w:hAnsi="Arial"/>
          <w:color w:val="000000" w:themeColor="text1"/>
        </w:rPr>
        <w:t>21.206.923.850,00</w:t>
      </w:r>
      <w:r w:rsidRPr="00261B79">
        <w:rPr>
          <w:rFonts w:ascii="Arial" w:hAnsi="Arial"/>
          <w:color w:val="000000" w:themeColor="text1"/>
        </w:rPr>
        <w:t xml:space="preserve">. </w:t>
      </w:r>
      <w:proofErr w:type="spellStart"/>
      <w:r w:rsidRPr="00261B79">
        <w:rPr>
          <w:rFonts w:ascii="Arial" w:hAnsi="Arial"/>
          <w:color w:val="000000" w:themeColor="text1"/>
        </w:rPr>
        <w:t>Terdapat</w:t>
      </w:r>
      <w:proofErr w:type="spellEnd"/>
      <w:r w:rsidRPr="00261B79">
        <w:rPr>
          <w:rFonts w:ascii="Arial" w:hAnsi="Arial"/>
          <w:color w:val="000000" w:themeColor="text1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</w:rPr>
        <w:t>kenaikan</w:t>
      </w:r>
      <w:proofErr w:type="spellEnd"/>
      <w:r w:rsidRPr="00261B79">
        <w:rPr>
          <w:rFonts w:ascii="Arial" w:hAnsi="Arial"/>
          <w:color w:val="000000" w:themeColor="text1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</w:rPr>
        <w:t>sebesar</w:t>
      </w:r>
      <w:proofErr w:type="spellEnd"/>
      <w:r w:rsidRPr="00261B79">
        <w:rPr>
          <w:rFonts w:ascii="Arial" w:hAnsi="Arial"/>
          <w:color w:val="000000" w:themeColor="text1"/>
        </w:rPr>
        <w:t xml:space="preserve"> Rp.</w:t>
      </w:r>
      <w:r w:rsidR="001874BD" w:rsidRPr="00261B79">
        <w:rPr>
          <w:rFonts w:ascii="Arial" w:hAnsi="Arial"/>
          <w:color w:val="000000" w:themeColor="text1"/>
        </w:rPr>
        <w:t>34.796.329.593</w:t>
      </w:r>
      <w:r w:rsidRPr="00261B79">
        <w:rPr>
          <w:rFonts w:ascii="Arial" w:hAnsi="Arial"/>
          <w:color w:val="000000" w:themeColor="text1"/>
        </w:rPr>
        <w:t xml:space="preserve">,00 </w:t>
      </w:r>
      <w:proofErr w:type="spellStart"/>
      <w:r w:rsidRPr="00261B79">
        <w:rPr>
          <w:rFonts w:ascii="Arial" w:hAnsi="Arial"/>
          <w:color w:val="000000" w:themeColor="text1"/>
        </w:rPr>
        <w:t>atau</w:t>
      </w:r>
      <w:proofErr w:type="spellEnd"/>
      <w:r w:rsidRPr="00261B79">
        <w:rPr>
          <w:rFonts w:ascii="Arial" w:hAnsi="Arial"/>
          <w:color w:val="000000" w:themeColor="text1"/>
        </w:rPr>
        <w:t xml:space="preserve"> </w:t>
      </w:r>
      <w:r w:rsidR="001874BD" w:rsidRPr="00261B79">
        <w:rPr>
          <w:rFonts w:ascii="Arial" w:hAnsi="Arial"/>
          <w:color w:val="000000" w:themeColor="text1"/>
        </w:rPr>
        <w:t>164</w:t>
      </w:r>
      <w:r w:rsidRPr="00261B79">
        <w:rPr>
          <w:rFonts w:ascii="Arial" w:hAnsi="Arial"/>
          <w:color w:val="000000" w:themeColor="text1"/>
        </w:rPr>
        <w:t xml:space="preserve">% </w:t>
      </w:r>
      <w:proofErr w:type="spellStart"/>
      <w:r w:rsidRPr="00261B79">
        <w:rPr>
          <w:rFonts w:ascii="Arial" w:hAnsi="Arial"/>
          <w:color w:val="000000" w:themeColor="text1"/>
        </w:rPr>
        <w:t>dari</w:t>
      </w:r>
      <w:proofErr w:type="spellEnd"/>
      <w:r w:rsidRPr="00261B79">
        <w:rPr>
          <w:rFonts w:ascii="Arial" w:hAnsi="Arial"/>
          <w:color w:val="000000" w:themeColor="text1"/>
        </w:rPr>
        <w:t xml:space="preserve"> </w:t>
      </w:r>
      <w:proofErr w:type="spellStart"/>
      <w:r w:rsidRPr="00261B79">
        <w:rPr>
          <w:rFonts w:ascii="Arial" w:hAnsi="Arial"/>
          <w:color w:val="000000" w:themeColor="text1"/>
        </w:rPr>
        <w:t>Tahun</w:t>
      </w:r>
      <w:proofErr w:type="spellEnd"/>
      <w:r w:rsidRPr="00261B79">
        <w:rPr>
          <w:rFonts w:ascii="Arial" w:hAnsi="Arial"/>
          <w:color w:val="000000" w:themeColor="text1"/>
        </w:rPr>
        <w:t xml:space="preserve"> 202</w:t>
      </w:r>
      <w:r w:rsidR="001874BD" w:rsidRPr="00261B79">
        <w:rPr>
          <w:rFonts w:ascii="Arial" w:hAnsi="Arial"/>
          <w:color w:val="000000" w:themeColor="text1"/>
        </w:rPr>
        <w:t>2</w:t>
      </w:r>
      <w:r w:rsidRPr="00261B79">
        <w:rPr>
          <w:rFonts w:ascii="Arial" w:hAnsi="Arial"/>
          <w:color w:val="000000" w:themeColor="text1"/>
        </w:rPr>
        <w:t xml:space="preserve">.  Beban Hibah </w:t>
      </w:r>
      <w:proofErr w:type="spellStart"/>
      <w:r w:rsidRPr="00261B79">
        <w:rPr>
          <w:rFonts w:ascii="Arial" w:hAnsi="Arial"/>
          <w:color w:val="000000" w:themeColor="text1"/>
        </w:rPr>
        <w:t>tersebut</w:t>
      </w:r>
      <w:proofErr w:type="spellEnd"/>
      <w:r w:rsidRPr="00261B79">
        <w:rPr>
          <w:rFonts w:ascii="Arial" w:hAnsi="Arial"/>
          <w:color w:val="000000" w:themeColor="text1"/>
        </w:rPr>
        <w:t xml:space="preserve"> </w:t>
      </w:r>
      <w:proofErr w:type="spellStart"/>
      <w:proofErr w:type="gramStart"/>
      <w:r w:rsidRPr="00261B79">
        <w:rPr>
          <w:rFonts w:ascii="Arial" w:hAnsi="Arial"/>
          <w:color w:val="000000" w:themeColor="text1"/>
        </w:rPr>
        <w:t>merupakan</w:t>
      </w:r>
      <w:proofErr w:type="spellEnd"/>
      <w:r w:rsidRPr="00261B79">
        <w:rPr>
          <w:rFonts w:ascii="Arial" w:hAnsi="Arial"/>
          <w:color w:val="000000" w:themeColor="text1"/>
        </w:rPr>
        <w:t xml:space="preserve"> </w:t>
      </w:r>
      <w:r w:rsidRPr="00261B79">
        <w:rPr>
          <w:rFonts w:ascii="Arial" w:hAnsi="Arial"/>
          <w:color w:val="000000" w:themeColor="text1"/>
          <w:lang w:val="id-ID"/>
        </w:rPr>
        <w:t xml:space="preserve"> beban</w:t>
      </w:r>
      <w:proofErr w:type="gramEnd"/>
      <w:r w:rsidRPr="00261B79">
        <w:rPr>
          <w:rFonts w:ascii="Arial" w:hAnsi="Arial"/>
          <w:color w:val="000000" w:themeColor="text1"/>
          <w:lang w:val="id-ID"/>
        </w:rPr>
        <w:t xml:space="preserve"> pemerintah dalam bentuk uang, barang, atau jasa kepada pemerintah, Pemerintah Kota lainnya, perusahaan daerah, masyarakat, dan organisasi kemasyarakatan, yang bersifat tidak wajib dan tidak mengikat</w:t>
      </w:r>
      <w:r w:rsidRPr="00261B79">
        <w:rPr>
          <w:rFonts w:ascii="Arial" w:hAnsi="Arial"/>
          <w:color w:val="000000" w:themeColor="text1"/>
        </w:rPr>
        <w:t>.</w:t>
      </w:r>
    </w:p>
    <w:p w14:paraId="179FAEFC" w14:textId="77777777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lastRenderedPageBreak/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Beban Hibah </w:t>
      </w:r>
      <w:proofErr w:type="spellStart"/>
      <w:proofErr w:type="gramStart"/>
      <w:r w:rsidRPr="00261B79">
        <w:rPr>
          <w:rFonts w:ascii="Arial" w:eastAsia="Times New Roman" w:hAnsi="Arial" w:cs="Arial"/>
          <w:i/>
          <w:iCs/>
          <w:color w:val="000000" w:themeColor="text1"/>
        </w:rPr>
        <w:t>Dikpora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Tahun</w:t>
      </w:r>
      <w:proofErr w:type="spellEnd"/>
      <w:proofErr w:type="gram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1874BD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911"/>
        <w:gridCol w:w="2430"/>
        <w:gridCol w:w="2430"/>
      </w:tblGrid>
      <w:tr w:rsidR="00261B79" w:rsidRPr="00261B79" w14:paraId="62226ABE" w14:textId="77777777" w:rsidTr="006315BD">
        <w:tc>
          <w:tcPr>
            <w:tcW w:w="2911" w:type="dxa"/>
          </w:tcPr>
          <w:p w14:paraId="6408BE08" w14:textId="77777777" w:rsidR="001874BD" w:rsidRPr="00261B79" w:rsidRDefault="00187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Beban Hibah</w:t>
            </w:r>
          </w:p>
        </w:tc>
        <w:tc>
          <w:tcPr>
            <w:tcW w:w="2430" w:type="dxa"/>
          </w:tcPr>
          <w:p w14:paraId="3E6F137F" w14:textId="77777777" w:rsidR="001874BD" w:rsidRPr="00261B79" w:rsidRDefault="00A005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2023</w:t>
            </w:r>
          </w:p>
        </w:tc>
        <w:tc>
          <w:tcPr>
            <w:tcW w:w="2430" w:type="dxa"/>
          </w:tcPr>
          <w:p w14:paraId="464BB9C4" w14:textId="77777777" w:rsidR="001874BD" w:rsidRPr="00261B79" w:rsidRDefault="00A005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2022</w:t>
            </w:r>
          </w:p>
        </w:tc>
      </w:tr>
      <w:tr w:rsidR="00261B79" w:rsidRPr="00261B79" w14:paraId="43F18E71" w14:textId="77777777" w:rsidTr="00B016DF">
        <w:tc>
          <w:tcPr>
            <w:tcW w:w="2911" w:type="dxa"/>
          </w:tcPr>
          <w:p w14:paraId="5D65F35B" w14:textId="77777777" w:rsidR="00A00548" w:rsidRPr="00261B79" w:rsidRDefault="00A00548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Hibah Barang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Pemerintah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Daerah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430" w:type="dxa"/>
            <w:vAlign w:val="bottom"/>
          </w:tcPr>
          <w:p w14:paraId="2B35DF53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- </w:t>
            </w:r>
          </w:p>
        </w:tc>
        <w:tc>
          <w:tcPr>
            <w:tcW w:w="2430" w:type="dxa"/>
            <w:vAlign w:val="bottom"/>
          </w:tcPr>
          <w:p w14:paraId="4CC530E5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 1.044.093.826,00  </w:t>
            </w:r>
          </w:p>
        </w:tc>
      </w:tr>
      <w:tr w:rsidR="00261B79" w:rsidRPr="00261B79" w14:paraId="1966C23E" w14:textId="77777777" w:rsidTr="00B016DF">
        <w:tc>
          <w:tcPr>
            <w:tcW w:w="2911" w:type="dxa"/>
          </w:tcPr>
          <w:p w14:paraId="24F2694F" w14:textId="77777777" w:rsidR="00A00548" w:rsidRPr="00261B79" w:rsidRDefault="00A00548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Beban Hibah Uang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Badan dan Lembaga yang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Bersifat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Nirlaba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Sukarela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yang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Dibentuk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Berdasarkan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Peraturan</w:t>
            </w:r>
            <w:proofErr w:type="spellEnd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i/>
                <w:iCs/>
                <w:color w:val="000000" w:themeColor="text1"/>
              </w:rPr>
              <w:t>Perundang-Undangan</w:t>
            </w:r>
            <w:proofErr w:type="spellEnd"/>
          </w:p>
        </w:tc>
        <w:tc>
          <w:tcPr>
            <w:tcW w:w="2430" w:type="dxa"/>
            <w:vAlign w:val="bottom"/>
          </w:tcPr>
          <w:p w14:paraId="02BEB087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43.672.517.611,00</w:t>
            </w:r>
          </w:p>
        </w:tc>
        <w:tc>
          <w:tcPr>
            <w:tcW w:w="2430" w:type="dxa"/>
            <w:vAlign w:val="bottom"/>
          </w:tcPr>
          <w:p w14:paraId="6886E0B1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3.975.000.000,00 </w:t>
            </w:r>
          </w:p>
        </w:tc>
      </w:tr>
      <w:tr w:rsidR="00261B79" w:rsidRPr="00261B79" w14:paraId="592164AB" w14:textId="77777777" w:rsidTr="006315BD">
        <w:tc>
          <w:tcPr>
            <w:tcW w:w="2911" w:type="dxa"/>
          </w:tcPr>
          <w:p w14:paraId="16368A22" w14:textId="77777777" w:rsidR="00A00548" w:rsidRPr="00261B79" w:rsidRDefault="00A00548" w:rsidP="00A0054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Beban Hibah Uang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kepada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Badan dan Lembaga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Nirlaba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Sukarela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Sosial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yang Telah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Memiliki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Surat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Keterangan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Terdaftar</w:t>
            </w:r>
            <w:proofErr w:type="spellEnd"/>
          </w:p>
        </w:tc>
        <w:tc>
          <w:tcPr>
            <w:tcW w:w="2430" w:type="dxa"/>
          </w:tcPr>
          <w:p w14:paraId="455E0A60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38.739.060.617,00 </w:t>
            </w:r>
          </w:p>
        </w:tc>
        <w:tc>
          <w:tcPr>
            <w:tcW w:w="2430" w:type="dxa"/>
          </w:tcPr>
          <w:p w14:paraId="43C0DE6A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16.187.830.024,00</w:t>
            </w:r>
          </w:p>
        </w:tc>
      </w:tr>
      <w:tr w:rsidR="00261B79" w:rsidRPr="00261B79" w14:paraId="70417CDF" w14:textId="77777777" w:rsidTr="006315BD">
        <w:tc>
          <w:tcPr>
            <w:tcW w:w="2911" w:type="dxa"/>
          </w:tcPr>
          <w:p w14:paraId="711FDDFE" w14:textId="77777777" w:rsidR="00A00548" w:rsidRPr="00261B79" w:rsidRDefault="00A00548" w:rsidP="00A0054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Beban Hibah Uang Dana BOS yang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Diterima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oleh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Satdikdas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</w:rPr>
              <w:t>Swasta</w:t>
            </w:r>
            <w:proofErr w:type="spellEnd"/>
          </w:p>
        </w:tc>
        <w:tc>
          <w:tcPr>
            <w:tcW w:w="2430" w:type="dxa"/>
          </w:tcPr>
          <w:p w14:paraId="6E944C5C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12.330.735.832,00 </w:t>
            </w:r>
          </w:p>
        </w:tc>
        <w:tc>
          <w:tcPr>
            <w:tcW w:w="2430" w:type="dxa"/>
          </w:tcPr>
          <w:p w14:paraId="4A4265A0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- </w:t>
            </w:r>
          </w:p>
        </w:tc>
      </w:tr>
      <w:tr w:rsidR="00A00548" w:rsidRPr="00261B79" w14:paraId="75633547" w14:textId="77777777" w:rsidTr="006315BD">
        <w:tc>
          <w:tcPr>
            <w:tcW w:w="2911" w:type="dxa"/>
          </w:tcPr>
          <w:p w14:paraId="1B60575F" w14:textId="77777777" w:rsidR="00A00548" w:rsidRPr="00261B79" w:rsidRDefault="00A00548" w:rsidP="00A0054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HIBAH</w:t>
            </w:r>
          </w:p>
        </w:tc>
        <w:tc>
          <w:tcPr>
            <w:tcW w:w="2430" w:type="dxa"/>
          </w:tcPr>
          <w:p w14:paraId="5A04A1C4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56.003.253.443,00</w:t>
            </w:r>
          </w:p>
        </w:tc>
        <w:tc>
          <w:tcPr>
            <w:tcW w:w="2430" w:type="dxa"/>
          </w:tcPr>
          <w:p w14:paraId="7EBEB643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hAnsi="Arial"/>
                <w:color w:val="000000" w:themeColor="text1"/>
              </w:rPr>
              <w:t>21.206.923.850,00</w:t>
            </w:r>
          </w:p>
        </w:tc>
      </w:tr>
    </w:tbl>
    <w:p w14:paraId="79FFD841" w14:textId="77777777" w:rsidR="00AA53EA" w:rsidRPr="00261B79" w:rsidRDefault="00AA53EA">
      <w:pPr>
        <w:spacing w:after="0" w:line="360" w:lineRule="auto"/>
        <w:ind w:left="1134"/>
        <w:jc w:val="both"/>
        <w:rPr>
          <w:rFonts w:ascii="Arial" w:hAnsi="Arial"/>
          <w:color w:val="000000" w:themeColor="text1"/>
          <w:lang w:val="id-ID"/>
        </w:rPr>
      </w:pPr>
    </w:p>
    <w:p w14:paraId="6718325E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Bantuan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Sosial</w:t>
      </w:r>
      <w:proofErr w:type="spellEnd"/>
    </w:p>
    <w:p w14:paraId="26512AA0" w14:textId="385AEE2F" w:rsidR="00AA53EA" w:rsidRDefault="009047C4">
      <w:pPr>
        <w:pStyle w:val="ListParagraph"/>
        <w:spacing w:after="0" w:line="360" w:lineRule="auto"/>
        <w:ind w:firstLine="4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>Nihil</w:t>
      </w:r>
    </w:p>
    <w:p w14:paraId="1370652E" w14:textId="77777777" w:rsidR="001B2C54" w:rsidRPr="00261B79" w:rsidRDefault="001B2C54">
      <w:pPr>
        <w:pStyle w:val="ListParagraph"/>
        <w:spacing w:after="0" w:line="360" w:lineRule="auto"/>
        <w:ind w:firstLine="4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DCF3E0" w14:textId="77777777" w:rsidR="00AA53EA" w:rsidRPr="00261B79" w:rsidRDefault="009047C4" w:rsidP="00410EF5">
      <w:pPr>
        <w:pStyle w:val="ListParagraph"/>
        <w:numPr>
          <w:ilvl w:val="0"/>
          <w:numId w:val="49"/>
        </w:numPr>
        <w:tabs>
          <w:tab w:val="left" w:pos="1134"/>
        </w:tabs>
        <w:spacing w:after="0" w:line="360" w:lineRule="auto"/>
        <w:ind w:firstLine="13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Penyusutan</w:t>
      </w:r>
      <w:proofErr w:type="spellEnd"/>
    </w:p>
    <w:p w14:paraId="4184913F" w14:textId="77777777" w:rsidR="00AA53EA" w:rsidRPr="00261B79" w:rsidRDefault="009047C4" w:rsidP="00410EF5">
      <w:pPr>
        <w:pStyle w:val="ListParagraph"/>
        <w:framePr w:w="1020" w:h="240" w:hRule="exact" w:wrap="auto" w:vAnchor="page" w:hAnchor="page" w:x="14940" w:y="10362"/>
        <w:widowControl w:val="0"/>
        <w:numPr>
          <w:ilvl w:val="0"/>
          <w:numId w:val="49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6,05 </w:t>
      </w:r>
    </w:p>
    <w:p w14:paraId="15C4F28F" w14:textId="77777777" w:rsidR="00AA53EA" w:rsidRPr="00261B79" w:rsidRDefault="009047C4" w:rsidP="00410EF5">
      <w:pPr>
        <w:pStyle w:val="ListParagraph"/>
        <w:framePr w:w="1020" w:h="240" w:hRule="exact" w:wrap="auto" w:vAnchor="page" w:hAnchor="page" w:x="14940" w:y="11802"/>
        <w:widowControl w:val="0"/>
        <w:numPr>
          <w:ilvl w:val="0"/>
          <w:numId w:val="49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6,05 </w:t>
      </w:r>
    </w:p>
    <w:p w14:paraId="3F9A152A" w14:textId="77777777" w:rsidR="00AA53EA" w:rsidRPr="00261B79" w:rsidRDefault="009047C4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Jumlah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Amortisasi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A0054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A0054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A00548" w:rsidRPr="00261B79">
        <w:rPr>
          <w:rFonts w:ascii="Arial" w:eastAsia="Times New Roman" w:hAnsi="Arial"/>
          <w:color w:val="000000" w:themeColor="text1"/>
          <w:sz w:val="24"/>
          <w:szCs w:val="24"/>
        </w:rPr>
        <w:t>31.031.158.928,</w:t>
      </w:r>
      <w:proofErr w:type="gramStart"/>
      <w:r w:rsidR="00A00548" w:rsidRPr="00261B79">
        <w:rPr>
          <w:rFonts w:ascii="Arial" w:eastAsia="Times New Roman" w:hAnsi="Arial"/>
          <w:color w:val="000000" w:themeColor="text1"/>
          <w:sz w:val="24"/>
          <w:szCs w:val="24"/>
        </w:rPr>
        <w:t>57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A00548" w:rsidRPr="00261B79">
        <w:rPr>
          <w:rFonts w:ascii="Arial" w:eastAsia="Times New Roman" w:hAnsi="Arial"/>
          <w:color w:val="000000" w:themeColor="text1"/>
          <w:sz w:val="24"/>
          <w:szCs w:val="24"/>
        </w:rPr>
        <w:t>30.725.004.550,</w:t>
      </w:r>
      <w:proofErr w:type="gramStart"/>
      <w:r w:rsidR="00A00548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32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A00548" w:rsidRPr="00261B79">
        <w:rPr>
          <w:rFonts w:ascii="Arial" w:eastAsia="Times New Roman" w:hAnsi="Arial"/>
          <w:color w:val="000000" w:themeColor="text1"/>
          <w:sz w:val="24"/>
          <w:szCs w:val="24"/>
        </w:rPr>
        <w:t>306.154.378,25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0548" w:rsidRPr="00261B79">
        <w:rPr>
          <w:rFonts w:ascii="Arial" w:eastAsia="Times New Roman" w:hAnsi="Arial"/>
          <w:color w:val="000000" w:themeColor="text1"/>
          <w:sz w:val="24"/>
          <w:szCs w:val="24"/>
        </w:rPr>
        <w:t>0,99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%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A00548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Penyusutan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mencatat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alokasi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sistematis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suatu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asset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tetap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disusutkan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(depreciable assets)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manfaat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bersangkutan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 w:cs="Arial"/>
          <w:color w:val="000000" w:themeColor="text1"/>
        </w:rPr>
        <w:t xml:space="preserve"> </w:t>
      </w:r>
    </w:p>
    <w:p w14:paraId="766F5B9E" w14:textId="77777777" w:rsidR="001B2C54" w:rsidRDefault="001B2C5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417DDBA8" w14:textId="59E662F6" w:rsidR="00AA53EA" w:rsidRPr="00261B79" w:rsidRDefault="009047C4">
      <w:pPr>
        <w:spacing w:after="0" w:line="360" w:lineRule="auto"/>
        <w:ind w:left="1134"/>
        <w:jc w:val="center"/>
        <w:rPr>
          <w:rFonts w:ascii="Arial" w:eastAsia="Times New Roman" w:hAnsi="Arial" w:cs="Arial"/>
          <w:i/>
          <w:iCs/>
          <w:color w:val="000000" w:themeColor="text1"/>
        </w:rPr>
      </w:pP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Rincian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Penyusutan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Dikpora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proofErr w:type="spellStart"/>
      <w:r w:rsidRPr="00261B79">
        <w:rPr>
          <w:rFonts w:ascii="Arial" w:eastAsia="Times New Roman" w:hAnsi="Arial" w:cs="Arial"/>
          <w:i/>
          <w:iCs/>
          <w:color w:val="000000" w:themeColor="text1"/>
        </w:rPr>
        <w:t>Tahun</w:t>
      </w:r>
      <w:proofErr w:type="spellEnd"/>
      <w:r w:rsidRPr="00261B79">
        <w:rPr>
          <w:rFonts w:ascii="Arial" w:eastAsia="Times New Roman" w:hAnsi="Arial" w:cs="Arial"/>
          <w:i/>
          <w:iCs/>
          <w:color w:val="000000" w:themeColor="text1"/>
        </w:rPr>
        <w:t xml:space="preserve"> 20</w:t>
      </w:r>
      <w:r w:rsidRPr="00261B79">
        <w:rPr>
          <w:rFonts w:ascii="Arial" w:eastAsia="Times New Roman" w:hAnsi="Arial" w:cs="Arial"/>
          <w:i/>
          <w:iCs/>
          <w:color w:val="000000" w:themeColor="text1"/>
          <w:lang w:val="id-ID"/>
        </w:rPr>
        <w:t>2</w:t>
      </w:r>
      <w:r w:rsidR="00A00548" w:rsidRPr="00261B79">
        <w:rPr>
          <w:rFonts w:ascii="Arial" w:eastAsia="Times New Roman" w:hAnsi="Arial" w:cs="Arial"/>
          <w:i/>
          <w:iCs/>
          <w:color w:val="000000" w:themeColor="text1"/>
        </w:rPr>
        <w:t>3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371"/>
        <w:gridCol w:w="2430"/>
        <w:gridCol w:w="2430"/>
      </w:tblGrid>
      <w:tr w:rsidR="00261B79" w:rsidRPr="00261B79" w14:paraId="72A19DB1" w14:textId="77777777" w:rsidTr="00644E69">
        <w:tc>
          <w:tcPr>
            <w:tcW w:w="2371" w:type="dxa"/>
          </w:tcPr>
          <w:p w14:paraId="14608EC1" w14:textId="77777777" w:rsidR="00A00548" w:rsidRPr="00261B79" w:rsidRDefault="00A005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Uraian</w:t>
            </w:r>
            <w:proofErr w:type="spellEnd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Beban </w:t>
            </w:r>
            <w:proofErr w:type="spellStart"/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Penyusutan</w:t>
            </w:r>
            <w:proofErr w:type="spellEnd"/>
          </w:p>
        </w:tc>
        <w:tc>
          <w:tcPr>
            <w:tcW w:w="2430" w:type="dxa"/>
          </w:tcPr>
          <w:p w14:paraId="575149F8" w14:textId="77777777" w:rsidR="00A00548" w:rsidRPr="00261B79" w:rsidRDefault="00A005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2023</w:t>
            </w:r>
          </w:p>
        </w:tc>
        <w:tc>
          <w:tcPr>
            <w:tcW w:w="2430" w:type="dxa"/>
          </w:tcPr>
          <w:p w14:paraId="648F9059" w14:textId="77777777" w:rsidR="00A00548" w:rsidRPr="00261B79" w:rsidRDefault="00A0054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iCs/>
                <w:color w:val="000000" w:themeColor="text1"/>
              </w:rPr>
              <w:t>2022</w:t>
            </w:r>
          </w:p>
        </w:tc>
      </w:tr>
      <w:tr w:rsidR="00261B79" w:rsidRPr="00261B79" w14:paraId="1FCB1E02" w14:textId="77777777" w:rsidTr="00F04B90">
        <w:tc>
          <w:tcPr>
            <w:tcW w:w="2371" w:type="dxa"/>
          </w:tcPr>
          <w:p w14:paraId="3D2B76B4" w14:textId="77777777" w:rsidR="00A00548" w:rsidRPr="00261B79" w:rsidRDefault="00A00548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peralatan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mesin</w:t>
            </w:r>
            <w:proofErr w:type="spellEnd"/>
          </w:p>
        </w:tc>
        <w:tc>
          <w:tcPr>
            <w:tcW w:w="2430" w:type="dxa"/>
            <w:vAlign w:val="bottom"/>
          </w:tcPr>
          <w:p w14:paraId="4775A458" w14:textId="77777777" w:rsidR="00A00548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21.661.611.920,75</w:t>
            </w:r>
          </w:p>
        </w:tc>
        <w:tc>
          <w:tcPr>
            <w:tcW w:w="2430" w:type="dxa"/>
            <w:vAlign w:val="bottom"/>
          </w:tcPr>
          <w:p w14:paraId="072E8C5A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19.940.505.974,32 </w:t>
            </w:r>
          </w:p>
        </w:tc>
      </w:tr>
      <w:tr w:rsidR="00261B79" w:rsidRPr="00261B79" w14:paraId="2C072C71" w14:textId="77777777" w:rsidTr="00F04B90">
        <w:tc>
          <w:tcPr>
            <w:tcW w:w="2371" w:type="dxa"/>
          </w:tcPr>
          <w:p w14:paraId="4E4AE6E0" w14:textId="77777777" w:rsidR="00A00548" w:rsidRPr="00261B79" w:rsidRDefault="00A00548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gedung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bangunan</w:t>
            </w:r>
            <w:proofErr w:type="spellEnd"/>
          </w:p>
        </w:tc>
        <w:tc>
          <w:tcPr>
            <w:tcW w:w="2430" w:type="dxa"/>
            <w:vAlign w:val="bottom"/>
          </w:tcPr>
          <w:p w14:paraId="2A880966" w14:textId="77777777" w:rsidR="00A00548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8.023.293.099,01</w:t>
            </w:r>
          </w:p>
        </w:tc>
        <w:tc>
          <w:tcPr>
            <w:tcW w:w="2430" w:type="dxa"/>
            <w:vAlign w:val="bottom"/>
          </w:tcPr>
          <w:p w14:paraId="3FDD68B8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9.900.097.542,00 </w:t>
            </w:r>
          </w:p>
        </w:tc>
      </w:tr>
      <w:tr w:rsidR="00261B79" w:rsidRPr="00261B79" w14:paraId="74AC2FFA" w14:textId="77777777" w:rsidTr="00F04B90">
        <w:tc>
          <w:tcPr>
            <w:tcW w:w="2371" w:type="dxa"/>
          </w:tcPr>
          <w:p w14:paraId="2A40BD79" w14:textId="77777777" w:rsidR="00A00548" w:rsidRPr="00261B79" w:rsidRDefault="00A00548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lastRenderedPageBreak/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jalan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irigasi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jaringan</w:t>
            </w:r>
            <w:proofErr w:type="spellEnd"/>
          </w:p>
        </w:tc>
        <w:tc>
          <w:tcPr>
            <w:tcW w:w="2430" w:type="dxa"/>
            <w:vAlign w:val="bottom"/>
          </w:tcPr>
          <w:p w14:paraId="10B19D4E" w14:textId="77777777" w:rsidR="00A00548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1.219.992.478,00</w:t>
            </w:r>
          </w:p>
        </w:tc>
        <w:tc>
          <w:tcPr>
            <w:tcW w:w="2430" w:type="dxa"/>
            <w:vAlign w:val="bottom"/>
          </w:tcPr>
          <w:p w14:paraId="08EC84B8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869.048.334,00 </w:t>
            </w:r>
          </w:p>
        </w:tc>
      </w:tr>
      <w:tr w:rsidR="00261B79" w:rsidRPr="00261B79" w14:paraId="3CF2D0B9" w14:textId="77777777" w:rsidTr="00F04B90">
        <w:tc>
          <w:tcPr>
            <w:tcW w:w="2371" w:type="dxa"/>
          </w:tcPr>
          <w:p w14:paraId="0CB97F50" w14:textId="77777777" w:rsidR="00292769" w:rsidRPr="00261B79" w:rsidRDefault="00292769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Penyusutan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Tetap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430" w:type="dxa"/>
            <w:vAlign w:val="bottom"/>
          </w:tcPr>
          <w:p w14:paraId="4355CC58" w14:textId="77777777" w:rsidR="00292769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84.759.230,81</w:t>
            </w:r>
          </w:p>
        </w:tc>
        <w:tc>
          <w:tcPr>
            <w:tcW w:w="2430" w:type="dxa"/>
            <w:vAlign w:val="bottom"/>
          </w:tcPr>
          <w:p w14:paraId="4D8D3338" w14:textId="77777777" w:rsidR="00292769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>-</w:t>
            </w:r>
          </w:p>
        </w:tc>
      </w:tr>
      <w:tr w:rsidR="00261B79" w:rsidRPr="00261B79" w14:paraId="31FEC1E5" w14:textId="77777777" w:rsidTr="00F04B90">
        <w:tc>
          <w:tcPr>
            <w:tcW w:w="2371" w:type="dxa"/>
          </w:tcPr>
          <w:p w14:paraId="4A3E19D4" w14:textId="77777777" w:rsidR="00A00548" w:rsidRPr="00261B79" w:rsidRDefault="00A00548" w:rsidP="00A00548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Beban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Amortisasi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Aset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Tak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Berwujud</w:t>
            </w:r>
            <w:proofErr w:type="spellEnd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Lainnya</w:t>
            </w:r>
            <w:proofErr w:type="spellEnd"/>
          </w:p>
        </w:tc>
        <w:tc>
          <w:tcPr>
            <w:tcW w:w="2430" w:type="dxa"/>
            <w:vAlign w:val="bottom"/>
          </w:tcPr>
          <w:p w14:paraId="4B71C4F0" w14:textId="77777777" w:rsidR="00A00548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color w:val="000000" w:themeColor="text1"/>
              </w:rPr>
              <w:t>32.502.200,00</w:t>
            </w:r>
          </w:p>
        </w:tc>
        <w:tc>
          <w:tcPr>
            <w:tcW w:w="2430" w:type="dxa"/>
            <w:vAlign w:val="bottom"/>
          </w:tcPr>
          <w:p w14:paraId="669D0CBE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261B79">
              <w:rPr>
                <w:rFonts w:ascii="Arial" w:eastAsia="Times New Roman" w:hAnsi="Arial"/>
                <w:color w:val="000000" w:themeColor="text1"/>
              </w:rPr>
              <w:t xml:space="preserve"> 15.352.700,00 </w:t>
            </w:r>
          </w:p>
        </w:tc>
      </w:tr>
      <w:tr w:rsidR="00292769" w:rsidRPr="00261B79" w14:paraId="7F51ABD8" w14:textId="77777777" w:rsidTr="00644E69">
        <w:tc>
          <w:tcPr>
            <w:tcW w:w="2371" w:type="dxa"/>
          </w:tcPr>
          <w:p w14:paraId="1561451C" w14:textId="77777777" w:rsidR="00A00548" w:rsidRPr="00261B79" w:rsidRDefault="00A00548" w:rsidP="00A0054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JUMLAH BEBAN PENYUSUTAN DAN AMORTISASI</w:t>
            </w:r>
          </w:p>
        </w:tc>
        <w:tc>
          <w:tcPr>
            <w:tcW w:w="2430" w:type="dxa"/>
          </w:tcPr>
          <w:p w14:paraId="4FA5119F" w14:textId="77777777" w:rsidR="00A00548" w:rsidRPr="00261B79" w:rsidRDefault="00292769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 w:cs="Arial"/>
                <w:b/>
                <w:color w:val="000000" w:themeColor="text1"/>
              </w:rPr>
              <w:t>31.031.158.928,57</w:t>
            </w:r>
          </w:p>
        </w:tc>
        <w:tc>
          <w:tcPr>
            <w:tcW w:w="2430" w:type="dxa"/>
          </w:tcPr>
          <w:p w14:paraId="0AA1E16C" w14:textId="77777777" w:rsidR="00A00548" w:rsidRPr="00261B79" w:rsidRDefault="00A00548" w:rsidP="00A00548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61B79">
              <w:rPr>
                <w:rFonts w:ascii="Arial" w:eastAsia="Times New Roman" w:hAnsi="Arial"/>
                <w:b/>
                <w:color w:val="000000" w:themeColor="text1"/>
              </w:rPr>
              <w:t>30.725.004.550,32</w:t>
            </w:r>
          </w:p>
        </w:tc>
      </w:tr>
    </w:tbl>
    <w:p w14:paraId="7B3A85D6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0F2D5310" w14:textId="77777777" w:rsidR="00AA53EA" w:rsidRPr="00261B79" w:rsidRDefault="009047C4" w:rsidP="00410EF5">
      <w:pPr>
        <w:pStyle w:val="ListParagraph"/>
        <w:numPr>
          <w:ilvl w:val="0"/>
          <w:numId w:val="49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 Transfer</w:t>
      </w:r>
    </w:p>
    <w:p w14:paraId="58D84B14" w14:textId="291ABDF4" w:rsidR="00AA53EA" w:rsidRDefault="009047C4">
      <w:pPr>
        <w:pStyle w:val="ListParagraph"/>
        <w:spacing w:after="0" w:line="360" w:lineRule="auto"/>
        <w:ind w:firstLine="41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Nihil</w:t>
      </w:r>
    </w:p>
    <w:p w14:paraId="01F5EF5E" w14:textId="77777777" w:rsidR="001B2C54" w:rsidRPr="00261B79" w:rsidRDefault="001B2C54">
      <w:pPr>
        <w:pStyle w:val="ListParagraph"/>
        <w:spacing w:after="0" w:line="360" w:lineRule="auto"/>
        <w:ind w:firstLine="41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C515EE" w14:textId="77777777" w:rsidR="00AA53EA" w:rsidRPr="00261B79" w:rsidRDefault="009047C4" w:rsidP="00410EF5">
      <w:pPr>
        <w:pStyle w:val="ListParagraph"/>
        <w:numPr>
          <w:ilvl w:val="0"/>
          <w:numId w:val="49"/>
        </w:numPr>
        <w:tabs>
          <w:tab w:val="left" w:pos="1134"/>
        </w:tabs>
        <w:spacing w:after="0" w:line="360" w:lineRule="auto"/>
        <w:ind w:firstLine="13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Beban Lain-Lain</w:t>
      </w:r>
    </w:p>
    <w:p w14:paraId="2FE7393B" w14:textId="77777777" w:rsidR="00AA53EA" w:rsidRPr="00261B79" w:rsidRDefault="009047C4">
      <w:pPr>
        <w:pStyle w:val="ListParagraph"/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Jumlah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927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202</w:t>
      </w:r>
      <w:r w:rsidR="002927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masing-masing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="00292769" w:rsidRPr="00261B79">
        <w:rPr>
          <w:rFonts w:ascii="Arial" w:eastAsia="Times New Roman" w:hAnsi="Arial"/>
          <w:color w:val="000000" w:themeColor="text1"/>
          <w:sz w:val="24"/>
          <w:szCs w:val="24"/>
        </w:rPr>
        <w:t>144.578.888,</w:t>
      </w:r>
      <w:proofErr w:type="gramStart"/>
      <w:r w:rsidR="00292769" w:rsidRPr="00261B79">
        <w:rPr>
          <w:rFonts w:ascii="Arial" w:eastAsia="Times New Roman" w:hAnsi="Arial"/>
          <w:color w:val="000000" w:themeColor="text1"/>
          <w:sz w:val="24"/>
          <w:szCs w:val="24"/>
        </w:rPr>
        <w:t>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</w:t>
      </w:r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="00292769" w:rsidRPr="00261B79">
        <w:rPr>
          <w:rFonts w:ascii="Arial" w:eastAsia="Times New Roman" w:hAnsi="Arial"/>
          <w:color w:val="000000" w:themeColor="text1"/>
          <w:sz w:val="24"/>
          <w:szCs w:val="24"/>
        </w:rPr>
        <w:t>134.497.040,</w:t>
      </w:r>
      <w:proofErr w:type="gramStart"/>
      <w:r w:rsidR="00292769" w:rsidRPr="00261B79">
        <w:rPr>
          <w:rFonts w:ascii="Arial" w:eastAsia="Times New Roman" w:hAnsi="Arial"/>
          <w:color w:val="000000" w:themeColor="text1"/>
          <w:sz w:val="24"/>
          <w:szCs w:val="24"/>
        </w:rPr>
        <w:t>00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mengalami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927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="0029276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10.081.848,00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7,49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%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48B6A51" w14:textId="77777777" w:rsidR="00AA53EA" w:rsidRPr="00261B79" w:rsidRDefault="009047C4">
      <w:pPr>
        <w:pStyle w:val="ListParagraph"/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Lain-lain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diantaranya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menampung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penyisihan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piutang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tertagih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yaitu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cadangan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harus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dibentuk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berdasarkan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prosentase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tertentu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sesuai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kebijakan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berlaku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bertujuan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menyajikan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piutang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neraca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secara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bersih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direalisasikan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37A961F" w14:textId="77777777" w:rsidR="00AA53EA" w:rsidRPr="00261B79" w:rsidRDefault="00AA53EA">
      <w:pPr>
        <w:pStyle w:val="ListParagraph"/>
        <w:spacing w:after="0" w:line="360" w:lineRule="auto"/>
        <w:ind w:left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DDDDEF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</w:p>
    <w:p w14:paraId="2A97D5EB" w14:textId="52ECA5B1" w:rsidR="00AA53EA" w:rsidRDefault="009047C4">
      <w:pPr>
        <w:spacing w:after="0" w:line="360" w:lineRule="auto"/>
        <w:ind w:left="993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surplus/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7.071.583.767,20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)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edangkan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535.095.376,75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)</w:t>
      </w:r>
    </w:p>
    <w:p w14:paraId="1DF665C6" w14:textId="77777777" w:rsidR="00AA53EA" w:rsidRPr="00261B79" w:rsidRDefault="00AA53EA">
      <w:pPr>
        <w:spacing w:after="0" w:line="360" w:lineRule="auto"/>
        <w:ind w:left="720" w:firstLine="27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AB28C3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Pos Luar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Biasa</w:t>
      </w:r>
      <w:proofErr w:type="spellEnd"/>
    </w:p>
    <w:p w14:paraId="11476D6D" w14:textId="77777777" w:rsidR="00AA53EA" w:rsidRPr="00261B79" w:rsidRDefault="009047C4" w:rsidP="00410EF5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hAnsi="Arial" w:cs="Arial"/>
          <w:color w:val="000000" w:themeColor="text1"/>
          <w:sz w:val="24"/>
          <w:szCs w:val="24"/>
        </w:rPr>
        <w:t xml:space="preserve"> Luar </w:t>
      </w:r>
      <w:proofErr w:type="spellStart"/>
      <w:r w:rsidRPr="00261B79">
        <w:rPr>
          <w:rFonts w:ascii="Arial" w:hAnsi="Arial" w:cs="Arial"/>
          <w:color w:val="000000" w:themeColor="text1"/>
          <w:sz w:val="24"/>
          <w:szCs w:val="24"/>
        </w:rPr>
        <w:t>Biasa</w:t>
      </w:r>
      <w:proofErr w:type="spellEnd"/>
    </w:p>
    <w:p w14:paraId="7C3DA4FE" w14:textId="03044CB7" w:rsidR="00AA53EA" w:rsidRDefault="009047C4">
      <w:pPr>
        <w:pStyle w:val="ListParagraph"/>
        <w:spacing w:after="0" w:line="360" w:lineRule="auto"/>
        <w:ind w:left="142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Luar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3EF9F87" w14:textId="77777777" w:rsidR="00AA53EA" w:rsidRPr="00261B79" w:rsidRDefault="009047C4" w:rsidP="00F10009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Beban </w:t>
      </w:r>
      <w:proofErr w:type="spellStart"/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Tak</w:t>
      </w:r>
      <w:proofErr w:type="spellEnd"/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Terduga</w:t>
      </w:r>
      <w:proofErr w:type="spellEnd"/>
    </w:p>
    <w:p w14:paraId="7AC7F699" w14:textId="1E241901" w:rsidR="00AA53EA" w:rsidRDefault="009047C4">
      <w:pPr>
        <w:pStyle w:val="ListParagraph"/>
        <w:spacing w:after="0" w:line="360" w:lineRule="auto"/>
        <w:ind w:left="1429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F10009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Luar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Biasa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senilai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(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980.074.000,00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00)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pada </w:t>
      </w:r>
      <w:proofErr w:type="spellStart"/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Tahun</w:t>
      </w:r>
      <w:proofErr w:type="spellEnd"/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2022 </w:t>
      </w:r>
      <w:proofErr w:type="spellStart"/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sebesar</w:t>
      </w:r>
      <w:proofErr w:type="spellEnd"/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Rp.  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(1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488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509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000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="00F10009"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00)</w:t>
      </w:r>
    </w:p>
    <w:p w14:paraId="69DFF847" w14:textId="77777777" w:rsidR="00D9525D" w:rsidRDefault="00D9525D">
      <w:pPr>
        <w:pStyle w:val="ListParagraph"/>
        <w:spacing w:after="0" w:line="360" w:lineRule="auto"/>
        <w:ind w:left="1429"/>
        <w:jc w:val="both"/>
        <w:rPr>
          <w:rFonts w:ascii="Arial" w:eastAsia="Times New Roman" w:hAnsi="Arial"/>
          <w:color w:val="000000" w:themeColor="text1"/>
          <w:sz w:val="24"/>
          <w:szCs w:val="24"/>
          <w:lang w:val="id-ID"/>
        </w:rPr>
      </w:pPr>
    </w:p>
    <w:p w14:paraId="78D6C216" w14:textId="77777777" w:rsidR="001B2C54" w:rsidRPr="00261B79" w:rsidRDefault="001B2C54">
      <w:pPr>
        <w:pStyle w:val="ListParagraph"/>
        <w:spacing w:after="0" w:line="360" w:lineRule="auto"/>
        <w:ind w:left="142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4C55BF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Surplus/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LO</w:t>
      </w:r>
    </w:p>
    <w:p w14:paraId="5F827E7D" w14:textId="77777777" w:rsidR="00AA53EA" w:rsidRPr="00261B79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Surplus/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-LO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="002A0B5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</w:t>
      </w:r>
      <w:r w:rsidR="002A0B56" w:rsidRPr="00261B79">
        <w:rPr>
          <w:rFonts w:ascii="Arial" w:eastAsia="Times New Roman" w:hAnsi="Arial"/>
          <w:color w:val="000000" w:themeColor="text1"/>
          <w:sz w:val="24"/>
          <w:szCs w:val="24"/>
        </w:rPr>
        <w:t>627.205.514.939,42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)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Apabila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dibandingkan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Realisasi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Surplus/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2A0B5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</w:t>
      </w:r>
      <w:r w:rsidR="002A0B56" w:rsidRPr="00261B79">
        <w:rPr>
          <w:rFonts w:ascii="Arial" w:eastAsia="Times New Roman" w:hAnsi="Arial"/>
          <w:color w:val="000000" w:themeColor="text1"/>
          <w:sz w:val="24"/>
          <w:szCs w:val="24"/>
        </w:rPr>
        <w:t>484.859.699.947,20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,00)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Maka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A0B56"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penurunan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="002A0B56" w:rsidRPr="00261B79">
        <w:rPr>
          <w:rFonts w:ascii="Arial" w:eastAsia="Times New Roman" w:hAnsi="Arial"/>
          <w:color w:val="000000" w:themeColor="text1"/>
          <w:sz w:val="24"/>
          <w:szCs w:val="24"/>
        </w:rPr>
        <w:t>142.345.814.992,22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atau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="002A0B56" w:rsidRPr="00261B79">
        <w:rPr>
          <w:rFonts w:ascii="Arial" w:eastAsia="Times New Roman" w:hAnsi="Arial"/>
          <w:color w:val="000000" w:themeColor="text1"/>
          <w:sz w:val="24"/>
          <w:szCs w:val="24"/>
        </w:rPr>
        <w:t>29,36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) %.</w:t>
      </w:r>
    </w:p>
    <w:p w14:paraId="2C3B7626" w14:textId="77777777" w:rsidR="00AA53EA" w:rsidRPr="00261B79" w:rsidRDefault="00AA53EA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306980" w14:textId="77777777" w:rsidR="00AA53EA" w:rsidRPr="00261B79" w:rsidRDefault="009047C4" w:rsidP="00410EF5">
      <w:pPr>
        <w:pStyle w:val="ListParagraph"/>
        <w:numPr>
          <w:ilvl w:val="1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hAnsi="Arial" w:cs="Arial"/>
          <w:b/>
          <w:color w:val="000000" w:themeColor="text1"/>
          <w:sz w:val="24"/>
          <w:szCs w:val="24"/>
        </w:rPr>
        <w:t>LAPORAN PERUBAHAN EKUITAS</w:t>
      </w:r>
    </w:p>
    <w:p w14:paraId="5C4BF0DF" w14:textId="77777777" w:rsidR="00AA53EA" w:rsidRPr="00261B79" w:rsidRDefault="009047C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menyajikan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meng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e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kenaikan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penurunan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selama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2022.</w:t>
      </w:r>
    </w:p>
    <w:p w14:paraId="68647CA5" w14:textId="61E0C957" w:rsidR="00AA53EA" w:rsidRDefault="009047C4">
      <w:pPr>
        <w:spacing w:after="0" w:line="360" w:lineRule="auto"/>
        <w:ind w:left="426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592.506.936.694,</w:t>
      </w:r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86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Berasal</w:t>
      </w:r>
      <w:proofErr w:type="spellEnd"/>
      <w:proofErr w:type="gram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Saldo Awal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1 Januari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565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384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811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67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ditambah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Surplus/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-LO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(484.865.156.943,20)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ditambah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dampak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kumulatif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kebijakan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kesalahan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mendasar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(1,968,459,915.92)</w:t>
      </w:r>
    </w:p>
    <w:p w14:paraId="0798F87C" w14:textId="77777777" w:rsidR="001B2C54" w:rsidRPr="00261B79" w:rsidRDefault="001B2C5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0EA1CD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7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Awal</w:t>
      </w:r>
    </w:p>
    <w:p w14:paraId="366229D6" w14:textId="1281536A" w:rsidR="00AA53EA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 565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005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384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>811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,</w:t>
      </w:r>
      <w:r w:rsidRPr="00261B79">
        <w:rPr>
          <w:rFonts w:ascii="Arial" w:eastAsia="Times New Roman" w:hAnsi="Arial"/>
          <w:color w:val="000000" w:themeColor="text1"/>
          <w:sz w:val="24"/>
          <w:szCs w:val="24"/>
          <w:lang w:val="id-ID"/>
        </w:rPr>
        <w:t xml:space="preserve">67 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berasal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Saldo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Neraca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 31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Desember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2021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setelah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audit.</w:t>
      </w:r>
    </w:p>
    <w:p w14:paraId="0669BCFD" w14:textId="2183E139" w:rsidR="001B2C54" w:rsidRDefault="001B2C5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EBD406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7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Surplus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</w:p>
    <w:p w14:paraId="6831EFDA" w14:textId="31F63256" w:rsidR="00AA53EA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Surplus/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Defisit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Rp.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(</w:t>
      </w:r>
      <w:proofErr w:type="gram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484.865.156.943,20)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berasal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-LO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dikurangi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Beban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  <w:lang w:val="id-ID"/>
        </w:rPr>
        <w:t>2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dilihat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pada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operasional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CF5E6C8" w14:textId="77777777" w:rsidR="00A345BD" w:rsidRPr="00261B79" w:rsidRDefault="00A345BD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CB59D5" w14:textId="77777777" w:rsidR="00AA53EA" w:rsidRPr="00261B79" w:rsidRDefault="009047C4" w:rsidP="00410EF5">
      <w:pPr>
        <w:pStyle w:val="ListParagraph"/>
        <w:numPr>
          <w:ilvl w:val="2"/>
          <w:numId w:val="13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Dampak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Kumulatif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Kebijakan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/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Kesalahan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Mendasar</w:t>
      </w:r>
      <w:proofErr w:type="spellEnd"/>
    </w:p>
    <w:p w14:paraId="3A421FD7" w14:textId="77777777" w:rsidR="00AA53EA" w:rsidRPr="00261B79" w:rsidRDefault="009047C4">
      <w:pPr>
        <w:spacing w:after="0" w:line="360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Dampak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komulatif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perubahan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kebijakan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kesalahan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awal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sebesar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(1.968.459.915,92)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terdiri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5CC3E52" w14:textId="77777777" w:rsidR="00AA53EA" w:rsidRPr="00261B79" w:rsidRDefault="009047C4" w:rsidP="00410EF5">
      <w:pPr>
        <w:pStyle w:val="ListParagraph"/>
        <w:numPr>
          <w:ilvl w:val="0"/>
          <w:numId w:val="51"/>
        </w:numPr>
        <w:spacing w:after="0" w:line="360" w:lineRule="auto"/>
        <w:ind w:left="1276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menambah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550.381.065,09 </w:t>
      </w:r>
    </w:p>
    <w:p w14:paraId="577F80A4" w14:textId="77777777" w:rsidR="00AA53EA" w:rsidRPr="00261B79" w:rsidRDefault="009047C4" w:rsidP="00410EF5">
      <w:pPr>
        <w:pStyle w:val="ListParagraph"/>
        <w:numPr>
          <w:ilvl w:val="0"/>
          <w:numId w:val="51"/>
        </w:numPr>
        <w:spacing w:after="0" w:line="360" w:lineRule="auto"/>
        <w:ind w:left="1276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Koreksi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mengurangi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ekuitas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(Rp.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2.521.653.481,01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176FDE7" w14:textId="77777777" w:rsidR="00AA53EA" w:rsidRPr="00261B79" w:rsidRDefault="009047C4" w:rsidP="00410EF5">
      <w:pPr>
        <w:pStyle w:val="ListParagraph"/>
        <w:numPr>
          <w:ilvl w:val="0"/>
          <w:numId w:val="51"/>
        </w:numPr>
        <w:spacing w:after="0" w:line="360" w:lineRule="auto"/>
        <w:ind w:left="1276" w:hanging="283"/>
        <w:jc w:val="both"/>
        <w:rPr>
          <w:rFonts w:ascii="Arial" w:eastAsia="Times New Roman" w:hAnsi="Arial" w:cs="Arial"/>
          <w:color w:val="000000" w:themeColor="text1"/>
          <w:lang w:val="id-ID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R/K PPKD&amp;R K SKPD</w:t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Rp.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2.812.500,00 </w:t>
      </w:r>
    </w:p>
    <w:p w14:paraId="5ACCE99A" w14:textId="10A362D2" w:rsidR="001B2C54" w:rsidRDefault="001B2C54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6712D5CC" w14:textId="77777777" w:rsidR="00A345BD" w:rsidRDefault="00A345BD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3864A2A3" w14:textId="07C0215C" w:rsidR="001B2C54" w:rsidRDefault="001B2C54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3C8308BF" w14:textId="5044AF7B" w:rsidR="001B2C54" w:rsidRDefault="001B2C54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760CECE7" w14:textId="77777777" w:rsidR="00D9525D" w:rsidRDefault="00D9525D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5553A8DE" w14:textId="05822C30" w:rsidR="001B2C54" w:rsidRDefault="001B2C54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6DE5D140" w14:textId="24997DB6" w:rsidR="001B2C54" w:rsidRDefault="001B2C54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2F787387" w14:textId="77777777" w:rsidR="001B2C54" w:rsidRPr="00261B79" w:rsidRDefault="001B2C54">
      <w:pPr>
        <w:pStyle w:val="ListParagraph"/>
        <w:spacing w:after="0" w:line="360" w:lineRule="auto"/>
        <w:ind w:left="1276"/>
        <w:jc w:val="both"/>
        <w:rPr>
          <w:rFonts w:ascii="Arial" w:eastAsia="Times New Roman" w:hAnsi="Arial" w:cs="Arial"/>
          <w:color w:val="000000" w:themeColor="text1"/>
        </w:rPr>
      </w:pPr>
    </w:p>
    <w:p w14:paraId="5FC1634C" w14:textId="77777777" w:rsidR="00AA53EA" w:rsidRPr="00261B79" w:rsidRDefault="009047C4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BAB IV</w:t>
      </w:r>
    </w:p>
    <w:p w14:paraId="190B453C" w14:textId="77777777" w:rsidR="00AA53EA" w:rsidRPr="00261B79" w:rsidRDefault="009047C4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PENJELASAN ATAS INFORMASI NON KEUANGAN</w:t>
      </w:r>
    </w:p>
    <w:p w14:paraId="606BD47B" w14:textId="77777777" w:rsidR="00AA53EA" w:rsidRPr="00261B79" w:rsidRDefault="00AA53EA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3C349AD" w14:textId="77777777" w:rsidR="00AA53EA" w:rsidRPr="00261B79" w:rsidRDefault="009047C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Berdasarkan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Peraturan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nomor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14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2008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tentang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Organisasi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Tata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Dinas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mempunyai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melaksanakan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urusan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Daerah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melaksanakan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sebagaimana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dimaksud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diatas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memiliki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fungsi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15EE4745" w14:textId="77777777" w:rsidR="00AA53EA" w:rsidRPr="00261B79" w:rsidRDefault="009047C4" w:rsidP="00410EF5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Perumus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kebijakan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teknis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pendidikan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130D83D" w14:textId="77777777" w:rsidR="00AA53EA" w:rsidRPr="00261B79" w:rsidRDefault="009047C4" w:rsidP="00410EF5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Penyelenggara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urusan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pelayanan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umum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pendidikan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9E48282" w14:textId="77777777" w:rsidR="00AA53EA" w:rsidRPr="00261B79" w:rsidRDefault="009047C4" w:rsidP="00410EF5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Pembina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pelaksana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pendidikan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E6FBA39" w14:textId="77777777" w:rsidR="00AA53EA" w:rsidRPr="00261B79" w:rsidRDefault="009047C4" w:rsidP="00410EF5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Pelaksana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lain yang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diberikan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Bupati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sesuai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fungsinya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F48066F" w14:textId="77777777" w:rsidR="00AA53EA" w:rsidRPr="00261B79" w:rsidRDefault="009047C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Dinas Pendidikan, Pemuda dan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beralamat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Jl. S. Parman no.8 B,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Kelurahan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Pagerkukuh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Kecamatan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Lembaga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merupakan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Satuan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Kerja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Perangkat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Daerah (SKPD)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Esleon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II di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Lingkungan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Pemerintah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92B8F1C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71E2D9E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BC8D765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2FC2517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27D6AB" w14:textId="3AF4D5AA" w:rsidR="00AA53EA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DB5A982" w14:textId="1D34B666" w:rsidR="001B2C54" w:rsidRDefault="001B2C5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461630" w14:textId="77777777" w:rsidR="001B2C54" w:rsidRPr="00261B79" w:rsidRDefault="001B2C5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634CDD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188A61B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594243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4FBFC2" w14:textId="58A0E633" w:rsidR="00AA53EA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FAC0C5E" w14:textId="766343D1" w:rsidR="00A345BD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2DA8AD" w14:textId="47ACE983" w:rsidR="00A345BD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87194F" w14:textId="0CE2D9EC" w:rsidR="00A345BD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CEEDA0" w14:textId="1E7F0A7D" w:rsidR="00A345BD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C21E87" w14:textId="5419CE99" w:rsidR="00A345BD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D17AE34" w14:textId="1082ECF1" w:rsidR="00A345BD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C88A55" w14:textId="77777777" w:rsidR="00A345BD" w:rsidRPr="00261B79" w:rsidRDefault="00A345B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7C50E4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F381C62" w14:textId="77777777" w:rsidR="00AA53EA" w:rsidRPr="00261B79" w:rsidRDefault="009047C4">
      <w:pPr>
        <w:spacing w:after="0" w:line="360" w:lineRule="auto"/>
        <w:jc w:val="center"/>
        <w:rPr>
          <w:rFonts w:ascii="Arial" w:eastAsia="Times New Roman" w:hAnsi="Arial"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>BAB V</w:t>
      </w:r>
    </w:p>
    <w:p w14:paraId="56A5C879" w14:textId="77777777" w:rsidR="00AA53EA" w:rsidRPr="00261B79" w:rsidRDefault="009047C4">
      <w:pPr>
        <w:spacing w:after="0" w:line="360" w:lineRule="auto"/>
        <w:jc w:val="center"/>
        <w:rPr>
          <w:rFonts w:ascii="Arial" w:eastAsia="Times New Roman" w:hAnsi="Arial"/>
          <w:b/>
          <w:bCs/>
          <w:color w:val="000000" w:themeColor="text1"/>
          <w:sz w:val="24"/>
          <w:szCs w:val="24"/>
        </w:rPr>
      </w:pPr>
      <w:r w:rsidRPr="00261B79">
        <w:rPr>
          <w:rFonts w:ascii="Arial" w:eastAsia="Times New Roman" w:hAnsi="Arial"/>
          <w:b/>
          <w:bCs/>
          <w:color w:val="000000" w:themeColor="text1"/>
          <w:sz w:val="24"/>
          <w:szCs w:val="24"/>
        </w:rPr>
        <w:t>PENUTUP</w:t>
      </w:r>
    </w:p>
    <w:p w14:paraId="3108A0F3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33135FB2" w14:textId="6D6F9BDE" w:rsidR="00AA53EA" w:rsidRDefault="009047C4" w:rsidP="001C3838">
      <w:pPr>
        <w:spacing w:before="240" w:line="360" w:lineRule="auto"/>
        <w:ind w:firstLine="720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Demikianlah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Atas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Wonoosobo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disusun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rangka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pertanggung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jawaban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fungsi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serta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melaporkan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berhasil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dicapai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maupun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berhasil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itu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semua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menjadi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evaluasi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bagi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kami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kedepan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 Dari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uraian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pada Bab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sebelumnya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disimpulkan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:</w:t>
      </w:r>
      <w:proofErr w:type="gramEnd"/>
    </w:p>
    <w:p w14:paraId="094B0C34" w14:textId="77777777" w:rsidR="00AA53EA" w:rsidRPr="00261B79" w:rsidRDefault="009047C4" w:rsidP="001C3838">
      <w:pPr>
        <w:numPr>
          <w:ilvl w:val="0"/>
          <w:numId w:val="53"/>
        </w:numPr>
        <w:spacing w:before="240" w:line="360" w:lineRule="auto"/>
        <w:ind w:left="440" w:hanging="4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Penyerapan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mencapai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94,96 %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total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menunjukkan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bahwa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segi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sudah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berjalan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sangat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baik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meskipun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tersebut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tentu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berbanding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lurus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output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ingin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dicapai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1F1FE6E2" w14:textId="77777777" w:rsidR="00AA53EA" w:rsidRPr="00261B79" w:rsidRDefault="009047C4" w:rsidP="001C3838">
      <w:pPr>
        <w:numPr>
          <w:ilvl w:val="0"/>
          <w:numId w:val="53"/>
        </w:numPr>
        <w:spacing w:before="240" w:line="360" w:lineRule="auto"/>
        <w:ind w:left="440" w:hanging="4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Dana BOS oleh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Satuan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Pendidikan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masih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perlu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mendapatkan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perhatian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khusus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terutama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kepatuhan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Satuan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Pendidikan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melakukan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pertanggungjawaban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penatausahaan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 Hal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dikarenakan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Bendahara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adalah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tenaga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kependidikan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mempunyai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utama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mengajar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sehingga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bisa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melaksanakan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tugasnya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sebagai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Bendahara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BOS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secara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maksimal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25E9243A" w14:textId="77777777" w:rsidR="00AA53EA" w:rsidRPr="00261B79" w:rsidRDefault="009047C4" w:rsidP="001C3838">
      <w:pPr>
        <w:numPr>
          <w:ilvl w:val="0"/>
          <w:numId w:val="53"/>
        </w:numPr>
        <w:spacing w:before="240" w:line="360" w:lineRule="auto"/>
        <w:ind w:left="440" w:hanging="4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Penyelesaian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menumpuk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akhir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tahun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masih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menjadi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peristiwa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selalu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terjadi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setiap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tahunnya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hal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disebabkan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karena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pelaksanaan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kegiatan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sesuai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penganggaran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kas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direncanakan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7C1F7A6A" w14:textId="77777777" w:rsidR="00AA53EA" w:rsidRPr="00261B79" w:rsidRDefault="009047C4" w:rsidP="001C3838">
      <w:pPr>
        <w:numPr>
          <w:ilvl w:val="0"/>
          <w:numId w:val="53"/>
        </w:numPr>
        <w:spacing w:before="240" w:line="360" w:lineRule="auto"/>
        <w:ind w:left="440" w:hanging="4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Pencapaian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pendapatan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dari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retribusi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memenuhi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target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ditetapkan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dikarenakan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kondisi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masih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pulih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akibat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pandemi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selain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itu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juga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kondisi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Barang Milik Daerah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menjadi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objek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retribusi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sudah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bisa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memberikan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fasilitas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pelayanan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memadai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. Oleh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karena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itu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penetapan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Barang Milik Daerah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menjadi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objek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retribusi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agar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dipertimbangkan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kembali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5EA8414C" w14:textId="77777777" w:rsidR="00AA53EA" w:rsidRPr="00261B79" w:rsidRDefault="009047C4" w:rsidP="001C3838">
      <w:pPr>
        <w:numPr>
          <w:ilvl w:val="0"/>
          <w:numId w:val="53"/>
        </w:numPr>
        <w:spacing w:before="240" w:line="360" w:lineRule="auto"/>
        <w:ind w:left="440" w:hanging="4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Tingginya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nilai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Aset lain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Neraca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perlu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mendapatkan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perhatian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khusus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secara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bertahap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aset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lain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harus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dihapus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agar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tidak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membebani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pelaporan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77DDE622" w14:textId="77777777" w:rsidR="00AA53EA" w:rsidRPr="00261B79" w:rsidRDefault="009047C4" w:rsidP="001C3838">
      <w:pPr>
        <w:numPr>
          <w:ilvl w:val="0"/>
          <w:numId w:val="53"/>
        </w:numPr>
        <w:spacing w:before="240" w:line="360" w:lineRule="auto"/>
        <w:ind w:left="440" w:hanging="44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banyaknya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urusan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harus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ditangani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oleh Dinas Pendidikan, Pemuda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maka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diperlukan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peningkatan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kualitas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Sumber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Daya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Manusia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dirasa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masih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belum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sesuai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harapan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16D2AB47" w14:textId="77777777" w:rsidR="00AA53EA" w:rsidRPr="00261B79" w:rsidRDefault="009047C4" w:rsidP="001C3838">
      <w:pPr>
        <w:spacing w:before="240" w:line="360" w:lineRule="auto"/>
        <w:ind w:firstLine="720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telah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disusunnya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kami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berharap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informasi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didalamnya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bermanfaat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bagi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pihak-pihak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yang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berkepentingan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r w:rsidRPr="00261B79">
        <w:rPr>
          <w:rFonts w:ascii="Arial" w:eastAsia="Times New Roman" w:hAnsi="Arial"/>
          <w:color w:val="000000" w:themeColor="text1"/>
          <w:sz w:val="24"/>
          <w:szCs w:val="24"/>
        </w:rPr>
        <w:lastRenderedPageBreak/>
        <w:t xml:space="preserve">(stakeholder)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serta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dapat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memenuhi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prinsip-prinsip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transparansi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akuntabilitas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pertanggungjawaban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independensi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dalam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pengelolaan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daerah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2B017F43" w14:textId="77777777" w:rsidR="00AA53EA" w:rsidRPr="00261B79" w:rsidRDefault="009047C4" w:rsidP="001C3838">
      <w:pPr>
        <w:spacing w:before="24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Demikian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Catatan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Laporan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Keuangan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Dinas Pendidikan, Pemuda dan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Olahraga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Kabupaten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Wonosobo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disusun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,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atas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perhatiannya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disampaikan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terima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 xml:space="preserve"> </w:t>
      </w:r>
      <w:proofErr w:type="spellStart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kasih</w:t>
      </w:r>
      <w:proofErr w:type="spellEnd"/>
      <w:r w:rsidRPr="00261B79">
        <w:rPr>
          <w:rFonts w:ascii="Arial" w:eastAsia="Times New Roman" w:hAnsi="Arial"/>
          <w:color w:val="000000" w:themeColor="text1"/>
          <w:sz w:val="24"/>
          <w:szCs w:val="24"/>
        </w:rPr>
        <w:t>.</w:t>
      </w:r>
    </w:p>
    <w:p w14:paraId="143F0B5C" w14:textId="77777777" w:rsidR="00AA53EA" w:rsidRPr="00261B79" w:rsidRDefault="00AA53EA">
      <w:pPr>
        <w:spacing w:after="0" w:line="360" w:lineRule="auto"/>
        <w:jc w:val="both"/>
        <w:rPr>
          <w:rFonts w:ascii="Arial" w:eastAsia="Times New Roman" w:hAnsi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</w:tblGrid>
      <w:tr w:rsidR="001B2C54" w:rsidRPr="00261B79" w14:paraId="4850EB7D" w14:textId="77777777" w:rsidTr="001B2C54">
        <w:tc>
          <w:tcPr>
            <w:tcW w:w="5677" w:type="dxa"/>
          </w:tcPr>
          <w:p w14:paraId="51A37441" w14:textId="3B086D56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,   </w:t>
            </w:r>
            <w:proofErr w:type="gram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   </w:t>
            </w:r>
            <w:r w:rsidR="005B0E38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Maret 202</w:t>
            </w:r>
            <w:r w:rsidR="005B0E38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4</w:t>
            </w:r>
          </w:p>
          <w:p w14:paraId="06AFC56C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Dinas Pendidikan Pemuda dan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Olahraga</w:t>
            </w:r>
            <w:proofErr w:type="spellEnd"/>
          </w:p>
          <w:p w14:paraId="2035719D" w14:textId="77777777" w:rsidR="00AA53EA" w:rsidRPr="00261B79" w:rsidRDefault="009047C4">
            <w:pPr>
              <w:spacing w:after="0" w:line="36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Kabupaten</w:t>
            </w:r>
            <w:proofErr w:type="spellEnd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1B79"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  <w:t>Wonosobo</w:t>
            </w:r>
            <w:proofErr w:type="spellEnd"/>
          </w:p>
          <w:p w14:paraId="3D546269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69502FD5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4447E87A" w14:textId="77777777" w:rsidR="00AA53EA" w:rsidRPr="00261B79" w:rsidRDefault="00AA53EA">
            <w:pPr>
              <w:spacing w:after="0" w:line="36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</w:p>
          <w:p w14:paraId="747B514F" w14:textId="77777777" w:rsidR="005B0E38" w:rsidRPr="005B0E38" w:rsidRDefault="005B0E38" w:rsidP="005B0E3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B0E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Dr. Drs </w:t>
            </w:r>
            <w:proofErr w:type="spellStart"/>
            <w:r w:rsidRPr="005B0E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Musofa</w:t>
            </w:r>
            <w:proofErr w:type="spellEnd"/>
            <w:r w:rsidRPr="005B0E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5B0E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M.Pd</w:t>
            </w:r>
            <w:proofErr w:type="spellEnd"/>
            <w:proofErr w:type="gramEnd"/>
          </w:p>
          <w:p w14:paraId="39EB4913" w14:textId="77777777" w:rsidR="005B0E38" w:rsidRPr="005B0E38" w:rsidRDefault="005B0E38" w:rsidP="005B0E3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0E38">
              <w:rPr>
                <w:rFonts w:ascii="Arial" w:hAnsi="Arial" w:cs="Arial"/>
                <w:color w:val="000000" w:themeColor="text1"/>
                <w:sz w:val="24"/>
                <w:szCs w:val="24"/>
              </w:rPr>
              <w:t>Pembina Utama Muda</w:t>
            </w:r>
          </w:p>
          <w:p w14:paraId="6E5830B1" w14:textId="125F1DAB" w:rsidR="00AA53EA" w:rsidRPr="00261B79" w:rsidRDefault="005B0E38" w:rsidP="005B0E3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24"/>
                <w:szCs w:val="24"/>
              </w:rPr>
            </w:pPr>
            <w:r w:rsidRPr="005B0E38">
              <w:rPr>
                <w:rFonts w:ascii="Arial" w:hAnsi="Arial" w:cs="Arial"/>
                <w:color w:val="000000" w:themeColor="text1"/>
                <w:sz w:val="24"/>
                <w:szCs w:val="24"/>
              </w:rPr>
              <w:t>NIP. 196801041997021002</w:t>
            </w:r>
          </w:p>
        </w:tc>
      </w:tr>
    </w:tbl>
    <w:p w14:paraId="6366F78B" w14:textId="77777777" w:rsidR="00AA53EA" w:rsidRPr="00261B79" w:rsidRDefault="00AA53EA">
      <w:pPr>
        <w:spacing w:after="0" w:line="360" w:lineRule="auto"/>
        <w:jc w:val="center"/>
        <w:rPr>
          <w:rFonts w:ascii="Arial" w:eastAsia="Times New Roman" w:hAnsi="Arial"/>
          <w:color w:val="000000" w:themeColor="text1"/>
          <w:sz w:val="24"/>
          <w:szCs w:val="24"/>
        </w:rPr>
      </w:pPr>
    </w:p>
    <w:p w14:paraId="0033873C" w14:textId="77777777" w:rsidR="00AA53EA" w:rsidRPr="00261B79" w:rsidRDefault="00AA53EA">
      <w:pPr>
        <w:pStyle w:val="ListParagraph"/>
        <w:tabs>
          <w:tab w:val="left" w:pos="2640"/>
        </w:tabs>
        <w:spacing w:after="0" w:line="360" w:lineRule="auto"/>
        <w:ind w:left="2127"/>
        <w:rPr>
          <w:rFonts w:ascii="Arial" w:eastAsia="Times New Roman" w:hAnsi="Arial" w:cs="Arial"/>
          <w:color w:val="000000" w:themeColor="text1"/>
        </w:rPr>
      </w:pPr>
    </w:p>
    <w:p w14:paraId="53D7C650" w14:textId="77777777" w:rsidR="00AA53EA" w:rsidRPr="00261B79" w:rsidRDefault="00AA53EA">
      <w:pPr>
        <w:rPr>
          <w:color w:val="000000" w:themeColor="text1"/>
        </w:rPr>
      </w:pPr>
    </w:p>
    <w:sectPr w:rsidR="00AA53EA" w:rsidRPr="00261B79" w:rsidSect="005B0E38">
      <w:headerReference w:type="default" r:id="rId8"/>
      <w:footerReference w:type="default" r:id="rId9"/>
      <w:pgSz w:w="12240" w:h="18709" w:code="4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41A5" w14:textId="77777777" w:rsidR="00D1121F" w:rsidRDefault="00D1121F">
      <w:pPr>
        <w:spacing w:line="240" w:lineRule="auto"/>
      </w:pPr>
      <w:r>
        <w:separator/>
      </w:r>
    </w:p>
  </w:endnote>
  <w:endnote w:type="continuationSeparator" w:id="0">
    <w:p w14:paraId="4FB6E449" w14:textId="77777777" w:rsidR="00D1121F" w:rsidRDefault="00D11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086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D0DF7" w14:textId="606E13A1" w:rsidR="005B0E38" w:rsidRDefault="005B0E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CA11C" w14:textId="3C40FC55" w:rsidR="00F83AA4" w:rsidRDefault="00F83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C572" w14:textId="77777777" w:rsidR="00D1121F" w:rsidRDefault="00D1121F">
      <w:pPr>
        <w:spacing w:after="0"/>
      </w:pPr>
      <w:r>
        <w:separator/>
      </w:r>
    </w:p>
  </w:footnote>
  <w:footnote w:type="continuationSeparator" w:id="0">
    <w:p w14:paraId="61962723" w14:textId="77777777" w:rsidR="00D1121F" w:rsidRDefault="00D112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119C" w14:textId="77777777" w:rsidR="00F83AA4" w:rsidRDefault="00F83AA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380387" wp14:editId="24EC3D58">
              <wp:simplePos x="0" y="0"/>
              <wp:positionH relativeFrom="margin">
                <wp:align>right</wp:align>
              </wp:positionH>
              <wp:positionV relativeFrom="page">
                <wp:posOffset>371475</wp:posOffset>
              </wp:positionV>
              <wp:extent cx="5943600" cy="351155"/>
              <wp:effectExtent l="0" t="0" r="0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511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CDA642" w14:textId="77777777" w:rsidR="00F83AA4" w:rsidRDefault="00F83AA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CATATAN ATAS LAPORAN KEUANGAN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80387" id="Rectangle 3" o:spid="_x0000_s1026" style="position:absolute;margin-left:416.8pt;margin-top:29.25pt;width:468pt;height:27.65pt;z-index:-251657216;visibility:visible;mso-wrap-style:square;mso-wrap-distance-left:9.35pt;mso-wrap-distance-top:0;mso-wrap-distance-right:9.35pt;mso-wrap-distance-bottom:0;mso-position-horizontal:righ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CDA642" w14:textId="77777777" w:rsidR="00F83AA4" w:rsidRDefault="00F83AA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right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>CATATAN ATAS LAPORAN KEUANGAN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D960CF"/>
    <w:multiLevelType w:val="singleLevel"/>
    <w:tmpl w:val="80D960C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F85FFE3"/>
    <w:multiLevelType w:val="multilevel"/>
    <w:tmpl w:val="9F85FF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A2D1A7C3"/>
    <w:multiLevelType w:val="singleLevel"/>
    <w:tmpl w:val="A2D1A7C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FB3BF8FC"/>
    <w:multiLevelType w:val="singleLevel"/>
    <w:tmpl w:val="FB3BF8FC"/>
    <w:lvl w:ilvl="0">
      <w:start w:val="1"/>
      <w:numFmt w:val="lowerLetter"/>
      <w:suff w:val="space"/>
      <w:lvlText w:val="%1."/>
      <w:lvlJc w:val="left"/>
    </w:lvl>
  </w:abstractNum>
  <w:abstractNum w:abstractNumId="4" w15:restartNumberingAfterBreak="0">
    <w:nsid w:val="01B706C0"/>
    <w:multiLevelType w:val="multilevel"/>
    <w:tmpl w:val="01B706C0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01E67632"/>
    <w:multiLevelType w:val="hybridMultilevel"/>
    <w:tmpl w:val="0E8442EE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054842DB"/>
    <w:multiLevelType w:val="multilevel"/>
    <w:tmpl w:val="054842DB"/>
    <w:lvl w:ilvl="0">
      <w:start w:val="1"/>
      <w:numFmt w:val="lowerLetter"/>
      <w:lvlText w:val="%1."/>
      <w:lvlJc w:val="left"/>
      <w:pPr>
        <w:ind w:left="25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29" w:hanging="360"/>
      </w:pPr>
    </w:lvl>
    <w:lvl w:ilvl="2">
      <w:start w:val="1"/>
      <w:numFmt w:val="lowerRoman"/>
      <w:lvlText w:val="%3."/>
      <w:lvlJc w:val="right"/>
      <w:pPr>
        <w:ind w:left="3949" w:hanging="180"/>
      </w:pPr>
    </w:lvl>
    <w:lvl w:ilvl="3">
      <w:start w:val="1"/>
      <w:numFmt w:val="decimal"/>
      <w:lvlText w:val="%4."/>
      <w:lvlJc w:val="left"/>
      <w:pPr>
        <w:ind w:left="4669" w:hanging="360"/>
      </w:pPr>
    </w:lvl>
    <w:lvl w:ilvl="4">
      <w:start w:val="1"/>
      <w:numFmt w:val="lowerLetter"/>
      <w:lvlText w:val="%5."/>
      <w:lvlJc w:val="left"/>
      <w:pPr>
        <w:ind w:left="5389" w:hanging="360"/>
      </w:pPr>
    </w:lvl>
    <w:lvl w:ilvl="5">
      <w:start w:val="1"/>
      <w:numFmt w:val="lowerRoman"/>
      <w:lvlText w:val="%6."/>
      <w:lvlJc w:val="right"/>
      <w:pPr>
        <w:ind w:left="6109" w:hanging="180"/>
      </w:pPr>
    </w:lvl>
    <w:lvl w:ilvl="6">
      <w:start w:val="1"/>
      <w:numFmt w:val="decimal"/>
      <w:lvlText w:val="%7."/>
      <w:lvlJc w:val="left"/>
      <w:pPr>
        <w:ind w:left="6829" w:hanging="360"/>
      </w:pPr>
    </w:lvl>
    <w:lvl w:ilvl="7">
      <w:start w:val="1"/>
      <w:numFmt w:val="lowerLetter"/>
      <w:lvlText w:val="%8."/>
      <w:lvlJc w:val="left"/>
      <w:pPr>
        <w:ind w:left="7549" w:hanging="360"/>
      </w:pPr>
    </w:lvl>
    <w:lvl w:ilvl="8">
      <w:start w:val="1"/>
      <w:numFmt w:val="lowerRoman"/>
      <w:lvlText w:val="%9."/>
      <w:lvlJc w:val="right"/>
      <w:pPr>
        <w:ind w:left="8269" w:hanging="180"/>
      </w:pPr>
    </w:lvl>
  </w:abstractNum>
  <w:abstractNum w:abstractNumId="7" w15:restartNumberingAfterBreak="0">
    <w:nsid w:val="0A841484"/>
    <w:multiLevelType w:val="hybridMultilevel"/>
    <w:tmpl w:val="B13CCE7E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0AF75075"/>
    <w:multiLevelType w:val="hybridMultilevel"/>
    <w:tmpl w:val="1AC0A602"/>
    <w:lvl w:ilvl="0" w:tplc="0409000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9" w15:restartNumberingAfterBreak="0">
    <w:nsid w:val="10820008"/>
    <w:multiLevelType w:val="multilevel"/>
    <w:tmpl w:val="10820008"/>
    <w:lvl w:ilvl="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1576130"/>
    <w:multiLevelType w:val="multilevel"/>
    <w:tmpl w:val="11576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408347D"/>
    <w:multiLevelType w:val="multilevel"/>
    <w:tmpl w:val="1408347D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15C0245D"/>
    <w:multiLevelType w:val="hybridMultilevel"/>
    <w:tmpl w:val="9BC69B9E"/>
    <w:lvl w:ilvl="0" w:tplc="4BBA785A">
      <w:start w:val="1"/>
      <w:numFmt w:val="bullet"/>
      <w:lvlText w:val="-"/>
      <w:lvlJc w:val="left"/>
      <w:pPr>
        <w:ind w:left="284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163A6CC8"/>
    <w:multiLevelType w:val="multilevel"/>
    <w:tmpl w:val="163A6CC8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17815F0E"/>
    <w:multiLevelType w:val="multilevel"/>
    <w:tmpl w:val="17815F0E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9477045"/>
    <w:multiLevelType w:val="multilevel"/>
    <w:tmpl w:val="1947704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95915B5"/>
    <w:multiLevelType w:val="multilevel"/>
    <w:tmpl w:val="195915B5"/>
    <w:lvl w:ilvl="0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1BCB768C"/>
    <w:multiLevelType w:val="multilevel"/>
    <w:tmpl w:val="1BCB768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CB175CC"/>
    <w:multiLevelType w:val="hybridMultilevel"/>
    <w:tmpl w:val="8232606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9" w15:restartNumberingAfterBreak="0">
    <w:nsid w:val="1D5449D1"/>
    <w:multiLevelType w:val="multilevel"/>
    <w:tmpl w:val="1D5449D1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EED1E35"/>
    <w:multiLevelType w:val="multilevel"/>
    <w:tmpl w:val="1EED1E3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1FDA2B70"/>
    <w:multiLevelType w:val="multilevel"/>
    <w:tmpl w:val="1FDA2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FFC4BD4"/>
    <w:multiLevelType w:val="multilevel"/>
    <w:tmpl w:val="1FFC4BD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168522E"/>
    <w:multiLevelType w:val="hybridMultilevel"/>
    <w:tmpl w:val="05303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FC5284"/>
    <w:multiLevelType w:val="multilevel"/>
    <w:tmpl w:val="22FC5284"/>
    <w:lvl w:ilvl="0">
      <w:start w:val="1"/>
      <w:numFmt w:val="lowerLetter"/>
      <w:lvlText w:val="%1."/>
      <w:lvlJc w:val="left"/>
      <w:pPr>
        <w:ind w:left="2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25" w:hanging="360"/>
      </w:pPr>
    </w:lvl>
    <w:lvl w:ilvl="2">
      <w:start w:val="1"/>
      <w:numFmt w:val="lowerRoman"/>
      <w:lvlText w:val="%3."/>
      <w:lvlJc w:val="right"/>
      <w:pPr>
        <w:ind w:left="3845" w:hanging="180"/>
      </w:pPr>
    </w:lvl>
    <w:lvl w:ilvl="3">
      <w:start w:val="1"/>
      <w:numFmt w:val="decimal"/>
      <w:lvlText w:val="%4."/>
      <w:lvlJc w:val="left"/>
      <w:pPr>
        <w:ind w:left="4565" w:hanging="360"/>
      </w:pPr>
    </w:lvl>
    <w:lvl w:ilvl="4">
      <w:start w:val="1"/>
      <w:numFmt w:val="lowerLetter"/>
      <w:lvlText w:val="%5."/>
      <w:lvlJc w:val="left"/>
      <w:pPr>
        <w:ind w:left="5285" w:hanging="360"/>
      </w:pPr>
    </w:lvl>
    <w:lvl w:ilvl="5">
      <w:start w:val="1"/>
      <w:numFmt w:val="lowerRoman"/>
      <w:lvlText w:val="%6."/>
      <w:lvlJc w:val="right"/>
      <w:pPr>
        <w:ind w:left="6005" w:hanging="180"/>
      </w:pPr>
    </w:lvl>
    <w:lvl w:ilvl="6">
      <w:start w:val="1"/>
      <w:numFmt w:val="decimal"/>
      <w:lvlText w:val="%7."/>
      <w:lvlJc w:val="left"/>
      <w:pPr>
        <w:ind w:left="6725" w:hanging="360"/>
      </w:pPr>
    </w:lvl>
    <w:lvl w:ilvl="7">
      <w:start w:val="1"/>
      <w:numFmt w:val="lowerLetter"/>
      <w:lvlText w:val="%8."/>
      <w:lvlJc w:val="left"/>
      <w:pPr>
        <w:ind w:left="7445" w:hanging="360"/>
      </w:pPr>
    </w:lvl>
    <w:lvl w:ilvl="8">
      <w:start w:val="1"/>
      <w:numFmt w:val="lowerRoman"/>
      <w:lvlText w:val="%9."/>
      <w:lvlJc w:val="right"/>
      <w:pPr>
        <w:ind w:left="8165" w:hanging="180"/>
      </w:pPr>
    </w:lvl>
  </w:abstractNum>
  <w:abstractNum w:abstractNumId="25" w15:restartNumberingAfterBreak="0">
    <w:nsid w:val="233C6C8D"/>
    <w:multiLevelType w:val="multilevel"/>
    <w:tmpl w:val="233C6C8D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24A62F51"/>
    <w:multiLevelType w:val="multilevel"/>
    <w:tmpl w:val="24A62F51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27" w15:restartNumberingAfterBreak="0">
    <w:nsid w:val="29723967"/>
    <w:multiLevelType w:val="multilevel"/>
    <w:tmpl w:val="2972396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12E0C"/>
    <w:multiLevelType w:val="multilevel"/>
    <w:tmpl w:val="29B12E0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2B546D85"/>
    <w:multiLevelType w:val="multilevel"/>
    <w:tmpl w:val="2B546D85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30" w15:restartNumberingAfterBreak="0">
    <w:nsid w:val="2BFA62A5"/>
    <w:multiLevelType w:val="hybridMultilevel"/>
    <w:tmpl w:val="426806D2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2C8D490B"/>
    <w:multiLevelType w:val="multilevel"/>
    <w:tmpl w:val="2C8D490B"/>
    <w:lvl w:ilvl="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2F674BC2"/>
    <w:multiLevelType w:val="multilevel"/>
    <w:tmpl w:val="2F674BC2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 w15:restartNumberingAfterBreak="0">
    <w:nsid w:val="2F935426"/>
    <w:multiLevelType w:val="multilevel"/>
    <w:tmpl w:val="2F935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4B6655"/>
    <w:multiLevelType w:val="multilevel"/>
    <w:tmpl w:val="344B6655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5" w15:restartNumberingAfterBreak="0">
    <w:nsid w:val="35C6199C"/>
    <w:multiLevelType w:val="multilevel"/>
    <w:tmpl w:val="35C6199C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37766594"/>
    <w:multiLevelType w:val="multilevel"/>
    <w:tmpl w:val="37766594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37" w15:restartNumberingAfterBreak="0">
    <w:nsid w:val="39C737A8"/>
    <w:multiLevelType w:val="multilevel"/>
    <w:tmpl w:val="39C737A8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8" w15:restartNumberingAfterBreak="0">
    <w:nsid w:val="3A687073"/>
    <w:multiLevelType w:val="multilevel"/>
    <w:tmpl w:val="3A6870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06F154F"/>
    <w:multiLevelType w:val="multilevel"/>
    <w:tmpl w:val="406F154F"/>
    <w:lvl w:ilvl="0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40" w15:restartNumberingAfterBreak="0">
    <w:nsid w:val="41E359F9"/>
    <w:multiLevelType w:val="multilevel"/>
    <w:tmpl w:val="41E359F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1" w15:restartNumberingAfterBreak="0">
    <w:nsid w:val="41F75EA6"/>
    <w:multiLevelType w:val="multilevel"/>
    <w:tmpl w:val="41F75E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173281"/>
    <w:multiLevelType w:val="multilevel"/>
    <w:tmpl w:val="421732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AD2D06"/>
    <w:multiLevelType w:val="hybridMultilevel"/>
    <w:tmpl w:val="421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D34CED"/>
    <w:multiLevelType w:val="multilevel"/>
    <w:tmpl w:val="42D34CED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57C7157"/>
    <w:multiLevelType w:val="hybridMultilevel"/>
    <w:tmpl w:val="BA246C60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6" w15:restartNumberingAfterBreak="0">
    <w:nsid w:val="46894631"/>
    <w:multiLevelType w:val="multilevel"/>
    <w:tmpl w:val="46894631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7" w15:restartNumberingAfterBreak="0">
    <w:nsid w:val="487566A7"/>
    <w:multiLevelType w:val="multilevel"/>
    <w:tmpl w:val="487566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D12EAC"/>
    <w:multiLevelType w:val="multilevel"/>
    <w:tmpl w:val="48D12EAC"/>
    <w:lvl w:ilvl="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496E37F1"/>
    <w:multiLevelType w:val="multilevel"/>
    <w:tmpl w:val="496E37F1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50" w15:restartNumberingAfterBreak="0">
    <w:nsid w:val="4BF71423"/>
    <w:multiLevelType w:val="hybridMultilevel"/>
    <w:tmpl w:val="6AB4F0EA"/>
    <w:lvl w:ilvl="0" w:tplc="4BBA785A">
      <w:start w:val="1"/>
      <w:numFmt w:val="bullet"/>
      <w:lvlText w:val="-"/>
      <w:lvlJc w:val="left"/>
      <w:pPr>
        <w:ind w:left="7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1" w15:restartNumberingAfterBreak="0">
    <w:nsid w:val="507F4F51"/>
    <w:multiLevelType w:val="multilevel"/>
    <w:tmpl w:val="507F4F51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44F1538"/>
    <w:multiLevelType w:val="multilevel"/>
    <w:tmpl w:val="544F1538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53" w15:restartNumberingAfterBreak="0">
    <w:nsid w:val="55F862E6"/>
    <w:multiLevelType w:val="hybridMultilevel"/>
    <w:tmpl w:val="A574E88E"/>
    <w:lvl w:ilvl="0" w:tplc="4BBA785A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4" w15:restartNumberingAfterBreak="0">
    <w:nsid w:val="5AFE7966"/>
    <w:multiLevelType w:val="hybridMultilevel"/>
    <w:tmpl w:val="415E25CA"/>
    <w:lvl w:ilvl="0" w:tplc="4BBA78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32668B"/>
    <w:multiLevelType w:val="multilevel"/>
    <w:tmpl w:val="5B32668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B54225"/>
    <w:multiLevelType w:val="hybridMultilevel"/>
    <w:tmpl w:val="759C6600"/>
    <w:lvl w:ilvl="0" w:tplc="4BBA78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57EB0"/>
    <w:multiLevelType w:val="hybridMultilevel"/>
    <w:tmpl w:val="F0AE0D0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8" w15:restartNumberingAfterBreak="0">
    <w:nsid w:val="67C9450F"/>
    <w:multiLevelType w:val="multilevel"/>
    <w:tmpl w:val="67C9450F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9" w15:restartNumberingAfterBreak="0">
    <w:nsid w:val="682F0DC0"/>
    <w:multiLevelType w:val="hybridMultilevel"/>
    <w:tmpl w:val="07EA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5133F8"/>
    <w:multiLevelType w:val="multilevel"/>
    <w:tmpl w:val="685133F8"/>
    <w:lvl w:ilvl="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1" w15:restartNumberingAfterBreak="0">
    <w:nsid w:val="68653DA1"/>
    <w:multiLevelType w:val="multilevel"/>
    <w:tmpl w:val="68653DA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AEB0A44"/>
    <w:multiLevelType w:val="multilevel"/>
    <w:tmpl w:val="6AEB0A44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63" w15:restartNumberingAfterBreak="0">
    <w:nsid w:val="79383E08"/>
    <w:multiLevelType w:val="multilevel"/>
    <w:tmpl w:val="79383E0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64" w15:restartNumberingAfterBreak="0">
    <w:nsid w:val="7D1C642B"/>
    <w:multiLevelType w:val="multilevel"/>
    <w:tmpl w:val="7D1C642B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65" w15:restartNumberingAfterBreak="0">
    <w:nsid w:val="7D3B7E19"/>
    <w:multiLevelType w:val="singleLevel"/>
    <w:tmpl w:val="7D3B7E1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6" w15:restartNumberingAfterBreak="0">
    <w:nsid w:val="7DA44DA7"/>
    <w:multiLevelType w:val="hybridMultilevel"/>
    <w:tmpl w:val="46848230"/>
    <w:lvl w:ilvl="0" w:tplc="4BBA785A">
      <w:start w:val="1"/>
      <w:numFmt w:val="bullet"/>
      <w:lvlText w:val="-"/>
      <w:lvlJc w:val="left"/>
      <w:pPr>
        <w:ind w:left="583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67" w15:restartNumberingAfterBreak="0">
    <w:nsid w:val="7E5A0A5E"/>
    <w:multiLevelType w:val="multilevel"/>
    <w:tmpl w:val="7E5A0A5E"/>
    <w:lvl w:ilvl="0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abstractNum w:abstractNumId="68" w15:restartNumberingAfterBreak="0">
    <w:nsid w:val="7E6A6B9C"/>
    <w:multiLevelType w:val="multilevel"/>
    <w:tmpl w:val="7E6A6B9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8"/>
  </w:num>
  <w:num w:numId="2">
    <w:abstractNumId w:val="55"/>
  </w:num>
  <w:num w:numId="3">
    <w:abstractNumId w:val="48"/>
  </w:num>
  <w:num w:numId="4">
    <w:abstractNumId w:val="15"/>
  </w:num>
  <w:num w:numId="5">
    <w:abstractNumId w:val="22"/>
  </w:num>
  <w:num w:numId="6">
    <w:abstractNumId w:val="21"/>
  </w:num>
  <w:num w:numId="7">
    <w:abstractNumId w:val="40"/>
  </w:num>
  <w:num w:numId="8">
    <w:abstractNumId w:val="10"/>
  </w:num>
  <w:num w:numId="9">
    <w:abstractNumId w:val="44"/>
  </w:num>
  <w:num w:numId="10">
    <w:abstractNumId w:val="42"/>
  </w:num>
  <w:num w:numId="11">
    <w:abstractNumId w:val="47"/>
  </w:num>
  <w:num w:numId="12">
    <w:abstractNumId w:val="25"/>
  </w:num>
  <w:num w:numId="13">
    <w:abstractNumId w:val="20"/>
  </w:num>
  <w:num w:numId="14">
    <w:abstractNumId w:val="14"/>
  </w:num>
  <w:num w:numId="15">
    <w:abstractNumId w:val="41"/>
  </w:num>
  <w:num w:numId="16">
    <w:abstractNumId w:val="61"/>
  </w:num>
  <w:num w:numId="17">
    <w:abstractNumId w:val="9"/>
  </w:num>
  <w:num w:numId="18">
    <w:abstractNumId w:val="68"/>
  </w:num>
  <w:num w:numId="19">
    <w:abstractNumId w:val="46"/>
  </w:num>
  <w:num w:numId="20">
    <w:abstractNumId w:val="31"/>
  </w:num>
  <w:num w:numId="21">
    <w:abstractNumId w:val="17"/>
  </w:num>
  <w:num w:numId="22">
    <w:abstractNumId w:val="16"/>
  </w:num>
  <w:num w:numId="23">
    <w:abstractNumId w:val="13"/>
  </w:num>
  <w:num w:numId="24">
    <w:abstractNumId w:val="6"/>
  </w:num>
  <w:num w:numId="25">
    <w:abstractNumId w:val="62"/>
  </w:num>
  <w:num w:numId="26">
    <w:abstractNumId w:val="19"/>
  </w:num>
  <w:num w:numId="27">
    <w:abstractNumId w:val="36"/>
  </w:num>
  <w:num w:numId="28">
    <w:abstractNumId w:val="49"/>
  </w:num>
  <w:num w:numId="29">
    <w:abstractNumId w:val="58"/>
  </w:num>
  <w:num w:numId="30">
    <w:abstractNumId w:val="37"/>
  </w:num>
  <w:num w:numId="31">
    <w:abstractNumId w:val="52"/>
  </w:num>
  <w:num w:numId="32">
    <w:abstractNumId w:val="32"/>
  </w:num>
  <w:num w:numId="33">
    <w:abstractNumId w:val="39"/>
  </w:num>
  <w:num w:numId="34">
    <w:abstractNumId w:val="0"/>
  </w:num>
  <w:num w:numId="35">
    <w:abstractNumId w:val="2"/>
  </w:num>
  <w:num w:numId="36">
    <w:abstractNumId w:val="3"/>
  </w:num>
  <w:num w:numId="37">
    <w:abstractNumId w:val="29"/>
  </w:num>
  <w:num w:numId="38">
    <w:abstractNumId w:val="67"/>
  </w:num>
  <w:num w:numId="39">
    <w:abstractNumId w:val="34"/>
  </w:num>
  <w:num w:numId="40">
    <w:abstractNumId w:val="28"/>
  </w:num>
  <w:num w:numId="41">
    <w:abstractNumId w:val="26"/>
  </w:num>
  <w:num w:numId="42">
    <w:abstractNumId w:val="64"/>
  </w:num>
  <w:num w:numId="43">
    <w:abstractNumId w:val="63"/>
  </w:num>
  <w:num w:numId="44">
    <w:abstractNumId w:val="11"/>
  </w:num>
  <w:num w:numId="45">
    <w:abstractNumId w:val="4"/>
  </w:num>
  <w:num w:numId="46">
    <w:abstractNumId w:val="65"/>
  </w:num>
  <w:num w:numId="47">
    <w:abstractNumId w:val="24"/>
  </w:num>
  <w:num w:numId="48">
    <w:abstractNumId w:val="60"/>
  </w:num>
  <w:num w:numId="49">
    <w:abstractNumId w:val="27"/>
  </w:num>
  <w:num w:numId="50">
    <w:abstractNumId w:val="51"/>
  </w:num>
  <w:num w:numId="51">
    <w:abstractNumId w:val="35"/>
  </w:num>
  <w:num w:numId="52">
    <w:abstractNumId w:val="33"/>
  </w:num>
  <w:num w:numId="53">
    <w:abstractNumId w:val="1"/>
  </w:num>
  <w:num w:numId="54">
    <w:abstractNumId w:val="59"/>
  </w:num>
  <w:num w:numId="55">
    <w:abstractNumId w:val="23"/>
  </w:num>
  <w:num w:numId="56">
    <w:abstractNumId w:val="53"/>
  </w:num>
  <w:num w:numId="57">
    <w:abstractNumId w:val="12"/>
  </w:num>
  <w:num w:numId="58">
    <w:abstractNumId w:val="5"/>
  </w:num>
  <w:num w:numId="59">
    <w:abstractNumId w:val="18"/>
  </w:num>
  <w:num w:numId="60">
    <w:abstractNumId w:val="30"/>
  </w:num>
  <w:num w:numId="61">
    <w:abstractNumId w:val="8"/>
  </w:num>
  <w:num w:numId="62">
    <w:abstractNumId w:val="56"/>
  </w:num>
  <w:num w:numId="63">
    <w:abstractNumId w:val="43"/>
  </w:num>
  <w:num w:numId="64">
    <w:abstractNumId w:val="7"/>
  </w:num>
  <w:num w:numId="65">
    <w:abstractNumId w:val="66"/>
  </w:num>
  <w:num w:numId="66">
    <w:abstractNumId w:val="54"/>
  </w:num>
  <w:num w:numId="67">
    <w:abstractNumId w:val="50"/>
  </w:num>
  <w:num w:numId="68">
    <w:abstractNumId w:val="57"/>
  </w:num>
  <w:num w:numId="69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FD"/>
    <w:rsid w:val="00001784"/>
    <w:rsid w:val="00004C90"/>
    <w:rsid w:val="000122DB"/>
    <w:rsid w:val="000228A5"/>
    <w:rsid w:val="00024D5A"/>
    <w:rsid w:val="00026C0F"/>
    <w:rsid w:val="0003590E"/>
    <w:rsid w:val="0003682D"/>
    <w:rsid w:val="0003687F"/>
    <w:rsid w:val="000368B0"/>
    <w:rsid w:val="00036C84"/>
    <w:rsid w:val="0004249F"/>
    <w:rsid w:val="000472D2"/>
    <w:rsid w:val="00051A29"/>
    <w:rsid w:val="000704DE"/>
    <w:rsid w:val="00081463"/>
    <w:rsid w:val="00084AE4"/>
    <w:rsid w:val="00084B08"/>
    <w:rsid w:val="00093E0E"/>
    <w:rsid w:val="0009786E"/>
    <w:rsid w:val="000A020E"/>
    <w:rsid w:val="000A1E72"/>
    <w:rsid w:val="000A3CC7"/>
    <w:rsid w:val="000A7C72"/>
    <w:rsid w:val="000A7D45"/>
    <w:rsid w:val="000B122B"/>
    <w:rsid w:val="000C5231"/>
    <w:rsid w:val="000C77BC"/>
    <w:rsid w:val="000D2CCE"/>
    <w:rsid w:val="000D3502"/>
    <w:rsid w:val="000D3D8C"/>
    <w:rsid w:val="000D710A"/>
    <w:rsid w:val="000E075F"/>
    <w:rsid w:val="000E1EAB"/>
    <w:rsid w:val="000E5C7E"/>
    <w:rsid w:val="000E6C73"/>
    <w:rsid w:val="000F3736"/>
    <w:rsid w:val="000F4C9E"/>
    <w:rsid w:val="000F60DA"/>
    <w:rsid w:val="00102085"/>
    <w:rsid w:val="00103984"/>
    <w:rsid w:val="00107FED"/>
    <w:rsid w:val="00112492"/>
    <w:rsid w:val="00113BF9"/>
    <w:rsid w:val="001154AB"/>
    <w:rsid w:val="00121024"/>
    <w:rsid w:val="00123631"/>
    <w:rsid w:val="00124DE7"/>
    <w:rsid w:val="0013248E"/>
    <w:rsid w:val="00136BF8"/>
    <w:rsid w:val="0014717A"/>
    <w:rsid w:val="00157327"/>
    <w:rsid w:val="001618EF"/>
    <w:rsid w:val="0016227B"/>
    <w:rsid w:val="00164DC8"/>
    <w:rsid w:val="001679AA"/>
    <w:rsid w:val="00173295"/>
    <w:rsid w:val="001874BD"/>
    <w:rsid w:val="0019683C"/>
    <w:rsid w:val="001A4E53"/>
    <w:rsid w:val="001A59D8"/>
    <w:rsid w:val="001B12F4"/>
    <w:rsid w:val="001B2C54"/>
    <w:rsid w:val="001B3BCD"/>
    <w:rsid w:val="001B3D19"/>
    <w:rsid w:val="001C2B54"/>
    <w:rsid w:val="001C329D"/>
    <w:rsid w:val="001C3838"/>
    <w:rsid w:val="001C59C9"/>
    <w:rsid w:val="001E2895"/>
    <w:rsid w:val="001F0AD3"/>
    <w:rsid w:val="001F12DE"/>
    <w:rsid w:val="00200C3D"/>
    <w:rsid w:val="00215FAC"/>
    <w:rsid w:val="0021629B"/>
    <w:rsid w:val="00216B46"/>
    <w:rsid w:val="00217EEC"/>
    <w:rsid w:val="002205A9"/>
    <w:rsid w:val="00220DFF"/>
    <w:rsid w:val="00227905"/>
    <w:rsid w:val="00233DB6"/>
    <w:rsid w:val="0023429D"/>
    <w:rsid w:val="00240B25"/>
    <w:rsid w:val="0024146F"/>
    <w:rsid w:val="00243997"/>
    <w:rsid w:val="0024504F"/>
    <w:rsid w:val="002459AD"/>
    <w:rsid w:val="00245A7F"/>
    <w:rsid w:val="0025704C"/>
    <w:rsid w:val="00261B79"/>
    <w:rsid w:val="00264AE8"/>
    <w:rsid w:val="00270786"/>
    <w:rsid w:val="00271DE7"/>
    <w:rsid w:val="00274010"/>
    <w:rsid w:val="002759D5"/>
    <w:rsid w:val="00275A7C"/>
    <w:rsid w:val="00275FD7"/>
    <w:rsid w:val="0028326D"/>
    <w:rsid w:val="00283619"/>
    <w:rsid w:val="00283AA4"/>
    <w:rsid w:val="00287E88"/>
    <w:rsid w:val="002926D7"/>
    <w:rsid w:val="00292769"/>
    <w:rsid w:val="002969F3"/>
    <w:rsid w:val="002A0B56"/>
    <w:rsid w:val="002A1BB2"/>
    <w:rsid w:val="002A1E81"/>
    <w:rsid w:val="002A5A8D"/>
    <w:rsid w:val="002B2083"/>
    <w:rsid w:val="002B2AE1"/>
    <w:rsid w:val="002C43E4"/>
    <w:rsid w:val="002C5A83"/>
    <w:rsid w:val="002D0D66"/>
    <w:rsid w:val="002D16F4"/>
    <w:rsid w:val="002D18A0"/>
    <w:rsid w:val="002D59F2"/>
    <w:rsid w:val="002D7297"/>
    <w:rsid w:val="002E332C"/>
    <w:rsid w:val="002E398B"/>
    <w:rsid w:val="002E4757"/>
    <w:rsid w:val="002F425E"/>
    <w:rsid w:val="00300412"/>
    <w:rsid w:val="00301954"/>
    <w:rsid w:val="0030223F"/>
    <w:rsid w:val="00303BF0"/>
    <w:rsid w:val="00304747"/>
    <w:rsid w:val="00315B8C"/>
    <w:rsid w:val="00316AC6"/>
    <w:rsid w:val="00330416"/>
    <w:rsid w:val="00334B58"/>
    <w:rsid w:val="00340E96"/>
    <w:rsid w:val="00347CCC"/>
    <w:rsid w:val="003627AA"/>
    <w:rsid w:val="00364004"/>
    <w:rsid w:val="0036580D"/>
    <w:rsid w:val="00380953"/>
    <w:rsid w:val="00391D4F"/>
    <w:rsid w:val="00393966"/>
    <w:rsid w:val="00395551"/>
    <w:rsid w:val="00396795"/>
    <w:rsid w:val="003A0A03"/>
    <w:rsid w:val="003A78A7"/>
    <w:rsid w:val="003A7CFA"/>
    <w:rsid w:val="003B1684"/>
    <w:rsid w:val="003B26EF"/>
    <w:rsid w:val="003B5811"/>
    <w:rsid w:val="003C59CD"/>
    <w:rsid w:val="003D3803"/>
    <w:rsid w:val="003D61BD"/>
    <w:rsid w:val="003D6E58"/>
    <w:rsid w:val="003D7DD8"/>
    <w:rsid w:val="003E4807"/>
    <w:rsid w:val="003F05E9"/>
    <w:rsid w:val="003F2EFA"/>
    <w:rsid w:val="003F5D95"/>
    <w:rsid w:val="003F7822"/>
    <w:rsid w:val="004047C2"/>
    <w:rsid w:val="00404FC8"/>
    <w:rsid w:val="00410EF5"/>
    <w:rsid w:val="00411093"/>
    <w:rsid w:val="00414302"/>
    <w:rsid w:val="00414A50"/>
    <w:rsid w:val="004179EA"/>
    <w:rsid w:val="00421EC1"/>
    <w:rsid w:val="00426190"/>
    <w:rsid w:val="004274E2"/>
    <w:rsid w:val="00444135"/>
    <w:rsid w:val="0044462C"/>
    <w:rsid w:val="00444AF5"/>
    <w:rsid w:val="0044610B"/>
    <w:rsid w:val="004541FD"/>
    <w:rsid w:val="00454465"/>
    <w:rsid w:val="00454707"/>
    <w:rsid w:val="00455687"/>
    <w:rsid w:val="00455B05"/>
    <w:rsid w:val="0045625C"/>
    <w:rsid w:val="00456A19"/>
    <w:rsid w:val="00457720"/>
    <w:rsid w:val="004629F6"/>
    <w:rsid w:val="00464CC8"/>
    <w:rsid w:val="0046697D"/>
    <w:rsid w:val="0046717E"/>
    <w:rsid w:val="00467D61"/>
    <w:rsid w:val="004742A8"/>
    <w:rsid w:val="00477159"/>
    <w:rsid w:val="00485526"/>
    <w:rsid w:val="0048570B"/>
    <w:rsid w:val="0048652D"/>
    <w:rsid w:val="00491B3A"/>
    <w:rsid w:val="00494064"/>
    <w:rsid w:val="00494167"/>
    <w:rsid w:val="004941F9"/>
    <w:rsid w:val="0049670F"/>
    <w:rsid w:val="004A01F5"/>
    <w:rsid w:val="004A28CB"/>
    <w:rsid w:val="004A3145"/>
    <w:rsid w:val="004A325D"/>
    <w:rsid w:val="004A5272"/>
    <w:rsid w:val="004B4AB9"/>
    <w:rsid w:val="004C1336"/>
    <w:rsid w:val="004C47FA"/>
    <w:rsid w:val="004C5F31"/>
    <w:rsid w:val="004D4575"/>
    <w:rsid w:val="004E1C6D"/>
    <w:rsid w:val="004E4622"/>
    <w:rsid w:val="004E4CF4"/>
    <w:rsid w:val="004E5F1A"/>
    <w:rsid w:val="004F117F"/>
    <w:rsid w:val="004F3085"/>
    <w:rsid w:val="004F356D"/>
    <w:rsid w:val="004F6C2A"/>
    <w:rsid w:val="0050199B"/>
    <w:rsid w:val="00503533"/>
    <w:rsid w:val="00506878"/>
    <w:rsid w:val="0050766D"/>
    <w:rsid w:val="00511D3F"/>
    <w:rsid w:val="0052211C"/>
    <w:rsid w:val="00522F70"/>
    <w:rsid w:val="00525194"/>
    <w:rsid w:val="00526295"/>
    <w:rsid w:val="00534393"/>
    <w:rsid w:val="00537676"/>
    <w:rsid w:val="00537F02"/>
    <w:rsid w:val="005420C8"/>
    <w:rsid w:val="00544BF0"/>
    <w:rsid w:val="00545597"/>
    <w:rsid w:val="00547668"/>
    <w:rsid w:val="005500C0"/>
    <w:rsid w:val="00552090"/>
    <w:rsid w:val="00554C4B"/>
    <w:rsid w:val="00556BCC"/>
    <w:rsid w:val="00557DFA"/>
    <w:rsid w:val="00557F09"/>
    <w:rsid w:val="00561A2A"/>
    <w:rsid w:val="00561DF5"/>
    <w:rsid w:val="00564B33"/>
    <w:rsid w:val="00565B9F"/>
    <w:rsid w:val="00571B96"/>
    <w:rsid w:val="00572737"/>
    <w:rsid w:val="005774C2"/>
    <w:rsid w:val="00584CDD"/>
    <w:rsid w:val="00585B66"/>
    <w:rsid w:val="00586426"/>
    <w:rsid w:val="00586F28"/>
    <w:rsid w:val="005A2537"/>
    <w:rsid w:val="005A7609"/>
    <w:rsid w:val="005B0E38"/>
    <w:rsid w:val="005B1EA2"/>
    <w:rsid w:val="005B71AE"/>
    <w:rsid w:val="005C264F"/>
    <w:rsid w:val="005C590D"/>
    <w:rsid w:val="005D12C3"/>
    <w:rsid w:val="005E61FD"/>
    <w:rsid w:val="005F0A57"/>
    <w:rsid w:val="005F218D"/>
    <w:rsid w:val="005F3A57"/>
    <w:rsid w:val="005F72FB"/>
    <w:rsid w:val="00606784"/>
    <w:rsid w:val="006134B4"/>
    <w:rsid w:val="00621D38"/>
    <w:rsid w:val="00624746"/>
    <w:rsid w:val="006325EB"/>
    <w:rsid w:val="00632A7E"/>
    <w:rsid w:val="00634444"/>
    <w:rsid w:val="0063515D"/>
    <w:rsid w:val="0064566A"/>
    <w:rsid w:val="00646961"/>
    <w:rsid w:val="00646CB8"/>
    <w:rsid w:val="00647EE2"/>
    <w:rsid w:val="00650E66"/>
    <w:rsid w:val="006544CD"/>
    <w:rsid w:val="0066170C"/>
    <w:rsid w:val="006635BB"/>
    <w:rsid w:val="00670BBE"/>
    <w:rsid w:val="00672380"/>
    <w:rsid w:val="0067443C"/>
    <w:rsid w:val="0067569D"/>
    <w:rsid w:val="00676081"/>
    <w:rsid w:val="006829D7"/>
    <w:rsid w:val="00684091"/>
    <w:rsid w:val="00687074"/>
    <w:rsid w:val="00687DC3"/>
    <w:rsid w:val="006A3C47"/>
    <w:rsid w:val="006A41F4"/>
    <w:rsid w:val="006A4AAC"/>
    <w:rsid w:val="006A5DF1"/>
    <w:rsid w:val="006A7067"/>
    <w:rsid w:val="006B0A05"/>
    <w:rsid w:val="006B0F6C"/>
    <w:rsid w:val="006B584A"/>
    <w:rsid w:val="006B62CC"/>
    <w:rsid w:val="006C0230"/>
    <w:rsid w:val="006C1AC3"/>
    <w:rsid w:val="006C1F93"/>
    <w:rsid w:val="006C4316"/>
    <w:rsid w:val="006C5720"/>
    <w:rsid w:val="006D06A3"/>
    <w:rsid w:val="006D179A"/>
    <w:rsid w:val="006D3B00"/>
    <w:rsid w:val="006D4153"/>
    <w:rsid w:val="006E2AF5"/>
    <w:rsid w:val="006E42C6"/>
    <w:rsid w:val="006E535B"/>
    <w:rsid w:val="006F0A0E"/>
    <w:rsid w:val="006F1D3F"/>
    <w:rsid w:val="006F1FED"/>
    <w:rsid w:val="006F3F79"/>
    <w:rsid w:val="006F5EAD"/>
    <w:rsid w:val="006F641D"/>
    <w:rsid w:val="006F6461"/>
    <w:rsid w:val="006F6869"/>
    <w:rsid w:val="00702829"/>
    <w:rsid w:val="00702EB1"/>
    <w:rsid w:val="007049F3"/>
    <w:rsid w:val="007176FD"/>
    <w:rsid w:val="007203F0"/>
    <w:rsid w:val="007252C5"/>
    <w:rsid w:val="00726109"/>
    <w:rsid w:val="00726B03"/>
    <w:rsid w:val="00727E0F"/>
    <w:rsid w:val="00730116"/>
    <w:rsid w:val="00733DC9"/>
    <w:rsid w:val="00740B01"/>
    <w:rsid w:val="007430C5"/>
    <w:rsid w:val="007436EB"/>
    <w:rsid w:val="007446DB"/>
    <w:rsid w:val="00746787"/>
    <w:rsid w:val="0074778A"/>
    <w:rsid w:val="00756730"/>
    <w:rsid w:val="00760DA5"/>
    <w:rsid w:val="00762B1E"/>
    <w:rsid w:val="007654B7"/>
    <w:rsid w:val="007666E5"/>
    <w:rsid w:val="0076674B"/>
    <w:rsid w:val="0077181A"/>
    <w:rsid w:val="00775128"/>
    <w:rsid w:val="007827A0"/>
    <w:rsid w:val="007925E4"/>
    <w:rsid w:val="007933B7"/>
    <w:rsid w:val="00793408"/>
    <w:rsid w:val="007951DB"/>
    <w:rsid w:val="00796AE2"/>
    <w:rsid w:val="007A1A5E"/>
    <w:rsid w:val="007B1114"/>
    <w:rsid w:val="007B290D"/>
    <w:rsid w:val="007B36CE"/>
    <w:rsid w:val="007C2E47"/>
    <w:rsid w:val="007C2F4C"/>
    <w:rsid w:val="007C3C9B"/>
    <w:rsid w:val="007C4CB8"/>
    <w:rsid w:val="007C7353"/>
    <w:rsid w:val="007C751D"/>
    <w:rsid w:val="007D08A4"/>
    <w:rsid w:val="007E02AD"/>
    <w:rsid w:val="007E56EF"/>
    <w:rsid w:val="007F3011"/>
    <w:rsid w:val="007F536D"/>
    <w:rsid w:val="00802A1F"/>
    <w:rsid w:val="0081198A"/>
    <w:rsid w:val="008156E5"/>
    <w:rsid w:val="00826846"/>
    <w:rsid w:val="008353B5"/>
    <w:rsid w:val="00837CDD"/>
    <w:rsid w:val="0084016C"/>
    <w:rsid w:val="008457B4"/>
    <w:rsid w:val="00847F5F"/>
    <w:rsid w:val="0085024C"/>
    <w:rsid w:val="00853A83"/>
    <w:rsid w:val="008726E0"/>
    <w:rsid w:val="0087379F"/>
    <w:rsid w:val="008776C8"/>
    <w:rsid w:val="00877999"/>
    <w:rsid w:val="00880D95"/>
    <w:rsid w:val="00881FDA"/>
    <w:rsid w:val="00883D24"/>
    <w:rsid w:val="00884E7B"/>
    <w:rsid w:val="008911C1"/>
    <w:rsid w:val="00893B1E"/>
    <w:rsid w:val="0089534E"/>
    <w:rsid w:val="008957E4"/>
    <w:rsid w:val="008962A9"/>
    <w:rsid w:val="008A2F13"/>
    <w:rsid w:val="008B14F7"/>
    <w:rsid w:val="008B1FB4"/>
    <w:rsid w:val="008C202E"/>
    <w:rsid w:val="008C5028"/>
    <w:rsid w:val="008D0DBD"/>
    <w:rsid w:val="008D1C3C"/>
    <w:rsid w:val="008D407D"/>
    <w:rsid w:val="008D46F7"/>
    <w:rsid w:val="008D52AB"/>
    <w:rsid w:val="008D58E3"/>
    <w:rsid w:val="008E00CA"/>
    <w:rsid w:val="008E2108"/>
    <w:rsid w:val="008E6445"/>
    <w:rsid w:val="008E7CD4"/>
    <w:rsid w:val="008F09CB"/>
    <w:rsid w:val="008F64FE"/>
    <w:rsid w:val="00901C91"/>
    <w:rsid w:val="00902E3A"/>
    <w:rsid w:val="00903730"/>
    <w:rsid w:val="009047C4"/>
    <w:rsid w:val="00906699"/>
    <w:rsid w:val="00906F3F"/>
    <w:rsid w:val="00911467"/>
    <w:rsid w:val="00911A48"/>
    <w:rsid w:val="00913AE9"/>
    <w:rsid w:val="00914227"/>
    <w:rsid w:val="00917112"/>
    <w:rsid w:val="00922336"/>
    <w:rsid w:val="00925B08"/>
    <w:rsid w:val="00926394"/>
    <w:rsid w:val="0093407A"/>
    <w:rsid w:val="00943AB8"/>
    <w:rsid w:val="00945CAF"/>
    <w:rsid w:val="00951D0B"/>
    <w:rsid w:val="009538E6"/>
    <w:rsid w:val="00953BC2"/>
    <w:rsid w:val="00954B03"/>
    <w:rsid w:val="0095614E"/>
    <w:rsid w:val="0096004E"/>
    <w:rsid w:val="00961C48"/>
    <w:rsid w:val="00963381"/>
    <w:rsid w:val="00975A6B"/>
    <w:rsid w:val="0098099C"/>
    <w:rsid w:val="00982028"/>
    <w:rsid w:val="00990200"/>
    <w:rsid w:val="009A1BEC"/>
    <w:rsid w:val="009B11FA"/>
    <w:rsid w:val="009B77AB"/>
    <w:rsid w:val="009C5989"/>
    <w:rsid w:val="009D4BBB"/>
    <w:rsid w:val="009E35F6"/>
    <w:rsid w:val="009E6F8D"/>
    <w:rsid w:val="009E739C"/>
    <w:rsid w:val="009E7E92"/>
    <w:rsid w:val="009F0CF3"/>
    <w:rsid w:val="009F0D4B"/>
    <w:rsid w:val="00A00548"/>
    <w:rsid w:val="00A07A4E"/>
    <w:rsid w:val="00A1692E"/>
    <w:rsid w:val="00A22654"/>
    <w:rsid w:val="00A22D53"/>
    <w:rsid w:val="00A27DBD"/>
    <w:rsid w:val="00A30DAE"/>
    <w:rsid w:val="00A3179C"/>
    <w:rsid w:val="00A329F0"/>
    <w:rsid w:val="00A32ED0"/>
    <w:rsid w:val="00A345BD"/>
    <w:rsid w:val="00A357EE"/>
    <w:rsid w:val="00A37683"/>
    <w:rsid w:val="00A42017"/>
    <w:rsid w:val="00A4335C"/>
    <w:rsid w:val="00A45AA7"/>
    <w:rsid w:val="00A466BA"/>
    <w:rsid w:val="00A55EAB"/>
    <w:rsid w:val="00A608F5"/>
    <w:rsid w:val="00A6280D"/>
    <w:rsid w:val="00A63BD6"/>
    <w:rsid w:val="00A659A5"/>
    <w:rsid w:val="00A7119B"/>
    <w:rsid w:val="00A828FD"/>
    <w:rsid w:val="00A83AAF"/>
    <w:rsid w:val="00A8525D"/>
    <w:rsid w:val="00A905FF"/>
    <w:rsid w:val="00A9277A"/>
    <w:rsid w:val="00A9340D"/>
    <w:rsid w:val="00AA20D9"/>
    <w:rsid w:val="00AA26F6"/>
    <w:rsid w:val="00AA53EA"/>
    <w:rsid w:val="00AB5EAD"/>
    <w:rsid w:val="00AB6126"/>
    <w:rsid w:val="00AB64F6"/>
    <w:rsid w:val="00AB77F3"/>
    <w:rsid w:val="00AC0585"/>
    <w:rsid w:val="00AC12E5"/>
    <w:rsid w:val="00AC40FD"/>
    <w:rsid w:val="00AC47B1"/>
    <w:rsid w:val="00AC7E4C"/>
    <w:rsid w:val="00AD0B69"/>
    <w:rsid w:val="00AD6701"/>
    <w:rsid w:val="00AE4A59"/>
    <w:rsid w:val="00AE5A56"/>
    <w:rsid w:val="00AF71A0"/>
    <w:rsid w:val="00B0140D"/>
    <w:rsid w:val="00B06101"/>
    <w:rsid w:val="00B06994"/>
    <w:rsid w:val="00B10018"/>
    <w:rsid w:val="00B10FF3"/>
    <w:rsid w:val="00B117AA"/>
    <w:rsid w:val="00B12CEE"/>
    <w:rsid w:val="00B20E1D"/>
    <w:rsid w:val="00B259F9"/>
    <w:rsid w:val="00B31277"/>
    <w:rsid w:val="00B34377"/>
    <w:rsid w:val="00B374FF"/>
    <w:rsid w:val="00B405F3"/>
    <w:rsid w:val="00B418A7"/>
    <w:rsid w:val="00B43A81"/>
    <w:rsid w:val="00B5262A"/>
    <w:rsid w:val="00B6099E"/>
    <w:rsid w:val="00B7103B"/>
    <w:rsid w:val="00B71ED9"/>
    <w:rsid w:val="00B72E26"/>
    <w:rsid w:val="00B7389E"/>
    <w:rsid w:val="00B7603E"/>
    <w:rsid w:val="00B77131"/>
    <w:rsid w:val="00B81999"/>
    <w:rsid w:val="00B83791"/>
    <w:rsid w:val="00B83954"/>
    <w:rsid w:val="00B86D91"/>
    <w:rsid w:val="00B9091E"/>
    <w:rsid w:val="00B9121B"/>
    <w:rsid w:val="00B940D1"/>
    <w:rsid w:val="00B97C1C"/>
    <w:rsid w:val="00BA06D0"/>
    <w:rsid w:val="00BB3A93"/>
    <w:rsid w:val="00BC1ACB"/>
    <w:rsid w:val="00BC4090"/>
    <w:rsid w:val="00BC62D3"/>
    <w:rsid w:val="00BD3C74"/>
    <w:rsid w:val="00BE63F2"/>
    <w:rsid w:val="00BF15C2"/>
    <w:rsid w:val="00BF1D9D"/>
    <w:rsid w:val="00BF28C8"/>
    <w:rsid w:val="00BF4933"/>
    <w:rsid w:val="00BF64AD"/>
    <w:rsid w:val="00C00F2E"/>
    <w:rsid w:val="00C055EB"/>
    <w:rsid w:val="00C068CC"/>
    <w:rsid w:val="00C12C92"/>
    <w:rsid w:val="00C1389D"/>
    <w:rsid w:val="00C162EB"/>
    <w:rsid w:val="00C24A82"/>
    <w:rsid w:val="00C26D61"/>
    <w:rsid w:val="00C316AD"/>
    <w:rsid w:val="00C31AD3"/>
    <w:rsid w:val="00C36C51"/>
    <w:rsid w:val="00C36E0C"/>
    <w:rsid w:val="00C45AF2"/>
    <w:rsid w:val="00C52F65"/>
    <w:rsid w:val="00C53BFB"/>
    <w:rsid w:val="00C555C9"/>
    <w:rsid w:val="00C55F57"/>
    <w:rsid w:val="00C613BE"/>
    <w:rsid w:val="00C71A1C"/>
    <w:rsid w:val="00C72F96"/>
    <w:rsid w:val="00C74691"/>
    <w:rsid w:val="00C75CFA"/>
    <w:rsid w:val="00C7707A"/>
    <w:rsid w:val="00C776C8"/>
    <w:rsid w:val="00C819DF"/>
    <w:rsid w:val="00C83462"/>
    <w:rsid w:val="00C83F54"/>
    <w:rsid w:val="00C841A0"/>
    <w:rsid w:val="00C90E29"/>
    <w:rsid w:val="00CA04C3"/>
    <w:rsid w:val="00CA3F60"/>
    <w:rsid w:val="00CA6508"/>
    <w:rsid w:val="00CA7C6A"/>
    <w:rsid w:val="00CA7DBF"/>
    <w:rsid w:val="00CB1956"/>
    <w:rsid w:val="00CB1F91"/>
    <w:rsid w:val="00CB3EA2"/>
    <w:rsid w:val="00CB4D69"/>
    <w:rsid w:val="00CC357C"/>
    <w:rsid w:val="00CC3BB0"/>
    <w:rsid w:val="00CC4722"/>
    <w:rsid w:val="00CC6048"/>
    <w:rsid w:val="00CD01B1"/>
    <w:rsid w:val="00CD026F"/>
    <w:rsid w:val="00CD0346"/>
    <w:rsid w:val="00CD221C"/>
    <w:rsid w:val="00CE3FA2"/>
    <w:rsid w:val="00CE6FB0"/>
    <w:rsid w:val="00CE7271"/>
    <w:rsid w:val="00CF1259"/>
    <w:rsid w:val="00CF2876"/>
    <w:rsid w:val="00CF3892"/>
    <w:rsid w:val="00CF401B"/>
    <w:rsid w:val="00CF4326"/>
    <w:rsid w:val="00CF6563"/>
    <w:rsid w:val="00CF756F"/>
    <w:rsid w:val="00D009B8"/>
    <w:rsid w:val="00D01A2A"/>
    <w:rsid w:val="00D02666"/>
    <w:rsid w:val="00D065D6"/>
    <w:rsid w:val="00D10920"/>
    <w:rsid w:val="00D1121F"/>
    <w:rsid w:val="00D1196F"/>
    <w:rsid w:val="00D120DB"/>
    <w:rsid w:val="00D123B4"/>
    <w:rsid w:val="00D14DEE"/>
    <w:rsid w:val="00D155E9"/>
    <w:rsid w:val="00D23C66"/>
    <w:rsid w:val="00D27B5B"/>
    <w:rsid w:val="00D34337"/>
    <w:rsid w:val="00D34E65"/>
    <w:rsid w:val="00D41E86"/>
    <w:rsid w:val="00D4477B"/>
    <w:rsid w:val="00D50403"/>
    <w:rsid w:val="00D515E3"/>
    <w:rsid w:val="00D52AF0"/>
    <w:rsid w:val="00D52AFF"/>
    <w:rsid w:val="00D53B04"/>
    <w:rsid w:val="00D63EAC"/>
    <w:rsid w:val="00D6550D"/>
    <w:rsid w:val="00D659EA"/>
    <w:rsid w:val="00D672CC"/>
    <w:rsid w:val="00D70AFB"/>
    <w:rsid w:val="00D71F13"/>
    <w:rsid w:val="00D74225"/>
    <w:rsid w:val="00D777A5"/>
    <w:rsid w:val="00D80E19"/>
    <w:rsid w:val="00D86F8C"/>
    <w:rsid w:val="00D93554"/>
    <w:rsid w:val="00D93671"/>
    <w:rsid w:val="00D9367B"/>
    <w:rsid w:val="00D9525D"/>
    <w:rsid w:val="00D95E10"/>
    <w:rsid w:val="00D97093"/>
    <w:rsid w:val="00DA1435"/>
    <w:rsid w:val="00DB04C6"/>
    <w:rsid w:val="00DB34D8"/>
    <w:rsid w:val="00DB52DB"/>
    <w:rsid w:val="00DB56D5"/>
    <w:rsid w:val="00DB68E3"/>
    <w:rsid w:val="00DB6EA2"/>
    <w:rsid w:val="00DC2604"/>
    <w:rsid w:val="00DC3B81"/>
    <w:rsid w:val="00DC50D0"/>
    <w:rsid w:val="00DC7389"/>
    <w:rsid w:val="00DC752B"/>
    <w:rsid w:val="00DF61B7"/>
    <w:rsid w:val="00DF69CE"/>
    <w:rsid w:val="00DF6DFC"/>
    <w:rsid w:val="00DF7F3D"/>
    <w:rsid w:val="00E00018"/>
    <w:rsid w:val="00E04241"/>
    <w:rsid w:val="00E046C4"/>
    <w:rsid w:val="00E04C09"/>
    <w:rsid w:val="00E12561"/>
    <w:rsid w:val="00E13D6E"/>
    <w:rsid w:val="00E17797"/>
    <w:rsid w:val="00E22976"/>
    <w:rsid w:val="00E239CB"/>
    <w:rsid w:val="00E31857"/>
    <w:rsid w:val="00E3353B"/>
    <w:rsid w:val="00E336DD"/>
    <w:rsid w:val="00E336E4"/>
    <w:rsid w:val="00E33B31"/>
    <w:rsid w:val="00E35D19"/>
    <w:rsid w:val="00E37401"/>
    <w:rsid w:val="00E37CBE"/>
    <w:rsid w:val="00E41B9D"/>
    <w:rsid w:val="00E462CE"/>
    <w:rsid w:val="00E50F95"/>
    <w:rsid w:val="00E57FE6"/>
    <w:rsid w:val="00E61814"/>
    <w:rsid w:val="00E632F7"/>
    <w:rsid w:val="00E668A3"/>
    <w:rsid w:val="00E67A7F"/>
    <w:rsid w:val="00E71D1D"/>
    <w:rsid w:val="00E7228F"/>
    <w:rsid w:val="00E7519D"/>
    <w:rsid w:val="00E7523F"/>
    <w:rsid w:val="00E82D4A"/>
    <w:rsid w:val="00E85A29"/>
    <w:rsid w:val="00EA1D0B"/>
    <w:rsid w:val="00EA420C"/>
    <w:rsid w:val="00EA6ADB"/>
    <w:rsid w:val="00EA7EE2"/>
    <w:rsid w:val="00EB0ACE"/>
    <w:rsid w:val="00EB3EE8"/>
    <w:rsid w:val="00EB3F82"/>
    <w:rsid w:val="00EB6CC6"/>
    <w:rsid w:val="00EC16FC"/>
    <w:rsid w:val="00EC3BDF"/>
    <w:rsid w:val="00EC5F6D"/>
    <w:rsid w:val="00ED067F"/>
    <w:rsid w:val="00ED5775"/>
    <w:rsid w:val="00EE2766"/>
    <w:rsid w:val="00EE3582"/>
    <w:rsid w:val="00EE4088"/>
    <w:rsid w:val="00EF2194"/>
    <w:rsid w:val="00EF2516"/>
    <w:rsid w:val="00EF471B"/>
    <w:rsid w:val="00F0213F"/>
    <w:rsid w:val="00F0293F"/>
    <w:rsid w:val="00F0419E"/>
    <w:rsid w:val="00F07192"/>
    <w:rsid w:val="00F07ACF"/>
    <w:rsid w:val="00F10009"/>
    <w:rsid w:val="00F12B37"/>
    <w:rsid w:val="00F131AB"/>
    <w:rsid w:val="00F20AD9"/>
    <w:rsid w:val="00F21007"/>
    <w:rsid w:val="00F21D8E"/>
    <w:rsid w:val="00F2764F"/>
    <w:rsid w:val="00F27AAD"/>
    <w:rsid w:val="00F27BCA"/>
    <w:rsid w:val="00F34FB6"/>
    <w:rsid w:val="00F3763C"/>
    <w:rsid w:val="00F502F3"/>
    <w:rsid w:val="00F50644"/>
    <w:rsid w:val="00F61879"/>
    <w:rsid w:val="00F6399D"/>
    <w:rsid w:val="00F6483E"/>
    <w:rsid w:val="00F81EDC"/>
    <w:rsid w:val="00F83AA4"/>
    <w:rsid w:val="00F86D65"/>
    <w:rsid w:val="00F91FFF"/>
    <w:rsid w:val="00F93B45"/>
    <w:rsid w:val="00F969D9"/>
    <w:rsid w:val="00F978B9"/>
    <w:rsid w:val="00FA04C4"/>
    <w:rsid w:val="00FB6C14"/>
    <w:rsid w:val="00FC176D"/>
    <w:rsid w:val="00FC3C81"/>
    <w:rsid w:val="00FC7AAC"/>
    <w:rsid w:val="00FD00A2"/>
    <w:rsid w:val="00FE2C7C"/>
    <w:rsid w:val="00FE75CA"/>
    <w:rsid w:val="00FE77CC"/>
    <w:rsid w:val="00FF231B"/>
    <w:rsid w:val="00FF3D62"/>
    <w:rsid w:val="00FF5194"/>
    <w:rsid w:val="00FF5BCA"/>
    <w:rsid w:val="00FF76BF"/>
    <w:rsid w:val="00FF7A50"/>
    <w:rsid w:val="01A57A2B"/>
    <w:rsid w:val="02701364"/>
    <w:rsid w:val="03095027"/>
    <w:rsid w:val="038B6CD2"/>
    <w:rsid w:val="051C21C9"/>
    <w:rsid w:val="05702C67"/>
    <w:rsid w:val="066A4675"/>
    <w:rsid w:val="06D2395A"/>
    <w:rsid w:val="07180260"/>
    <w:rsid w:val="07CF3DC0"/>
    <w:rsid w:val="095E7E93"/>
    <w:rsid w:val="0B0C0D16"/>
    <w:rsid w:val="0B1718BF"/>
    <w:rsid w:val="0B5E4F93"/>
    <w:rsid w:val="0BC4748E"/>
    <w:rsid w:val="0D710829"/>
    <w:rsid w:val="0D8A701B"/>
    <w:rsid w:val="0D9140B3"/>
    <w:rsid w:val="0E2D379F"/>
    <w:rsid w:val="0EDF4D48"/>
    <w:rsid w:val="0F4745DB"/>
    <w:rsid w:val="0FEB02BA"/>
    <w:rsid w:val="0FFD709C"/>
    <w:rsid w:val="106F4F05"/>
    <w:rsid w:val="111B5171"/>
    <w:rsid w:val="113358F2"/>
    <w:rsid w:val="11F707E0"/>
    <w:rsid w:val="129532AF"/>
    <w:rsid w:val="12A802AD"/>
    <w:rsid w:val="130764ED"/>
    <w:rsid w:val="132A1B12"/>
    <w:rsid w:val="136C4719"/>
    <w:rsid w:val="136C7557"/>
    <w:rsid w:val="13BB3C79"/>
    <w:rsid w:val="14547ED6"/>
    <w:rsid w:val="15067F8B"/>
    <w:rsid w:val="15604F41"/>
    <w:rsid w:val="15A04106"/>
    <w:rsid w:val="15A73412"/>
    <w:rsid w:val="15F16491"/>
    <w:rsid w:val="16ED1857"/>
    <w:rsid w:val="16FF60DD"/>
    <w:rsid w:val="172B3FA0"/>
    <w:rsid w:val="17722945"/>
    <w:rsid w:val="17E838C7"/>
    <w:rsid w:val="186E3B94"/>
    <w:rsid w:val="1A4E16B8"/>
    <w:rsid w:val="1A9E0C22"/>
    <w:rsid w:val="1AFF6057"/>
    <w:rsid w:val="1C525A04"/>
    <w:rsid w:val="1D6C7E0D"/>
    <w:rsid w:val="1D771F63"/>
    <w:rsid w:val="1F576C03"/>
    <w:rsid w:val="211F685E"/>
    <w:rsid w:val="221D0BF9"/>
    <w:rsid w:val="225F1B66"/>
    <w:rsid w:val="229168DD"/>
    <w:rsid w:val="23D93F95"/>
    <w:rsid w:val="247F325C"/>
    <w:rsid w:val="26853812"/>
    <w:rsid w:val="274207F4"/>
    <w:rsid w:val="2A3510B9"/>
    <w:rsid w:val="2BA47CAC"/>
    <w:rsid w:val="2BCE684C"/>
    <w:rsid w:val="2C520994"/>
    <w:rsid w:val="2CD1186F"/>
    <w:rsid w:val="2DDC7587"/>
    <w:rsid w:val="2F081C72"/>
    <w:rsid w:val="2FBE03EC"/>
    <w:rsid w:val="31401110"/>
    <w:rsid w:val="31732EEE"/>
    <w:rsid w:val="346F22DD"/>
    <w:rsid w:val="36075AF6"/>
    <w:rsid w:val="39931723"/>
    <w:rsid w:val="3A8E189D"/>
    <w:rsid w:val="3C060008"/>
    <w:rsid w:val="3C5F6C2F"/>
    <w:rsid w:val="3D3E4A09"/>
    <w:rsid w:val="3F1E5F15"/>
    <w:rsid w:val="3F9C23AB"/>
    <w:rsid w:val="3FDB136A"/>
    <w:rsid w:val="40BB7301"/>
    <w:rsid w:val="41111B91"/>
    <w:rsid w:val="41124CAD"/>
    <w:rsid w:val="41357E4B"/>
    <w:rsid w:val="42164EC5"/>
    <w:rsid w:val="42C51B24"/>
    <w:rsid w:val="42E959C8"/>
    <w:rsid w:val="445F5B4E"/>
    <w:rsid w:val="44850F15"/>
    <w:rsid w:val="469314C3"/>
    <w:rsid w:val="487A38DA"/>
    <w:rsid w:val="49177011"/>
    <w:rsid w:val="491A35AF"/>
    <w:rsid w:val="49380519"/>
    <w:rsid w:val="498C6ECB"/>
    <w:rsid w:val="4AAE2223"/>
    <w:rsid w:val="4ABE1A3E"/>
    <w:rsid w:val="4AE74670"/>
    <w:rsid w:val="4BB50541"/>
    <w:rsid w:val="4C043C40"/>
    <w:rsid w:val="4C0A12CF"/>
    <w:rsid w:val="4E084F4A"/>
    <w:rsid w:val="4E19102F"/>
    <w:rsid w:val="4E32737A"/>
    <w:rsid w:val="4EA32E69"/>
    <w:rsid w:val="4F290E6D"/>
    <w:rsid w:val="505C57AD"/>
    <w:rsid w:val="51C86AEA"/>
    <w:rsid w:val="520E6B7E"/>
    <w:rsid w:val="54C74512"/>
    <w:rsid w:val="54EB4791"/>
    <w:rsid w:val="562D3BE2"/>
    <w:rsid w:val="57D14626"/>
    <w:rsid w:val="581666B4"/>
    <w:rsid w:val="592C7D58"/>
    <w:rsid w:val="5A143C56"/>
    <w:rsid w:val="5B7F27FE"/>
    <w:rsid w:val="5CED4F4F"/>
    <w:rsid w:val="5D670DC6"/>
    <w:rsid w:val="5E27412A"/>
    <w:rsid w:val="5FFA7ADA"/>
    <w:rsid w:val="60273E07"/>
    <w:rsid w:val="615109B8"/>
    <w:rsid w:val="61C05F28"/>
    <w:rsid w:val="627751DB"/>
    <w:rsid w:val="629422C9"/>
    <w:rsid w:val="6314191D"/>
    <w:rsid w:val="64014FC6"/>
    <w:rsid w:val="64E76259"/>
    <w:rsid w:val="651544B3"/>
    <w:rsid w:val="65F669AD"/>
    <w:rsid w:val="65F671D3"/>
    <w:rsid w:val="6618187B"/>
    <w:rsid w:val="666A1995"/>
    <w:rsid w:val="672129D3"/>
    <w:rsid w:val="67B86BFA"/>
    <w:rsid w:val="67D628EB"/>
    <w:rsid w:val="67F76BBA"/>
    <w:rsid w:val="6810310D"/>
    <w:rsid w:val="6B1F3E2C"/>
    <w:rsid w:val="6B3C7BDE"/>
    <w:rsid w:val="6BC320CF"/>
    <w:rsid w:val="6BF73663"/>
    <w:rsid w:val="6D467CD3"/>
    <w:rsid w:val="6DD92AC5"/>
    <w:rsid w:val="6EC54463"/>
    <w:rsid w:val="6F0977B3"/>
    <w:rsid w:val="6F9F684A"/>
    <w:rsid w:val="6FE70A21"/>
    <w:rsid w:val="702C369E"/>
    <w:rsid w:val="704910F3"/>
    <w:rsid w:val="709619B1"/>
    <w:rsid w:val="726E39D1"/>
    <w:rsid w:val="739C3F48"/>
    <w:rsid w:val="74D1131D"/>
    <w:rsid w:val="768914DC"/>
    <w:rsid w:val="76A221FB"/>
    <w:rsid w:val="76EC281B"/>
    <w:rsid w:val="76F42C71"/>
    <w:rsid w:val="771200C4"/>
    <w:rsid w:val="772D1505"/>
    <w:rsid w:val="77672F12"/>
    <w:rsid w:val="77CC06B5"/>
    <w:rsid w:val="781E60AE"/>
    <w:rsid w:val="78A23F08"/>
    <w:rsid w:val="78DC4064"/>
    <w:rsid w:val="78EB13E6"/>
    <w:rsid w:val="7A177C4D"/>
    <w:rsid w:val="7A6627E3"/>
    <w:rsid w:val="7BD00CF1"/>
    <w:rsid w:val="7CEE0A85"/>
    <w:rsid w:val="7D1B4436"/>
    <w:rsid w:val="7F85011F"/>
    <w:rsid w:val="7FB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5D00"/>
  <w15:docId w15:val="{DC337136-9032-4802-9172-70366157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156</Pages>
  <Words>36699</Words>
  <Characters>209188</Characters>
  <Application>Microsoft Office Word</Application>
  <DocSecurity>0</DocSecurity>
  <Lines>1743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CATATAN ATAS LAPORAN KEUANGAN</vt:lpstr>
    </vt:vector>
  </TitlesOfParts>
  <Company/>
  <LinksUpToDate>false</LinksUpToDate>
  <CharactersWithSpaces>245397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CATATAN ATAS LAPORAN KEUANGAN</dc:title>
  <dc:creator>Keuangan</dc:creator>
  <cp:lastModifiedBy>Admin</cp:lastModifiedBy>
  <cp:revision>3</cp:revision>
  <dcterms:created xsi:type="dcterms:W3CDTF">2024-05-16T09:33:00Z</dcterms:created>
  <dcterms:modified xsi:type="dcterms:W3CDTF">2024-05-16T09:57:00Z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67A25ED7783943C8BADBFB2A0B368BBD</vt:lpwstr>
  </property>
</Properties>
</file>